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A2A9E" w14:textId="77777777" w:rsidR="001F67F6" w:rsidRPr="001F67F6" w:rsidRDefault="001F67F6" w:rsidP="001F67F6">
      <w:pPr>
        <w:spacing w:before="240" w:after="160" w:line="360" w:lineRule="auto"/>
        <w:jc w:val="both"/>
        <w:rPr>
          <w:rFonts w:ascii="Bookman Old Style" w:hAnsi="Bookman Old Style"/>
          <w:b/>
          <w:bCs/>
          <w:caps/>
          <w:sz w:val="24"/>
          <w:szCs w:val="24"/>
        </w:rPr>
      </w:pPr>
      <w:r w:rsidRPr="001F67F6">
        <w:rPr>
          <w:rFonts w:ascii="Bookman Old Style" w:hAnsi="Bookman Old Style"/>
          <w:b/>
          <w:bCs/>
          <w:caps/>
          <w:sz w:val="24"/>
          <w:szCs w:val="24"/>
        </w:rPr>
        <w:t>About</w:t>
      </w:r>
    </w:p>
    <w:p w14:paraId="7B2E13A9" w14:textId="53AB6EC7" w:rsidR="001F67F6" w:rsidRPr="001F67F6" w:rsidRDefault="001F67F6" w:rsidP="001F67F6">
      <w:pPr>
        <w:spacing w:before="240" w:after="160" w:line="360" w:lineRule="auto"/>
        <w:ind w:left="720"/>
        <w:jc w:val="both"/>
        <w:rPr>
          <w:rFonts w:ascii="Bookman Old Style" w:hAnsi="Bookman Old Style"/>
          <w:sz w:val="22"/>
          <w:szCs w:val="22"/>
        </w:rPr>
      </w:pPr>
      <w:r w:rsidRPr="001F67F6">
        <w:rPr>
          <w:rFonts w:ascii="Bookman Old Style" w:hAnsi="Bookman Old Style"/>
          <w:sz w:val="22"/>
          <w:szCs w:val="22"/>
        </w:rPr>
        <w:t xml:space="preserve">The </w:t>
      </w:r>
      <w:r w:rsidRPr="001F67F6">
        <w:rPr>
          <w:rFonts w:ascii="Bookman Old Style" w:hAnsi="Bookman Old Style"/>
          <w:b/>
          <w:bCs/>
          <w:i/>
          <w:iCs/>
          <w:sz w:val="22"/>
          <w:szCs w:val="22"/>
        </w:rPr>
        <w:t>Vespera Estates Pvt Ltd</w:t>
      </w:r>
      <w:r w:rsidRPr="001F67F6">
        <w:rPr>
          <w:rFonts w:ascii="Bookman Old Style" w:hAnsi="Bookman Old Style"/>
          <w:sz w:val="22"/>
          <w:szCs w:val="22"/>
        </w:rPr>
        <w:t>,</w:t>
      </w:r>
      <w:r w:rsidRPr="001F67F6">
        <w:rPr>
          <w:rFonts w:ascii="Bookman Old Style" w:hAnsi="Bookman Old Style"/>
          <w:sz w:val="22"/>
          <w:szCs w:val="22"/>
        </w:rPr>
        <w:t xml:space="preserve"> is a dynamic real estate firm dedicated to delivering exceptional property solutions. </w:t>
      </w:r>
    </w:p>
    <w:p w14:paraId="45A5C5E5" w14:textId="60BE0C40" w:rsidR="001F67F6" w:rsidRDefault="001F67F6" w:rsidP="001F67F6">
      <w:pPr>
        <w:spacing w:before="240" w:line="360" w:lineRule="auto"/>
        <w:ind w:left="720"/>
        <w:jc w:val="both"/>
        <w:rPr>
          <w:rFonts w:ascii="Bookman Old Style" w:hAnsi="Bookman Old Style"/>
          <w:sz w:val="22"/>
          <w:szCs w:val="22"/>
        </w:rPr>
      </w:pPr>
      <w:r w:rsidRPr="001F67F6">
        <w:rPr>
          <w:rFonts w:ascii="Bookman Old Style" w:hAnsi="Bookman Old Style"/>
          <w:sz w:val="22"/>
          <w:szCs w:val="22"/>
        </w:rPr>
        <w:t>We specialize in residential, commercial, and investment real estate, offering expert guidance and personalized service to clients at every stage of their property journey. We are a dedicated real estate company committed to helping you buy, sell, or invest with confidence. With expert knowledge of the market and a focus on client satisfaction, we provide personalized service to ensure a smooth and successful experience every step of the way</w:t>
      </w:r>
      <w:r w:rsidR="00B20845">
        <w:rPr>
          <w:rFonts w:ascii="Bookman Old Style" w:hAnsi="Bookman Old Style"/>
          <w:sz w:val="22"/>
          <w:szCs w:val="22"/>
        </w:rPr>
        <w:t>.</w:t>
      </w:r>
    </w:p>
    <w:p w14:paraId="751BE2E6" w14:textId="6CEEB6F3" w:rsidR="00040FF1" w:rsidRDefault="00040FF1" w:rsidP="00040FF1">
      <w:pPr>
        <w:spacing w:before="240" w:line="360" w:lineRule="auto"/>
        <w:jc w:val="both"/>
        <w:rPr>
          <w:rFonts w:ascii="Bookman Old Style" w:hAnsi="Bookman Old Style"/>
        </w:rPr>
      </w:pPr>
      <w:r w:rsidRPr="001F67F6">
        <w:rPr>
          <w:rFonts w:ascii="Bookman Old Style" w:hAnsi="Bookman Old Style"/>
        </w:rPr>
        <w:pict w14:anchorId="3005E353">
          <v:rect id="_x0000_i1164" style="width:0;height:1.5pt" o:hralign="center" o:hrstd="t" o:hr="t" fillcolor="#a0a0a0" stroked="f"/>
        </w:pict>
      </w:r>
    </w:p>
    <w:p w14:paraId="70772454" w14:textId="2A699856" w:rsidR="00040FF1" w:rsidRPr="00040FF1" w:rsidRDefault="00040FF1" w:rsidP="00040FF1">
      <w:pPr>
        <w:spacing w:before="240" w:line="360" w:lineRule="auto"/>
        <w:jc w:val="both"/>
        <w:rPr>
          <w:rFonts w:ascii="Bookman Old Style" w:hAnsi="Bookman Old Style"/>
          <w:b/>
          <w:bCs/>
          <w:sz w:val="24"/>
          <w:szCs w:val="24"/>
        </w:rPr>
      </w:pPr>
      <w:r w:rsidRPr="00040FF1">
        <w:rPr>
          <w:rFonts w:ascii="Bookman Old Style" w:hAnsi="Bookman Old Style"/>
          <w:b/>
          <w:bCs/>
          <w:sz w:val="24"/>
          <w:szCs w:val="24"/>
        </w:rPr>
        <w:t>OUR SERVICES</w:t>
      </w:r>
    </w:p>
    <w:p w14:paraId="045AA914" w14:textId="6C00A998" w:rsidR="00040FF1" w:rsidRPr="00040FF1" w:rsidRDefault="00040FF1" w:rsidP="00040FF1">
      <w:pPr>
        <w:spacing w:before="240" w:line="360" w:lineRule="auto"/>
        <w:ind w:left="720"/>
        <w:jc w:val="both"/>
        <w:rPr>
          <w:rFonts w:ascii="Bookman Old Style" w:hAnsi="Bookman Old Style"/>
          <w:sz w:val="22"/>
          <w:szCs w:val="22"/>
        </w:rPr>
      </w:pPr>
      <w:r w:rsidRPr="00040FF1">
        <w:rPr>
          <w:rFonts w:ascii="Bookman Old Style" w:hAnsi="Bookman Old Style"/>
          <w:sz w:val="22"/>
          <w:szCs w:val="22"/>
        </w:rPr>
        <w:t xml:space="preserve">The </w:t>
      </w:r>
      <w:r w:rsidRPr="00040FF1">
        <w:rPr>
          <w:rFonts w:ascii="Bookman Old Style" w:hAnsi="Bookman Old Style"/>
          <w:b/>
          <w:bCs/>
          <w:i/>
          <w:iCs/>
          <w:sz w:val="22"/>
          <w:szCs w:val="22"/>
        </w:rPr>
        <w:t>Vespera Estates Pvt Ltd</w:t>
      </w:r>
      <w:r w:rsidRPr="00040FF1">
        <w:rPr>
          <w:rFonts w:ascii="Bookman Old Style" w:hAnsi="Bookman Old Style"/>
          <w:sz w:val="22"/>
          <w:szCs w:val="22"/>
        </w:rPr>
        <w:t xml:space="preserve"> offers a comprehensive suite of real estate services designed to meet the needs of a diverse clientele:</w:t>
      </w:r>
    </w:p>
    <w:p w14:paraId="25151139" w14:textId="77777777" w:rsidR="00040FF1" w:rsidRPr="00040FF1" w:rsidRDefault="00040FF1" w:rsidP="00040FF1">
      <w:pPr>
        <w:numPr>
          <w:ilvl w:val="0"/>
          <w:numId w:val="21"/>
        </w:numPr>
        <w:spacing w:after="0" w:line="276" w:lineRule="auto"/>
        <w:jc w:val="both"/>
        <w:rPr>
          <w:rFonts w:ascii="Bookman Old Style" w:hAnsi="Bookman Old Style"/>
        </w:rPr>
      </w:pPr>
      <w:r w:rsidRPr="00040FF1">
        <w:rPr>
          <w:rFonts w:ascii="Bookman Old Style" w:hAnsi="Bookman Old Style"/>
          <w:b/>
          <w:bCs/>
        </w:rPr>
        <w:t>Property Sales</w:t>
      </w:r>
      <w:r w:rsidRPr="00040FF1">
        <w:rPr>
          <w:rFonts w:ascii="Bookman Old Style" w:hAnsi="Bookman Old Style"/>
        </w:rPr>
        <w:t>: Expert guidance for buying and selling residential and commercial properties, ensuring optimal value and smooth transactions.</w:t>
      </w:r>
    </w:p>
    <w:p w14:paraId="344290F3" w14:textId="77777777" w:rsidR="00040FF1" w:rsidRPr="00040FF1" w:rsidRDefault="00040FF1" w:rsidP="00040FF1">
      <w:pPr>
        <w:numPr>
          <w:ilvl w:val="0"/>
          <w:numId w:val="21"/>
        </w:numPr>
        <w:spacing w:after="0" w:line="276" w:lineRule="auto"/>
        <w:jc w:val="both"/>
        <w:rPr>
          <w:rFonts w:ascii="Bookman Old Style" w:hAnsi="Bookman Old Style"/>
        </w:rPr>
      </w:pPr>
      <w:r w:rsidRPr="00040FF1">
        <w:rPr>
          <w:rFonts w:ascii="Bookman Old Style" w:hAnsi="Bookman Old Style"/>
          <w:b/>
          <w:bCs/>
        </w:rPr>
        <w:t>Leasing Services</w:t>
      </w:r>
      <w:r w:rsidRPr="00040FF1">
        <w:rPr>
          <w:rFonts w:ascii="Bookman Old Style" w:hAnsi="Bookman Old Style"/>
        </w:rPr>
        <w:t>: Facilitating rental agreements for landlords and tenants, with a focus on fair terms and long-term satisfaction.</w:t>
      </w:r>
    </w:p>
    <w:p w14:paraId="78BF7A90" w14:textId="77777777" w:rsidR="00040FF1" w:rsidRPr="00040FF1" w:rsidRDefault="00040FF1" w:rsidP="00040FF1">
      <w:pPr>
        <w:numPr>
          <w:ilvl w:val="0"/>
          <w:numId w:val="21"/>
        </w:numPr>
        <w:spacing w:after="0" w:line="276" w:lineRule="auto"/>
        <w:jc w:val="both"/>
        <w:rPr>
          <w:rFonts w:ascii="Bookman Old Style" w:hAnsi="Bookman Old Style"/>
        </w:rPr>
      </w:pPr>
      <w:r w:rsidRPr="00040FF1">
        <w:rPr>
          <w:rFonts w:ascii="Bookman Old Style" w:hAnsi="Bookman Old Style"/>
          <w:b/>
          <w:bCs/>
        </w:rPr>
        <w:t>Property Management</w:t>
      </w:r>
      <w:r w:rsidRPr="00040FF1">
        <w:rPr>
          <w:rFonts w:ascii="Bookman Old Style" w:hAnsi="Bookman Old Style"/>
        </w:rPr>
        <w:t>: Providing full-service management solutions, including tenant relations, maintenance, and financial reporting, to maximize property value.</w:t>
      </w:r>
    </w:p>
    <w:p w14:paraId="64CDE0AB" w14:textId="77777777" w:rsidR="00040FF1" w:rsidRPr="00040FF1" w:rsidRDefault="00040FF1" w:rsidP="00040FF1">
      <w:pPr>
        <w:numPr>
          <w:ilvl w:val="0"/>
          <w:numId w:val="21"/>
        </w:numPr>
        <w:spacing w:after="0" w:line="276" w:lineRule="auto"/>
        <w:jc w:val="both"/>
        <w:rPr>
          <w:rFonts w:ascii="Bookman Old Style" w:hAnsi="Bookman Old Style"/>
        </w:rPr>
      </w:pPr>
      <w:r w:rsidRPr="00040FF1">
        <w:rPr>
          <w:rFonts w:ascii="Bookman Old Style" w:hAnsi="Bookman Old Style"/>
          <w:b/>
          <w:bCs/>
        </w:rPr>
        <w:t>Investment Consulting</w:t>
      </w:r>
      <w:r w:rsidRPr="00040FF1">
        <w:rPr>
          <w:rFonts w:ascii="Bookman Old Style" w:hAnsi="Bookman Old Style"/>
        </w:rPr>
        <w:t>: Offering market analysis, property valuation, and strategic advice to help investors build wealth through real estate.</w:t>
      </w:r>
    </w:p>
    <w:p w14:paraId="34C1A829" w14:textId="257164A9" w:rsidR="00040FF1" w:rsidRPr="00040FF1" w:rsidRDefault="00040FF1" w:rsidP="00040FF1">
      <w:pPr>
        <w:numPr>
          <w:ilvl w:val="0"/>
          <w:numId w:val="21"/>
        </w:numPr>
        <w:spacing w:after="0" w:line="276" w:lineRule="auto"/>
        <w:jc w:val="both"/>
        <w:rPr>
          <w:rFonts w:ascii="Bookman Old Style" w:hAnsi="Bookman Old Style"/>
        </w:rPr>
      </w:pPr>
      <w:r w:rsidRPr="00040FF1">
        <w:rPr>
          <w:rFonts w:ascii="Bookman Old Style" w:hAnsi="Bookman Old Style"/>
          <w:b/>
          <w:bCs/>
        </w:rPr>
        <w:t>Customized Solutions</w:t>
      </w:r>
      <w:r w:rsidRPr="00040FF1">
        <w:rPr>
          <w:rFonts w:ascii="Bookman Old Style" w:hAnsi="Bookman Old Style"/>
        </w:rPr>
        <w:t>: Tailoring our services to meet unique client needs, from luxury estates to affordable housing options.</w:t>
      </w:r>
    </w:p>
    <w:p w14:paraId="017A8281" w14:textId="202E54F4" w:rsidR="00040FF1" w:rsidRPr="00040FF1" w:rsidRDefault="00040FF1" w:rsidP="00040FF1">
      <w:pPr>
        <w:spacing w:before="240" w:line="360" w:lineRule="auto"/>
        <w:ind w:left="360"/>
        <w:jc w:val="both"/>
        <w:rPr>
          <w:rFonts w:ascii="Bookman Old Style" w:hAnsi="Bookman Old Style"/>
          <w:b/>
          <w:bCs/>
          <w:sz w:val="22"/>
          <w:szCs w:val="22"/>
        </w:rPr>
      </w:pPr>
      <w:r w:rsidRPr="001F67F6">
        <w:rPr>
          <w:rFonts w:ascii="Bookman Old Style" w:hAnsi="Bookman Old Style"/>
        </w:rPr>
        <w:pict w14:anchorId="11C726F6">
          <v:rect id="_x0000_i1162" style="width:0;height:1.5pt" o:hralign="center" o:hrstd="t" o:hr="t" fillcolor="#a0a0a0" stroked="f"/>
        </w:pict>
      </w:r>
    </w:p>
    <w:p w14:paraId="49955D64" w14:textId="1461A819" w:rsidR="00040FF1" w:rsidRPr="00040FF1" w:rsidRDefault="00040FF1" w:rsidP="00040FF1">
      <w:pPr>
        <w:spacing w:before="240" w:line="360" w:lineRule="auto"/>
        <w:jc w:val="both"/>
        <w:rPr>
          <w:rFonts w:ascii="Bookman Old Style" w:hAnsi="Bookman Old Style"/>
          <w:b/>
          <w:bCs/>
          <w:caps/>
          <w:sz w:val="24"/>
          <w:szCs w:val="24"/>
        </w:rPr>
      </w:pPr>
      <w:r w:rsidRPr="00040FF1">
        <w:rPr>
          <w:rFonts w:ascii="Bookman Old Style" w:hAnsi="Bookman Old Style"/>
          <w:b/>
          <w:bCs/>
          <w:caps/>
          <w:sz w:val="24"/>
          <w:szCs w:val="24"/>
        </w:rPr>
        <w:t>Our Values</w:t>
      </w:r>
    </w:p>
    <w:p w14:paraId="022C9FC5" w14:textId="77777777" w:rsidR="00040FF1" w:rsidRPr="00040FF1" w:rsidRDefault="00040FF1" w:rsidP="00040FF1">
      <w:pPr>
        <w:numPr>
          <w:ilvl w:val="0"/>
          <w:numId w:val="22"/>
        </w:numPr>
        <w:spacing w:after="0" w:line="240" w:lineRule="auto"/>
        <w:jc w:val="both"/>
        <w:rPr>
          <w:rFonts w:ascii="Bookman Old Style" w:hAnsi="Bookman Old Style"/>
        </w:rPr>
      </w:pPr>
      <w:r w:rsidRPr="00040FF1">
        <w:rPr>
          <w:rFonts w:ascii="Bookman Old Style" w:hAnsi="Bookman Old Style"/>
          <w:b/>
          <w:bCs/>
        </w:rPr>
        <w:t>Integrity</w:t>
      </w:r>
      <w:r w:rsidRPr="00040FF1">
        <w:rPr>
          <w:rFonts w:ascii="Bookman Old Style" w:hAnsi="Bookman Old Style"/>
        </w:rPr>
        <w:t>: We operate with transparency and honesty, building trust with every client and partner.</w:t>
      </w:r>
    </w:p>
    <w:p w14:paraId="04FA0543" w14:textId="77777777" w:rsidR="00040FF1" w:rsidRPr="00040FF1" w:rsidRDefault="00040FF1" w:rsidP="00040FF1">
      <w:pPr>
        <w:numPr>
          <w:ilvl w:val="0"/>
          <w:numId w:val="22"/>
        </w:numPr>
        <w:spacing w:after="0" w:line="240" w:lineRule="auto"/>
        <w:jc w:val="both"/>
        <w:rPr>
          <w:rFonts w:ascii="Bookman Old Style" w:hAnsi="Bookman Old Style"/>
        </w:rPr>
      </w:pPr>
      <w:r w:rsidRPr="00040FF1">
        <w:rPr>
          <w:rFonts w:ascii="Bookman Old Style" w:hAnsi="Bookman Old Style"/>
          <w:b/>
          <w:bCs/>
        </w:rPr>
        <w:t>Client-Centricity</w:t>
      </w:r>
      <w:r w:rsidRPr="00040FF1">
        <w:rPr>
          <w:rFonts w:ascii="Bookman Old Style" w:hAnsi="Bookman Old Style"/>
        </w:rPr>
        <w:t>: Your goals are our priority. We listen, adapt, and deliver personalized solutions to meet your unique needs.</w:t>
      </w:r>
    </w:p>
    <w:p w14:paraId="06A893C4" w14:textId="77777777" w:rsidR="00040FF1" w:rsidRPr="00040FF1" w:rsidRDefault="00040FF1" w:rsidP="00040FF1">
      <w:pPr>
        <w:numPr>
          <w:ilvl w:val="0"/>
          <w:numId w:val="22"/>
        </w:numPr>
        <w:spacing w:after="0" w:line="240" w:lineRule="auto"/>
        <w:jc w:val="both"/>
        <w:rPr>
          <w:rFonts w:ascii="Bookman Old Style" w:hAnsi="Bookman Old Style"/>
        </w:rPr>
      </w:pPr>
      <w:r w:rsidRPr="00040FF1">
        <w:rPr>
          <w:rFonts w:ascii="Bookman Old Style" w:hAnsi="Bookman Old Style"/>
          <w:b/>
          <w:bCs/>
        </w:rPr>
        <w:t>Excellence</w:t>
      </w:r>
      <w:r w:rsidRPr="00040FF1">
        <w:rPr>
          <w:rFonts w:ascii="Bookman Old Style" w:hAnsi="Bookman Old Style"/>
        </w:rPr>
        <w:t>: We uphold the highest standards of professionalism, leveraging expertise and innovation to achieve outstanding outcomes.</w:t>
      </w:r>
    </w:p>
    <w:p w14:paraId="0C39880F" w14:textId="77777777" w:rsidR="00040FF1" w:rsidRPr="00040FF1" w:rsidRDefault="00040FF1" w:rsidP="00040FF1">
      <w:pPr>
        <w:numPr>
          <w:ilvl w:val="0"/>
          <w:numId w:val="22"/>
        </w:numPr>
        <w:spacing w:after="0" w:line="240" w:lineRule="auto"/>
        <w:jc w:val="both"/>
        <w:rPr>
          <w:rFonts w:ascii="Bookman Old Style" w:hAnsi="Bookman Old Style"/>
        </w:rPr>
      </w:pPr>
      <w:r w:rsidRPr="00040FF1">
        <w:rPr>
          <w:rFonts w:ascii="Bookman Old Style" w:hAnsi="Bookman Old Style"/>
          <w:b/>
          <w:bCs/>
        </w:rPr>
        <w:t>Sustainability</w:t>
      </w:r>
      <w:r w:rsidRPr="00040FF1">
        <w:rPr>
          <w:rFonts w:ascii="Bookman Old Style" w:hAnsi="Bookman Old Style"/>
        </w:rPr>
        <w:t>: We promote environmentally responsible practices and support properties that align with sustainable development goals.</w:t>
      </w:r>
    </w:p>
    <w:p w14:paraId="16256512" w14:textId="5EF4786D" w:rsidR="00040FF1" w:rsidRPr="00040FF1" w:rsidRDefault="00040FF1" w:rsidP="00040FF1">
      <w:pPr>
        <w:numPr>
          <w:ilvl w:val="0"/>
          <w:numId w:val="22"/>
        </w:numPr>
        <w:spacing w:after="0" w:line="240" w:lineRule="auto"/>
        <w:jc w:val="both"/>
        <w:rPr>
          <w:rFonts w:ascii="Bookman Old Style" w:hAnsi="Bookman Old Style"/>
        </w:rPr>
      </w:pPr>
      <w:r w:rsidRPr="00040FF1">
        <w:rPr>
          <w:rFonts w:ascii="Bookman Old Style" w:hAnsi="Bookman Old Style"/>
          <w:b/>
          <w:bCs/>
        </w:rPr>
        <w:t>Community</w:t>
      </w:r>
      <w:r w:rsidRPr="00040FF1">
        <w:rPr>
          <w:rFonts w:ascii="Bookman Old Style" w:hAnsi="Bookman Old Style"/>
        </w:rPr>
        <w:t xml:space="preserve">: We are deeply rooted in </w:t>
      </w:r>
      <w:r>
        <w:rPr>
          <w:rFonts w:ascii="Bookman Old Style" w:hAnsi="Bookman Old Style"/>
        </w:rPr>
        <w:t>Pune India</w:t>
      </w:r>
      <w:r w:rsidRPr="00040FF1">
        <w:rPr>
          <w:rFonts w:ascii="Bookman Old Style" w:hAnsi="Bookman Old Style"/>
        </w:rPr>
        <w:t>, contributing to local growth and fostering strong community ties.</w:t>
      </w:r>
    </w:p>
    <w:p w14:paraId="328FB789" w14:textId="4D9FEF01" w:rsidR="00040FF1" w:rsidRPr="00040FF1" w:rsidRDefault="001F67F6" w:rsidP="00040FF1">
      <w:pPr>
        <w:spacing w:before="240" w:line="360" w:lineRule="auto"/>
        <w:ind w:firstLine="360"/>
        <w:jc w:val="both"/>
        <w:rPr>
          <w:rFonts w:ascii="Bookman Old Style" w:hAnsi="Bookman Old Style"/>
        </w:rPr>
      </w:pPr>
      <w:r w:rsidRPr="001F67F6">
        <w:rPr>
          <w:rFonts w:ascii="Bookman Old Style" w:hAnsi="Bookman Old Style"/>
        </w:rPr>
        <w:pict w14:anchorId="5CA11BD3">
          <v:rect id="_x0000_i1144" style="width:0;height:1.5pt" o:hralign="center" o:hrstd="t" o:hr="t" fillcolor="#a0a0a0" stroked="f"/>
        </w:pict>
      </w:r>
    </w:p>
    <w:p w14:paraId="66DA378C" w14:textId="1FC3B8A8" w:rsidR="008463AD" w:rsidRDefault="008463AD" w:rsidP="008463AD">
      <w:pPr>
        <w:spacing w:before="240" w:after="160" w:line="360" w:lineRule="auto"/>
        <w:jc w:val="both"/>
        <w:rPr>
          <w:rFonts w:ascii="Bookman Old Style" w:hAnsi="Bookman Old Style"/>
          <w:b/>
          <w:bCs/>
          <w:caps/>
          <w:sz w:val="24"/>
          <w:szCs w:val="24"/>
        </w:rPr>
      </w:pPr>
      <w:r>
        <w:rPr>
          <w:rFonts w:ascii="Bookman Old Style" w:hAnsi="Bookman Old Style"/>
          <w:b/>
          <w:bCs/>
          <w:caps/>
          <w:sz w:val="24"/>
          <w:szCs w:val="24"/>
        </w:rPr>
        <w:lastRenderedPageBreak/>
        <w:t>OUR TEAM</w:t>
      </w:r>
    </w:p>
    <w:p w14:paraId="1714F9FD" w14:textId="77777777" w:rsidR="008463AD" w:rsidRDefault="008463AD" w:rsidP="008463AD">
      <w:pPr>
        <w:spacing w:before="240" w:after="160" w:line="360" w:lineRule="auto"/>
        <w:ind w:left="720"/>
        <w:jc w:val="both"/>
        <w:rPr>
          <w:rFonts w:ascii="Bookman Old Style" w:hAnsi="Bookman Old Style"/>
          <w:sz w:val="22"/>
          <w:szCs w:val="22"/>
        </w:rPr>
      </w:pPr>
      <w:r w:rsidRPr="008463AD">
        <w:rPr>
          <w:rFonts w:ascii="Bookman Old Style" w:hAnsi="Bookman Old Style"/>
          <w:sz w:val="22"/>
          <w:szCs w:val="22"/>
        </w:rPr>
        <w:t xml:space="preserve">At the heart of our company is a dynamic and dedicated team of real estate professionals, legal advisors, marketing strategists, and client service experts who bring a wealth of industry knowledge and a passion for delivering results. With years of combined experience in property transactions, market analysis, and client relationship management, our team is equipped to handle every aspect of the real estate journey — from site visits to deal closure. </w:t>
      </w:r>
    </w:p>
    <w:p w14:paraId="635B2326" w14:textId="77777777" w:rsidR="008463AD" w:rsidRDefault="008463AD" w:rsidP="008463AD">
      <w:pPr>
        <w:spacing w:before="240" w:after="160" w:line="360" w:lineRule="auto"/>
        <w:ind w:left="720"/>
        <w:jc w:val="both"/>
        <w:rPr>
          <w:rFonts w:ascii="Bookman Old Style" w:hAnsi="Bookman Old Style"/>
          <w:sz w:val="22"/>
          <w:szCs w:val="22"/>
        </w:rPr>
      </w:pPr>
      <w:r w:rsidRPr="008463AD">
        <w:rPr>
          <w:rFonts w:ascii="Bookman Old Style" w:hAnsi="Bookman Old Style"/>
          <w:sz w:val="22"/>
          <w:szCs w:val="22"/>
        </w:rPr>
        <w:t xml:space="preserve">We pride ourselves on our </w:t>
      </w:r>
      <w:r w:rsidRPr="00040FF1">
        <w:rPr>
          <w:rFonts w:ascii="Bookman Old Style" w:hAnsi="Bookman Old Style"/>
          <w:b/>
          <w:bCs/>
          <w:i/>
          <w:iCs/>
          <w:caps/>
          <w:sz w:val="22"/>
          <w:szCs w:val="22"/>
        </w:rPr>
        <w:t>integrity</w:t>
      </w:r>
      <w:r w:rsidRPr="00040FF1">
        <w:rPr>
          <w:rFonts w:ascii="Bookman Old Style" w:hAnsi="Bookman Old Style"/>
          <w:b/>
          <w:bCs/>
          <w:sz w:val="22"/>
          <w:szCs w:val="22"/>
        </w:rPr>
        <w:t xml:space="preserve">, </w:t>
      </w:r>
      <w:r w:rsidRPr="00040FF1">
        <w:rPr>
          <w:rFonts w:ascii="Bookman Old Style" w:hAnsi="Bookman Old Style"/>
          <w:b/>
          <w:bCs/>
          <w:i/>
          <w:iCs/>
          <w:caps/>
          <w:sz w:val="22"/>
          <w:szCs w:val="22"/>
        </w:rPr>
        <w:t>responsiveness</w:t>
      </w:r>
      <w:r w:rsidRPr="00040FF1">
        <w:rPr>
          <w:rFonts w:ascii="Bookman Old Style" w:hAnsi="Bookman Old Style"/>
          <w:b/>
          <w:bCs/>
          <w:sz w:val="22"/>
          <w:szCs w:val="22"/>
        </w:rPr>
        <w:t>,</w:t>
      </w:r>
      <w:r w:rsidRPr="008463AD">
        <w:rPr>
          <w:rFonts w:ascii="Bookman Old Style" w:hAnsi="Bookman Old Style"/>
          <w:sz w:val="22"/>
          <w:szCs w:val="22"/>
        </w:rPr>
        <w:t xml:space="preserve"> and </w:t>
      </w:r>
      <w:r w:rsidRPr="00040FF1">
        <w:rPr>
          <w:rFonts w:ascii="Bookman Old Style" w:hAnsi="Bookman Old Style"/>
          <w:b/>
          <w:bCs/>
          <w:i/>
          <w:iCs/>
          <w:caps/>
          <w:sz w:val="22"/>
          <w:szCs w:val="22"/>
        </w:rPr>
        <w:t>commitment</w:t>
      </w:r>
      <w:r w:rsidRPr="008463AD">
        <w:rPr>
          <w:rFonts w:ascii="Bookman Old Style" w:hAnsi="Bookman Old Style"/>
          <w:sz w:val="22"/>
          <w:szCs w:val="22"/>
        </w:rPr>
        <w:t xml:space="preserve"> to client success.</w:t>
      </w:r>
    </w:p>
    <w:p w14:paraId="112D133E" w14:textId="27149BB5" w:rsidR="008463AD" w:rsidRDefault="008463AD" w:rsidP="008463AD">
      <w:pPr>
        <w:spacing w:before="240" w:after="160" w:line="360" w:lineRule="auto"/>
        <w:ind w:left="720"/>
        <w:jc w:val="both"/>
        <w:rPr>
          <w:rFonts w:ascii="Bookman Old Style" w:hAnsi="Bookman Old Style"/>
          <w:sz w:val="22"/>
          <w:szCs w:val="22"/>
        </w:rPr>
      </w:pPr>
      <w:r w:rsidRPr="008463AD">
        <w:rPr>
          <w:rFonts w:ascii="Bookman Old Style" w:hAnsi="Bookman Old Style"/>
          <w:sz w:val="22"/>
          <w:szCs w:val="22"/>
        </w:rPr>
        <w:t>Every member of our team is trained to uphold the highest standards of transparency and professionalism, ensuring that our clients make confident and informed property decisions.</w:t>
      </w:r>
    </w:p>
    <w:p w14:paraId="542F49AA" w14:textId="03D41B48" w:rsidR="00040FF1" w:rsidRPr="00040FF1" w:rsidRDefault="00040FF1" w:rsidP="00040FF1">
      <w:pPr>
        <w:numPr>
          <w:ilvl w:val="0"/>
          <w:numId w:val="23"/>
        </w:numPr>
        <w:spacing w:before="240" w:after="160" w:line="360" w:lineRule="auto"/>
        <w:jc w:val="both"/>
        <w:rPr>
          <w:rFonts w:ascii="Bookman Old Style" w:hAnsi="Bookman Old Style"/>
          <w:sz w:val="22"/>
          <w:szCs w:val="22"/>
        </w:rPr>
      </w:pPr>
      <w:r w:rsidRPr="00040FF1">
        <w:rPr>
          <w:rFonts w:ascii="Bookman Old Style" w:hAnsi="Bookman Old Style"/>
          <w:b/>
          <w:bCs/>
          <w:sz w:val="22"/>
          <w:szCs w:val="22"/>
        </w:rPr>
        <w:t>Market Expertise</w:t>
      </w:r>
      <w:r w:rsidRPr="00040FF1">
        <w:rPr>
          <w:rFonts w:ascii="Bookman Old Style" w:hAnsi="Bookman Old Style"/>
          <w:sz w:val="22"/>
          <w:szCs w:val="22"/>
        </w:rPr>
        <w:t xml:space="preserve">: Our team of licensed real estate professionals possesses in-depth knowledge of </w:t>
      </w:r>
      <w:r w:rsidR="00B20845">
        <w:rPr>
          <w:rFonts w:ascii="Bookman Old Style" w:hAnsi="Bookman Old Style"/>
          <w:sz w:val="22"/>
          <w:szCs w:val="22"/>
        </w:rPr>
        <w:t>Pune, Maharashtra, India</w:t>
      </w:r>
      <w:r w:rsidRPr="00040FF1">
        <w:rPr>
          <w:rFonts w:ascii="Bookman Old Style" w:hAnsi="Bookman Old Style"/>
          <w:sz w:val="22"/>
          <w:szCs w:val="22"/>
        </w:rPr>
        <w:t xml:space="preserve"> property market, enabling us to identify opportunities and navigate challenges effectively.</w:t>
      </w:r>
    </w:p>
    <w:p w14:paraId="3529EFD3" w14:textId="77777777" w:rsidR="00040FF1" w:rsidRPr="00040FF1" w:rsidRDefault="00040FF1" w:rsidP="00040FF1">
      <w:pPr>
        <w:numPr>
          <w:ilvl w:val="0"/>
          <w:numId w:val="23"/>
        </w:numPr>
        <w:spacing w:before="240" w:after="160" w:line="360" w:lineRule="auto"/>
        <w:jc w:val="both"/>
        <w:rPr>
          <w:rFonts w:ascii="Bookman Old Style" w:hAnsi="Bookman Old Style"/>
          <w:sz w:val="22"/>
          <w:szCs w:val="22"/>
        </w:rPr>
      </w:pPr>
      <w:r w:rsidRPr="00040FF1">
        <w:rPr>
          <w:rFonts w:ascii="Bookman Old Style" w:hAnsi="Bookman Old Style"/>
          <w:b/>
          <w:bCs/>
          <w:sz w:val="22"/>
          <w:szCs w:val="22"/>
        </w:rPr>
        <w:t>Innovative Technology</w:t>
      </w:r>
      <w:r w:rsidRPr="00040FF1">
        <w:rPr>
          <w:rFonts w:ascii="Bookman Old Style" w:hAnsi="Bookman Old Style"/>
          <w:sz w:val="22"/>
          <w:szCs w:val="22"/>
        </w:rPr>
        <w:t>: We leverage cutting-edge tools, including Multiple Listing Service (MLS) platforms, virtual tours, and advanced Customer Relationship Management (CRM) systems, to streamline processes and enhance client experiences.</w:t>
      </w:r>
    </w:p>
    <w:p w14:paraId="24E24F2A" w14:textId="77777777" w:rsidR="00040FF1" w:rsidRPr="00040FF1" w:rsidRDefault="00040FF1" w:rsidP="00040FF1">
      <w:pPr>
        <w:numPr>
          <w:ilvl w:val="0"/>
          <w:numId w:val="23"/>
        </w:numPr>
        <w:spacing w:before="240" w:after="160" w:line="360" w:lineRule="auto"/>
        <w:jc w:val="both"/>
        <w:rPr>
          <w:rFonts w:ascii="Bookman Old Style" w:hAnsi="Bookman Old Style"/>
          <w:sz w:val="22"/>
          <w:szCs w:val="22"/>
        </w:rPr>
      </w:pPr>
      <w:r w:rsidRPr="00040FF1">
        <w:rPr>
          <w:rFonts w:ascii="Bookman Old Style" w:hAnsi="Bookman Old Style"/>
          <w:b/>
          <w:bCs/>
          <w:sz w:val="22"/>
          <w:szCs w:val="22"/>
        </w:rPr>
        <w:t>Personalized Service</w:t>
      </w:r>
      <w:r w:rsidRPr="00040FF1">
        <w:rPr>
          <w:rFonts w:ascii="Bookman Old Style" w:hAnsi="Bookman Old Style"/>
          <w:sz w:val="22"/>
          <w:szCs w:val="22"/>
        </w:rPr>
        <w:t>: Every client receives tailored guidance, ensuring a stress-free and rewarding real estate experience.</w:t>
      </w:r>
    </w:p>
    <w:p w14:paraId="1903CC1C" w14:textId="65FDB958" w:rsidR="00040FF1" w:rsidRPr="00040FF1" w:rsidRDefault="00040FF1" w:rsidP="00040FF1">
      <w:pPr>
        <w:numPr>
          <w:ilvl w:val="0"/>
          <w:numId w:val="23"/>
        </w:numPr>
        <w:spacing w:before="240" w:after="160" w:line="360" w:lineRule="auto"/>
        <w:jc w:val="both"/>
        <w:rPr>
          <w:rFonts w:ascii="Bookman Old Style" w:hAnsi="Bookman Old Style"/>
          <w:sz w:val="22"/>
          <w:szCs w:val="22"/>
        </w:rPr>
      </w:pPr>
      <w:r w:rsidRPr="00040FF1">
        <w:rPr>
          <w:rFonts w:ascii="Bookman Old Style" w:hAnsi="Bookman Old Style"/>
          <w:b/>
          <w:bCs/>
          <w:sz w:val="22"/>
          <w:szCs w:val="22"/>
        </w:rPr>
        <w:t>Proven Track Record</w:t>
      </w:r>
      <w:r w:rsidRPr="00040FF1">
        <w:rPr>
          <w:rFonts w:ascii="Bookman Old Style" w:hAnsi="Bookman Old Style"/>
          <w:sz w:val="22"/>
          <w:szCs w:val="22"/>
        </w:rPr>
        <w:t xml:space="preserve">: Since our inception, we have successfully facilitated </w:t>
      </w:r>
      <w:r w:rsidR="008E70AF">
        <w:rPr>
          <w:rFonts w:ascii="Bookman Old Style" w:hAnsi="Bookman Old Style"/>
          <w:sz w:val="22"/>
          <w:szCs w:val="22"/>
        </w:rPr>
        <w:t>150 plus</w:t>
      </w:r>
      <w:r w:rsidRPr="00040FF1">
        <w:rPr>
          <w:rFonts w:ascii="Bookman Old Style" w:hAnsi="Bookman Old Style"/>
          <w:sz w:val="22"/>
          <w:szCs w:val="22"/>
        </w:rPr>
        <w:t xml:space="preserve"> of transactions, earning a reputation for reliability and excellence.</w:t>
      </w:r>
    </w:p>
    <w:p w14:paraId="41BA1D72" w14:textId="77777777" w:rsidR="00040FF1" w:rsidRPr="00040FF1" w:rsidRDefault="00040FF1" w:rsidP="00040FF1">
      <w:pPr>
        <w:numPr>
          <w:ilvl w:val="0"/>
          <w:numId w:val="23"/>
        </w:numPr>
        <w:spacing w:before="240" w:after="160" w:line="360" w:lineRule="auto"/>
        <w:jc w:val="both"/>
        <w:rPr>
          <w:rFonts w:ascii="Bookman Old Style" w:hAnsi="Bookman Old Style"/>
          <w:sz w:val="22"/>
          <w:szCs w:val="22"/>
        </w:rPr>
      </w:pPr>
      <w:r w:rsidRPr="00040FF1">
        <w:rPr>
          <w:rFonts w:ascii="Bookman Old Style" w:hAnsi="Bookman Old Style"/>
          <w:b/>
          <w:bCs/>
          <w:sz w:val="22"/>
          <w:szCs w:val="22"/>
        </w:rPr>
        <w:t>Network and Partnerships</w:t>
      </w:r>
      <w:r w:rsidRPr="00040FF1">
        <w:rPr>
          <w:rFonts w:ascii="Bookman Old Style" w:hAnsi="Bookman Old Style"/>
          <w:sz w:val="22"/>
          <w:szCs w:val="22"/>
        </w:rPr>
        <w:t>: Our strong connections with developers, financial institutions, and industry stakeholders enable us to offer exclusive opportunities and seamless services.</w:t>
      </w:r>
    </w:p>
    <w:p w14:paraId="40F1797C" w14:textId="77777777" w:rsidR="00040FF1" w:rsidRDefault="00040FF1" w:rsidP="00B94259">
      <w:pPr>
        <w:spacing w:before="240" w:after="160" w:line="360" w:lineRule="auto"/>
        <w:jc w:val="both"/>
        <w:rPr>
          <w:rFonts w:ascii="Bookman Old Style" w:hAnsi="Bookman Old Style"/>
          <w:sz w:val="22"/>
          <w:szCs w:val="22"/>
        </w:rPr>
      </w:pPr>
    </w:p>
    <w:p w14:paraId="2B5E76CB" w14:textId="77777777" w:rsidR="00040FF1" w:rsidRDefault="00040FF1" w:rsidP="00B94259">
      <w:pPr>
        <w:spacing w:before="240" w:after="160" w:line="360" w:lineRule="auto"/>
        <w:jc w:val="both"/>
        <w:rPr>
          <w:rFonts w:ascii="Bookman Old Style" w:hAnsi="Bookman Old Style"/>
          <w:b/>
          <w:bCs/>
          <w:sz w:val="24"/>
          <w:szCs w:val="24"/>
        </w:rPr>
      </w:pPr>
    </w:p>
    <w:p w14:paraId="3DF05ACD" w14:textId="77777777" w:rsidR="008E70AF" w:rsidRDefault="008E70AF" w:rsidP="00B94259">
      <w:pPr>
        <w:spacing w:before="240" w:after="160" w:line="360" w:lineRule="auto"/>
        <w:jc w:val="both"/>
        <w:rPr>
          <w:rFonts w:ascii="Bookman Old Style" w:hAnsi="Bookman Old Style"/>
          <w:b/>
          <w:bCs/>
          <w:sz w:val="24"/>
          <w:szCs w:val="24"/>
        </w:rPr>
      </w:pPr>
    </w:p>
    <w:p w14:paraId="5BAA02F4" w14:textId="51BC4002" w:rsidR="00B94259" w:rsidRDefault="008463AD" w:rsidP="00B94259">
      <w:pPr>
        <w:spacing w:before="240" w:after="160" w:line="360" w:lineRule="auto"/>
        <w:jc w:val="both"/>
        <w:rPr>
          <w:rFonts w:ascii="Bookman Old Style" w:hAnsi="Bookman Old Style"/>
          <w:b/>
          <w:bCs/>
          <w:sz w:val="24"/>
          <w:szCs w:val="24"/>
        </w:rPr>
      </w:pPr>
      <w:r w:rsidRPr="008463AD">
        <w:rPr>
          <w:rFonts w:ascii="Bookman Old Style" w:hAnsi="Bookman Old Style"/>
          <w:b/>
          <w:bCs/>
          <w:sz w:val="24"/>
          <w:szCs w:val="24"/>
        </w:rPr>
        <w:lastRenderedPageBreak/>
        <w:t>BOARD OF DIRECTORS</w:t>
      </w:r>
    </w:p>
    <w:p w14:paraId="12EF9D10" w14:textId="43501776" w:rsidR="00B94259" w:rsidRPr="00E05474" w:rsidRDefault="00FF6CE6" w:rsidP="00B94259">
      <w:pPr>
        <w:pStyle w:val="ListParagraph"/>
        <w:numPr>
          <w:ilvl w:val="0"/>
          <w:numId w:val="19"/>
        </w:numPr>
        <w:spacing w:before="240" w:after="0" w:line="240" w:lineRule="auto"/>
        <w:jc w:val="both"/>
        <w:rPr>
          <w:rFonts w:ascii="Bookman Old Style" w:hAnsi="Bookman Old Style"/>
          <w:b/>
          <w:bCs/>
          <w:i/>
          <w:iCs/>
          <w:caps/>
          <w:sz w:val="24"/>
          <w:szCs w:val="24"/>
        </w:rPr>
      </w:pPr>
      <w:r w:rsidRPr="00E05474">
        <w:rPr>
          <w:rFonts w:ascii="Bookman Old Style" w:hAnsi="Bookman Old Style"/>
          <w:b/>
          <w:bCs/>
          <w:i/>
          <w:iCs/>
          <w:caps/>
          <w:noProof/>
          <w:sz w:val="24"/>
          <w:szCs w:val="24"/>
        </w:rPr>
        <mc:AlternateContent>
          <mc:Choice Requires="wps">
            <w:drawing>
              <wp:anchor distT="91440" distB="91440" distL="114300" distR="114300" simplePos="0" relativeHeight="251659264" behindDoc="0" locked="0" layoutInCell="1" allowOverlap="1" wp14:anchorId="34D35C1A" wp14:editId="19345649">
                <wp:simplePos x="0" y="0"/>
                <wp:positionH relativeFrom="page">
                  <wp:posOffset>1104900</wp:posOffset>
                </wp:positionH>
                <wp:positionV relativeFrom="paragraph">
                  <wp:posOffset>353695</wp:posOffset>
                </wp:positionV>
                <wp:extent cx="5796915" cy="3429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6915" cy="3429000"/>
                        </a:xfrm>
                        <a:prstGeom prst="rect">
                          <a:avLst/>
                        </a:prstGeom>
                        <a:noFill/>
                        <a:ln w="9525">
                          <a:noFill/>
                          <a:miter lim="800000"/>
                          <a:headEnd/>
                          <a:tailEnd/>
                        </a:ln>
                      </wps:spPr>
                      <wps:txbx>
                        <w:txbxContent>
                          <w:p w14:paraId="69408B58" w14:textId="06CCE6BB" w:rsidR="00B94259" w:rsidRDefault="00B94259" w:rsidP="00FF6CE6">
                            <w:pPr>
                              <w:pBdr>
                                <w:top w:val="single" w:sz="24" w:space="12" w:color="B71E42" w:themeColor="accent1"/>
                                <w:bottom w:val="single" w:sz="24" w:space="8" w:color="B71E42" w:themeColor="accent1"/>
                              </w:pBdr>
                              <w:spacing w:after="0"/>
                              <w:jc w:val="center"/>
                              <w:rPr>
                                <w:rFonts w:ascii="Bookman Old Style" w:hAnsi="Bookman Old Style"/>
                                <w:i/>
                                <w:iCs/>
                                <w:sz w:val="22"/>
                                <w:szCs w:val="22"/>
                              </w:rPr>
                            </w:pPr>
                            <w:r>
                              <w:rPr>
                                <w:rFonts w:ascii="Bookman Old Style" w:hAnsi="Bookman Old Style"/>
                                <w:caps/>
                                <w:noProof/>
                                <w:sz w:val="24"/>
                                <w:szCs w:val="24"/>
                              </w:rPr>
                              <w:drawing>
                                <wp:inline distT="0" distB="0" distL="0" distR="0" wp14:anchorId="7AC6F1BB" wp14:editId="0DD225A9">
                                  <wp:extent cx="1766455" cy="1592580"/>
                                  <wp:effectExtent l="0" t="0" r="5715" b="7620"/>
                                  <wp:docPr id="126323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8739" name="Picture 361998739"/>
                                          <pic:cNvPicPr/>
                                        </pic:nvPicPr>
                                        <pic:blipFill rotWithShape="1">
                                          <a:blip r:embed="rId5">
                                            <a:extLst>
                                              <a:ext uri="{28A0092B-C50C-407E-A947-70E740481C1C}">
                                                <a14:useLocalDpi xmlns:a14="http://schemas.microsoft.com/office/drawing/2010/main" val="0"/>
                                              </a:ext>
                                            </a:extLst>
                                          </a:blip>
                                          <a:srcRect l="22246" t="42060" r="21571" b="29735"/>
                                          <a:stretch>
                                            <a:fillRect/>
                                          </a:stretch>
                                        </pic:blipFill>
                                        <pic:spPr bwMode="auto">
                                          <a:xfrm>
                                            <a:off x="0" y="0"/>
                                            <a:ext cx="1817124" cy="1638262"/>
                                          </a:xfrm>
                                          <a:prstGeom prst="rect">
                                            <a:avLst/>
                                          </a:prstGeom>
                                          <a:ln>
                                            <a:noFill/>
                                          </a:ln>
                                          <a:extLst>
                                            <a:ext uri="{53640926-AAD7-44D8-BBD7-CCE9431645EC}">
                                              <a14:shadowObscured xmlns:a14="http://schemas.microsoft.com/office/drawing/2010/main"/>
                                            </a:ext>
                                          </a:extLst>
                                        </pic:spPr>
                                      </pic:pic>
                                    </a:graphicData>
                                  </a:graphic>
                                </wp:inline>
                              </w:drawing>
                            </w:r>
                          </w:p>
                          <w:p w14:paraId="190D14EF" w14:textId="77777777" w:rsidR="0063306A" w:rsidRDefault="0063306A" w:rsidP="00FF6CE6">
                            <w:pPr>
                              <w:pBdr>
                                <w:top w:val="single" w:sz="24" w:space="12" w:color="B71E42" w:themeColor="accent1"/>
                                <w:bottom w:val="single" w:sz="24" w:space="8" w:color="B71E42" w:themeColor="accent1"/>
                              </w:pBdr>
                              <w:spacing w:after="0"/>
                              <w:jc w:val="center"/>
                              <w:rPr>
                                <w:rFonts w:ascii="Bookman Old Style" w:hAnsi="Bookman Old Style"/>
                                <w:i/>
                                <w:iCs/>
                                <w:sz w:val="22"/>
                                <w:szCs w:val="22"/>
                              </w:rPr>
                            </w:pPr>
                          </w:p>
                          <w:p w14:paraId="2BEBC952" w14:textId="5F01DB5B" w:rsidR="00B94259" w:rsidRPr="0063306A" w:rsidRDefault="00B94259" w:rsidP="00FF6CE6">
                            <w:pPr>
                              <w:pBdr>
                                <w:top w:val="single" w:sz="24" w:space="12" w:color="B71E42" w:themeColor="accent1"/>
                                <w:bottom w:val="single" w:sz="24" w:space="8" w:color="B71E42" w:themeColor="accent1"/>
                              </w:pBdr>
                              <w:spacing w:after="0"/>
                              <w:jc w:val="both"/>
                              <w:rPr>
                                <w:i/>
                                <w:iCs/>
                                <w:color w:val="B71E42" w:themeColor="accent1"/>
                                <w:sz w:val="22"/>
                                <w:szCs w:val="18"/>
                                <w:lang w:val="en-US"/>
                              </w:rPr>
                            </w:pPr>
                            <w:r w:rsidRPr="0063306A">
                              <w:rPr>
                                <w:rFonts w:ascii="Bookman Old Style" w:hAnsi="Bookman Old Style"/>
                                <w:i/>
                                <w:iCs/>
                              </w:rPr>
                              <w:t>M</w:t>
                            </w:r>
                            <w:r w:rsidR="0063306A" w:rsidRPr="0063306A">
                              <w:rPr>
                                <w:rFonts w:ascii="Bookman Old Style" w:hAnsi="Bookman Old Style"/>
                                <w:i/>
                                <w:iCs/>
                              </w:rPr>
                              <w:t>s</w:t>
                            </w:r>
                            <w:r w:rsidRPr="0063306A">
                              <w:rPr>
                                <w:rFonts w:ascii="Bookman Old Style" w:hAnsi="Bookman Old Style"/>
                                <w:i/>
                                <w:iCs/>
                              </w:rPr>
                              <w:t>. Zia Bashir Say</w:t>
                            </w:r>
                            <w:r w:rsidR="0063306A" w:rsidRPr="0063306A">
                              <w:rPr>
                                <w:rFonts w:ascii="Bookman Old Style" w:hAnsi="Bookman Old Style"/>
                                <w:i/>
                                <w:iCs/>
                              </w:rPr>
                              <w:t>y</w:t>
                            </w:r>
                            <w:r w:rsidRPr="0063306A">
                              <w:rPr>
                                <w:rFonts w:ascii="Bookman Old Style" w:hAnsi="Bookman Old Style"/>
                                <w:i/>
                                <w:iCs/>
                              </w:rPr>
                              <w:t xml:space="preserve">ed is a professional real estate broker and founder of the </w:t>
                            </w:r>
                            <w:r w:rsidRPr="00B1545E">
                              <w:rPr>
                                <w:rFonts w:ascii="Bookman Old Style" w:hAnsi="Bookman Old Style"/>
                                <w:b/>
                                <w:bCs/>
                                <w:i/>
                                <w:iCs/>
                              </w:rPr>
                              <w:t>Vespera Estates Pvt Ltd</w:t>
                            </w:r>
                            <w:r w:rsidRPr="0063306A">
                              <w:rPr>
                                <w:rFonts w:ascii="Bookman Old Style" w:hAnsi="Bookman Old Style"/>
                                <w:i/>
                                <w:iCs/>
                              </w:rPr>
                              <w:t xml:space="preserve">, </w:t>
                            </w:r>
                            <w:r w:rsidR="00FF6CE6" w:rsidRPr="0063306A">
                              <w:rPr>
                                <w:rFonts w:ascii="Bookman Old Style" w:hAnsi="Bookman Old Style"/>
                                <w:i/>
                                <w:iCs/>
                              </w:rPr>
                              <w:t xml:space="preserve">her </w:t>
                            </w:r>
                            <w:r w:rsidRPr="0063306A">
                              <w:rPr>
                                <w:rFonts w:ascii="Bookman Old Style" w:hAnsi="Bookman Old Style"/>
                                <w:i/>
                                <w:iCs/>
                              </w:rPr>
                              <w:t>passion for helping clients find their dream homes</w:t>
                            </w:r>
                            <w:r w:rsidR="00FF6CE6" w:rsidRPr="0063306A">
                              <w:rPr>
                                <w:rFonts w:ascii="Bookman Old Style" w:hAnsi="Bookman Old Style"/>
                                <w:i/>
                                <w:iCs/>
                              </w:rPr>
                              <w:t xml:space="preserve"> had established the company’s primary vision &amp; mission</w:t>
                            </w:r>
                            <w:r w:rsidRPr="0063306A">
                              <w:rPr>
                                <w:rFonts w:ascii="Bookman Old Style" w:hAnsi="Bookman Old Style"/>
                                <w:i/>
                                <w:iCs/>
                              </w:rPr>
                              <w:t xml:space="preserve">. </w:t>
                            </w:r>
                            <w:r w:rsidR="00FF6CE6" w:rsidRPr="0063306A">
                              <w:rPr>
                                <w:rFonts w:ascii="Bookman Old Style" w:hAnsi="Bookman Old Style"/>
                                <w:i/>
                                <w:iCs/>
                              </w:rPr>
                              <w:t>She has</w:t>
                            </w:r>
                            <w:r w:rsidRPr="0063306A">
                              <w:rPr>
                                <w:rFonts w:ascii="Bookman Old Style" w:hAnsi="Bookman Old Style"/>
                                <w:i/>
                                <w:iCs/>
                              </w:rPr>
                              <w:t xml:space="preserve"> extensive experience in the </w:t>
                            </w:r>
                            <w:r w:rsidR="00FF6CE6" w:rsidRPr="0063306A">
                              <w:rPr>
                                <w:rFonts w:ascii="Bookman Old Style" w:hAnsi="Bookman Old Style"/>
                                <w:i/>
                                <w:iCs/>
                              </w:rPr>
                              <w:t>Real Estate I</w:t>
                            </w:r>
                            <w:r w:rsidRPr="0063306A">
                              <w:rPr>
                                <w:rFonts w:ascii="Bookman Old Style" w:hAnsi="Bookman Old Style"/>
                                <w:i/>
                                <w:iCs/>
                              </w:rPr>
                              <w:t xml:space="preserve">ndustry, including more than 5 years working as a real estate </w:t>
                            </w:r>
                            <w:r w:rsidR="00FF6CE6" w:rsidRPr="0063306A">
                              <w:rPr>
                                <w:rFonts w:ascii="Bookman Old Style" w:hAnsi="Bookman Old Style"/>
                                <w:i/>
                                <w:iCs/>
                              </w:rPr>
                              <w:t>3</w:t>
                            </w:r>
                            <w:r w:rsidR="00FF6CE6" w:rsidRPr="0063306A">
                              <w:rPr>
                                <w:rFonts w:ascii="Bookman Old Style" w:hAnsi="Bookman Old Style"/>
                                <w:i/>
                                <w:iCs/>
                                <w:vertAlign w:val="superscript"/>
                              </w:rPr>
                              <w:t>rd</w:t>
                            </w:r>
                            <w:r w:rsidR="00FF6CE6" w:rsidRPr="0063306A">
                              <w:rPr>
                                <w:rFonts w:ascii="Bookman Old Style" w:hAnsi="Bookman Old Style"/>
                                <w:i/>
                                <w:iCs/>
                              </w:rPr>
                              <w:t xml:space="preserve"> Party A</w:t>
                            </w:r>
                            <w:r w:rsidRPr="0063306A">
                              <w:rPr>
                                <w:rFonts w:ascii="Bookman Old Style" w:hAnsi="Bookman Old Style"/>
                                <w:i/>
                                <w:iCs/>
                              </w:rPr>
                              <w:t>gent</w:t>
                            </w:r>
                            <w:r w:rsidR="00FF6CE6" w:rsidRPr="0063306A">
                              <w:rPr>
                                <w:rFonts w:ascii="Bookman Old Style" w:hAnsi="Bookman Old Style"/>
                                <w:i/>
                                <w:iCs/>
                              </w:rPr>
                              <w:t xml:space="preserve"> &amp; Broker</w:t>
                            </w:r>
                            <w:r w:rsidRPr="0063306A">
                              <w:rPr>
                                <w:rFonts w:ascii="Bookman Old Style" w:hAnsi="Bookman Old Style"/>
                                <w:i/>
                                <w:iCs/>
                              </w:rPr>
                              <w:t xml:space="preserve">. </w:t>
                            </w:r>
                            <w:r w:rsidR="00FF6CE6" w:rsidRPr="0063306A">
                              <w:rPr>
                                <w:rFonts w:ascii="Bookman Old Style" w:hAnsi="Bookman Old Style"/>
                                <w:i/>
                                <w:iCs/>
                              </w:rPr>
                              <w:t>She is</w:t>
                            </w:r>
                            <w:r w:rsidRPr="0063306A">
                              <w:rPr>
                                <w:rFonts w:ascii="Bookman Old Style" w:hAnsi="Bookman Old Style"/>
                                <w:i/>
                                <w:iCs/>
                              </w:rPr>
                              <w:t xml:space="preserve"> knowledgeable about the latest market trends and understand the nuances of the real estate market. </w:t>
                            </w:r>
                            <w:r w:rsidR="00FF6CE6" w:rsidRPr="0063306A">
                              <w:rPr>
                                <w:rFonts w:ascii="Bookman Old Style" w:hAnsi="Bookman Old Style"/>
                                <w:i/>
                                <w:iCs/>
                              </w:rPr>
                              <w:t>She prides</w:t>
                            </w:r>
                            <w:r w:rsidRPr="0063306A">
                              <w:rPr>
                                <w:rFonts w:ascii="Bookman Old Style" w:hAnsi="Bookman Old Style"/>
                                <w:i/>
                                <w:iCs/>
                              </w:rPr>
                              <w:t xml:space="preserve"> </w:t>
                            </w:r>
                            <w:r w:rsidR="00FF6CE6" w:rsidRPr="0063306A">
                              <w:rPr>
                                <w:rFonts w:ascii="Bookman Old Style" w:hAnsi="Bookman Old Style"/>
                                <w:i/>
                                <w:iCs/>
                              </w:rPr>
                              <w:t>her</w:t>
                            </w:r>
                            <w:r w:rsidRPr="0063306A">
                              <w:rPr>
                                <w:rFonts w:ascii="Bookman Old Style" w:hAnsi="Bookman Old Style"/>
                                <w:i/>
                                <w:iCs/>
                              </w:rPr>
                              <w:t xml:space="preserve">self on </w:t>
                            </w:r>
                            <w:r w:rsidR="00FF6CE6" w:rsidRPr="0063306A">
                              <w:rPr>
                                <w:rFonts w:ascii="Bookman Old Style" w:hAnsi="Bookman Old Style"/>
                                <w:i/>
                                <w:iCs/>
                              </w:rPr>
                              <w:t>her</w:t>
                            </w:r>
                            <w:r w:rsidRPr="0063306A">
                              <w:rPr>
                                <w:rFonts w:ascii="Bookman Old Style" w:hAnsi="Bookman Old Style"/>
                                <w:i/>
                                <w:iCs/>
                              </w:rPr>
                              <w:t xml:space="preserve"> ability to negotiate the best deals for </w:t>
                            </w:r>
                            <w:r w:rsidR="00FF6CE6" w:rsidRPr="0063306A">
                              <w:rPr>
                                <w:rFonts w:ascii="Bookman Old Style" w:hAnsi="Bookman Old Style"/>
                                <w:i/>
                                <w:iCs/>
                              </w:rPr>
                              <w:t>our</w:t>
                            </w:r>
                            <w:r w:rsidRPr="0063306A">
                              <w:rPr>
                                <w:rFonts w:ascii="Bookman Old Style" w:hAnsi="Bookman Old Style"/>
                                <w:i/>
                                <w:iCs/>
                              </w:rPr>
                              <w:t xml:space="preserve"> clients and to navigate complex real estate agreements.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D35C1A" id="_x0000_t202" coordsize="21600,21600" o:spt="202" path="m,l,21600r21600,l21600,xe">
                <v:stroke joinstyle="miter"/>
                <v:path gradientshapeok="t" o:connecttype="rect"/>
              </v:shapetype>
              <v:shape id="Text Box 2" o:spid="_x0000_s1026" type="#_x0000_t202" style="position:absolute;left:0;text-align:left;margin-left:87pt;margin-top:27.85pt;width:456.45pt;height:270pt;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" filled="f" stroked="f">
                <v:textbox>
                  <w:txbxContent>
                    <w:p w14:paraId="69408B58" w14:textId="06CCE6BB" w:rsidR="00B94259" w:rsidRDefault="00B94259" w:rsidP="00FF6CE6">
                      <w:pPr>
                        <w:pBdr>
                          <w:top w:val="single" w:sz="24" w:space="12" w:color="B71E42" w:themeColor="accent1"/>
                          <w:bottom w:val="single" w:sz="24" w:space="8" w:color="B71E42" w:themeColor="accent1"/>
                        </w:pBdr>
                        <w:spacing w:after="0"/>
                        <w:jc w:val="center"/>
                        <w:rPr>
                          <w:rFonts w:ascii="Bookman Old Style" w:hAnsi="Bookman Old Style"/>
                          <w:i/>
                          <w:iCs/>
                          <w:sz w:val="22"/>
                          <w:szCs w:val="22"/>
                        </w:rPr>
                      </w:pPr>
                      <w:r>
                        <w:rPr>
                          <w:rFonts w:ascii="Bookman Old Style" w:hAnsi="Bookman Old Style"/>
                          <w:caps/>
                          <w:noProof/>
                          <w:sz w:val="24"/>
                          <w:szCs w:val="24"/>
                        </w:rPr>
                        <w:drawing>
                          <wp:inline distT="0" distB="0" distL="0" distR="0" wp14:anchorId="7AC6F1BB" wp14:editId="0DD225A9">
                            <wp:extent cx="1766455" cy="1592580"/>
                            <wp:effectExtent l="0" t="0" r="5715" b="7620"/>
                            <wp:docPr id="126323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98739" name="Picture 361998739"/>
                                    <pic:cNvPicPr/>
                                  </pic:nvPicPr>
                                  <pic:blipFill rotWithShape="1">
                                    <a:blip r:embed="rId5">
                                      <a:extLst>
                                        <a:ext uri="{28A0092B-C50C-407E-A947-70E740481C1C}">
                                          <a14:useLocalDpi xmlns:a14="http://schemas.microsoft.com/office/drawing/2010/main" val="0"/>
                                        </a:ext>
                                      </a:extLst>
                                    </a:blip>
                                    <a:srcRect l="22246" t="42060" r="21571" b="29735"/>
                                    <a:stretch>
                                      <a:fillRect/>
                                    </a:stretch>
                                  </pic:blipFill>
                                  <pic:spPr bwMode="auto">
                                    <a:xfrm>
                                      <a:off x="0" y="0"/>
                                      <a:ext cx="1817124" cy="1638262"/>
                                    </a:xfrm>
                                    <a:prstGeom prst="rect">
                                      <a:avLst/>
                                    </a:prstGeom>
                                    <a:ln>
                                      <a:noFill/>
                                    </a:ln>
                                    <a:extLst>
                                      <a:ext uri="{53640926-AAD7-44D8-BBD7-CCE9431645EC}">
                                        <a14:shadowObscured xmlns:a14="http://schemas.microsoft.com/office/drawing/2010/main"/>
                                      </a:ext>
                                    </a:extLst>
                                  </pic:spPr>
                                </pic:pic>
                              </a:graphicData>
                            </a:graphic>
                          </wp:inline>
                        </w:drawing>
                      </w:r>
                    </w:p>
                    <w:p w14:paraId="190D14EF" w14:textId="77777777" w:rsidR="0063306A" w:rsidRDefault="0063306A" w:rsidP="00FF6CE6">
                      <w:pPr>
                        <w:pBdr>
                          <w:top w:val="single" w:sz="24" w:space="12" w:color="B71E42" w:themeColor="accent1"/>
                          <w:bottom w:val="single" w:sz="24" w:space="8" w:color="B71E42" w:themeColor="accent1"/>
                        </w:pBdr>
                        <w:spacing w:after="0"/>
                        <w:jc w:val="center"/>
                        <w:rPr>
                          <w:rFonts w:ascii="Bookman Old Style" w:hAnsi="Bookman Old Style"/>
                          <w:i/>
                          <w:iCs/>
                          <w:sz w:val="22"/>
                          <w:szCs w:val="22"/>
                        </w:rPr>
                      </w:pPr>
                    </w:p>
                    <w:p w14:paraId="2BEBC952" w14:textId="5F01DB5B" w:rsidR="00B94259" w:rsidRPr="0063306A" w:rsidRDefault="00B94259" w:rsidP="00FF6CE6">
                      <w:pPr>
                        <w:pBdr>
                          <w:top w:val="single" w:sz="24" w:space="12" w:color="B71E42" w:themeColor="accent1"/>
                          <w:bottom w:val="single" w:sz="24" w:space="8" w:color="B71E42" w:themeColor="accent1"/>
                        </w:pBdr>
                        <w:spacing w:after="0"/>
                        <w:jc w:val="both"/>
                        <w:rPr>
                          <w:i/>
                          <w:iCs/>
                          <w:color w:val="B71E42" w:themeColor="accent1"/>
                          <w:sz w:val="22"/>
                          <w:szCs w:val="18"/>
                          <w:lang w:val="en-US"/>
                        </w:rPr>
                      </w:pPr>
                      <w:r w:rsidRPr="0063306A">
                        <w:rPr>
                          <w:rFonts w:ascii="Bookman Old Style" w:hAnsi="Bookman Old Style"/>
                          <w:i/>
                          <w:iCs/>
                        </w:rPr>
                        <w:t>M</w:t>
                      </w:r>
                      <w:r w:rsidR="0063306A" w:rsidRPr="0063306A">
                        <w:rPr>
                          <w:rFonts w:ascii="Bookman Old Style" w:hAnsi="Bookman Old Style"/>
                          <w:i/>
                          <w:iCs/>
                        </w:rPr>
                        <w:t>s</w:t>
                      </w:r>
                      <w:r w:rsidRPr="0063306A">
                        <w:rPr>
                          <w:rFonts w:ascii="Bookman Old Style" w:hAnsi="Bookman Old Style"/>
                          <w:i/>
                          <w:iCs/>
                        </w:rPr>
                        <w:t>. Zia Bashir Say</w:t>
                      </w:r>
                      <w:r w:rsidR="0063306A" w:rsidRPr="0063306A">
                        <w:rPr>
                          <w:rFonts w:ascii="Bookman Old Style" w:hAnsi="Bookman Old Style"/>
                          <w:i/>
                          <w:iCs/>
                        </w:rPr>
                        <w:t>y</w:t>
                      </w:r>
                      <w:r w:rsidRPr="0063306A">
                        <w:rPr>
                          <w:rFonts w:ascii="Bookman Old Style" w:hAnsi="Bookman Old Style"/>
                          <w:i/>
                          <w:iCs/>
                        </w:rPr>
                        <w:t xml:space="preserve">ed is a professional real estate broker and founder of the </w:t>
                      </w:r>
                      <w:r w:rsidRPr="00B1545E">
                        <w:rPr>
                          <w:rFonts w:ascii="Bookman Old Style" w:hAnsi="Bookman Old Style"/>
                          <w:b/>
                          <w:bCs/>
                          <w:i/>
                          <w:iCs/>
                        </w:rPr>
                        <w:t>Vespera Estates Pvt Ltd</w:t>
                      </w:r>
                      <w:r w:rsidRPr="0063306A">
                        <w:rPr>
                          <w:rFonts w:ascii="Bookman Old Style" w:hAnsi="Bookman Old Style"/>
                          <w:i/>
                          <w:iCs/>
                        </w:rPr>
                        <w:t xml:space="preserve">, </w:t>
                      </w:r>
                      <w:r w:rsidR="00FF6CE6" w:rsidRPr="0063306A">
                        <w:rPr>
                          <w:rFonts w:ascii="Bookman Old Style" w:hAnsi="Bookman Old Style"/>
                          <w:i/>
                          <w:iCs/>
                        </w:rPr>
                        <w:t xml:space="preserve">her </w:t>
                      </w:r>
                      <w:r w:rsidRPr="0063306A">
                        <w:rPr>
                          <w:rFonts w:ascii="Bookman Old Style" w:hAnsi="Bookman Old Style"/>
                          <w:i/>
                          <w:iCs/>
                        </w:rPr>
                        <w:t>passion for helping clients find their dream homes</w:t>
                      </w:r>
                      <w:r w:rsidR="00FF6CE6" w:rsidRPr="0063306A">
                        <w:rPr>
                          <w:rFonts w:ascii="Bookman Old Style" w:hAnsi="Bookman Old Style"/>
                          <w:i/>
                          <w:iCs/>
                        </w:rPr>
                        <w:t xml:space="preserve"> had established the company’s primary vision &amp; mission</w:t>
                      </w:r>
                      <w:r w:rsidRPr="0063306A">
                        <w:rPr>
                          <w:rFonts w:ascii="Bookman Old Style" w:hAnsi="Bookman Old Style"/>
                          <w:i/>
                          <w:iCs/>
                        </w:rPr>
                        <w:t xml:space="preserve">. </w:t>
                      </w:r>
                      <w:r w:rsidR="00FF6CE6" w:rsidRPr="0063306A">
                        <w:rPr>
                          <w:rFonts w:ascii="Bookman Old Style" w:hAnsi="Bookman Old Style"/>
                          <w:i/>
                          <w:iCs/>
                        </w:rPr>
                        <w:t>She has</w:t>
                      </w:r>
                      <w:r w:rsidRPr="0063306A">
                        <w:rPr>
                          <w:rFonts w:ascii="Bookman Old Style" w:hAnsi="Bookman Old Style"/>
                          <w:i/>
                          <w:iCs/>
                        </w:rPr>
                        <w:t xml:space="preserve"> extensive experience in the </w:t>
                      </w:r>
                      <w:r w:rsidR="00FF6CE6" w:rsidRPr="0063306A">
                        <w:rPr>
                          <w:rFonts w:ascii="Bookman Old Style" w:hAnsi="Bookman Old Style"/>
                          <w:i/>
                          <w:iCs/>
                        </w:rPr>
                        <w:t>Real Estate I</w:t>
                      </w:r>
                      <w:r w:rsidRPr="0063306A">
                        <w:rPr>
                          <w:rFonts w:ascii="Bookman Old Style" w:hAnsi="Bookman Old Style"/>
                          <w:i/>
                          <w:iCs/>
                        </w:rPr>
                        <w:t xml:space="preserve">ndustry, including more than 5 years working as a real estate </w:t>
                      </w:r>
                      <w:r w:rsidR="00FF6CE6" w:rsidRPr="0063306A">
                        <w:rPr>
                          <w:rFonts w:ascii="Bookman Old Style" w:hAnsi="Bookman Old Style"/>
                          <w:i/>
                          <w:iCs/>
                        </w:rPr>
                        <w:t>3</w:t>
                      </w:r>
                      <w:r w:rsidR="00FF6CE6" w:rsidRPr="0063306A">
                        <w:rPr>
                          <w:rFonts w:ascii="Bookman Old Style" w:hAnsi="Bookman Old Style"/>
                          <w:i/>
                          <w:iCs/>
                          <w:vertAlign w:val="superscript"/>
                        </w:rPr>
                        <w:t>rd</w:t>
                      </w:r>
                      <w:r w:rsidR="00FF6CE6" w:rsidRPr="0063306A">
                        <w:rPr>
                          <w:rFonts w:ascii="Bookman Old Style" w:hAnsi="Bookman Old Style"/>
                          <w:i/>
                          <w:iCs/>
                        </w:rPr>
                        <w:t xml:space="preserve"> Party A</w:t>
                      </w:r>
                      <w:r w:rsidRPr="0063306A">
                        <w:rPr>
                          <w:rFonts w:ascii="Bookman Old Style" w:hAnsi="Bookman Old Style"/>
                          <w:i/>
                          <w:iCs/>
                        </w:rPr>
                        <w:t>gent</w:t>
                      </w:r>
                      <w:r w:rsidR="00FF6CE6" w:rsidRPr="0063306A">
                        <w:rPr>
                          <w:rFonts w:ascii="Bookman Old Style" w:hAnsi="Bookman Old Style"/>
                          <w:i/>
                          <w:iCs/>
                        </w:rPr>
                        <w:t xml:space="preserve"> &amp; Broker</w:t>
                      </w:r>
                      <w:r w:rsidRPr="0063306A">
                        <w:rPr>
                          <w:rFonts w:ascii="Bookman Old Style" w:hAnsi="Bookman Old Style"/>
                          <w:i/>
                          <w:iCs/>
                        </w:rPr>
                        <w:t xml:space="preserve">. </w:t>
                      </w:r>
                      <w:r w:rsidR="00FF6CE6" w:rsidRPr="0063306A">
                        <w:rPr>
                          <w:rFonts w:ascii="Bookman Old Style" w:hAnsi="Bookman Old Style"/>
                          <w:i/>
                          <w:iCs/>
                        </w:rPr>
                        <w:t>She is</w:t>
                      </w:r>
                      <w:r w:rsidRPr="0063306A">
                        <w:rPr>
                          <w:rFonts w:ascii="Bookman Old Style" w:hAnsi="Bookman Old Style"/>
                          <w:i/>
                          <w:iCs/>
                        </w:rPr>
                        <w:t xml:space="preserve"> knowledgeable about the latest market trends and understand the nuances of the real estate market. </w:t>
                      </w:r>
                      <w:r w:rsidR="00FF6CE6" w:rsidRPr="0063306A">
                        <w:rPr>
                          <w:rFonts w:ascii="Bookman Old Style" w:hAnsi="Bookman Old Style"/>
                          <w:i/>
                          <w:iCs/>
                        </w:rPr>
                        <w:t>She prides</w:t>
                      </w:r>
                      <w:r w:rsidRPr="0063306A">
                        <w:rPr>
                          <w:rFonts w:ascii="Bookman Old Style" w:hAnsi="Bookman Old Style"/>
                          <w:i/>
                          <w:iCs/>
                        </w:rPr>
                        <w:t xml:space="preserve"> </w:t>
                      </w:r>
                      <w:r w:rsidR="00FF6CE6" w:rsidRPr="0063306A">
                        <w:rPr>
                          <w:rFonts w:ascii="Bookman Old Style" w:hAnsi="Bookman Old Style"/>
                          <w:i/>
                          <w:iCs/>
                        </w:rPr>
                        <w:t>her</w:t>
                      </w:r>
                      <w:r w:rsidRPr="0063306A">
                        <w:rPr>
                          <w:rFonts w:ascii="Bookman Old Style" w:hAnsi="Bookman Old Style"/>
                          <w:i/>
                          <w:iCs/>
                        </w:rPr>
                        <w:t xml:space="preserve">self on </w:t>
                      </w:r>
                      <w:r w:rsidR="00FF6CE6" w:rsidRPr="0063306A">
                        <w:rPr>
                          <w:rFonts w:ascii="Bookman Old Style" w:hAnsi="Bookman Old Style"/>
                          <w:i/>
                          <w:iCs/>
                        </w:rPr>
                        <w:t>her</w:t>
                      </w:r>
                      <w:r w:rsidRPr="0063306A">
                        <w:rPr>
                          <w:rFonts w:ascii="Bookman Old Style" w:hAnsi="Bookman Old Style"/>
                          <w:i/>
                          <w:iCs/>
                        </w:rPr>
                        <w:t xml:space="preserve"> ability to negotiate the best deals for </w:t>
                      </w:r>
                      <w:r w:rsidR="00FF6CE6" w:rsidRPr="0063306A">
                        <w:rPr>
                          <w:rFonts w:ascii="Bookman Old Style" w:hAnsi="Bookman Old Style"/>
                          <w:i/>
                          <w:iCs/>
                        </w:rPr>
                        <w:t>our</w:t>
                      </w:r>
                      <w:r w:rsidRPr="0063306A">
                        <w:rPr>
                          <w:rFonts w:ascii="Bookman Old Style" w:hAnsi="Bookman Old Style"/>
                          <w:i/>
                          <w:iCs/>
                        </w:rPr>
                        <w:t xml:space="preserve"> clients and to navigate complex real estate agreements.</w:t>
                      </w:r>
                    </w:p>
                  </w:txbxContent>
                </v:textbox>
                <w10:wrap type="topAndBottom" anchorx="page"/>
              </v:shape>
            </w:pict>
          </mc:Fallback>
        </mc:AlternateContent>
      </w:r>
      <w:r w:rsidR="00B94259" w:rsidRPr="00E05474">
        <w:rPr>
          <w:rFonts w:ascii="Bookman Old Style" w:hAnsi="Bookman Old Style"/>
          <w:b/>
          <w:bCs/>
          <w:i/>
          <w:iCs/>
          <w:caps/>
          <w:sz w:val="24"/>
          <w:szCs w:val="24"/>
        </w:rPr>
        <w:t>M</w:t>
      </w:r>
      <w:r w:rsidR="00E05474" w:rsidRPr="00E05474">
        <w:rPr>
          <w:rFonts w:ascii="Bookman Old Style" w:hAnsi="Bookman Old Style"/>
          <w:b/>
          <w:bCs/>
          <w:i/>
          <w:iCs/>
          <w:caps/>
          <w:sz w:val="24"/>
          <w:szCs w:val="24"/>
        </w:rPr>
        <w:t>s</w:t>
      </w:r>
      <w:r w:rsidR="00B94259" w:rsidRPr="00E05474">
        <w:rPr>
          <w:rFonts w:ascii="Bookman Old Style" w:hAnsi="Bookman Old Style"/>
          <w:b/>
          <w:bCs/>
          <w:i/>
          <w:iCs/>
          <w:caps/>
          <w:sz w:val="24"/>
          <w:szCs w:val="24"/>
        </w:rPr>
        <w:t>. Zia Bashir Sayyed (CEO</w:t>
      </w:r>
      <w:r w:rsidR="00E05474">
        <w:rPr>
          <w:rFonts w:ascii="Bookman Old Style" w:hAnsi="Bookman Old Style"/>
          <w:b/>
          <w:bCs/>
          <w:i/>
          <w:iCs/>
          <w:caps/>
          <w:sz w:val="24"/>
          <w:szCs w:val="24"/>
        </w:rPr>
        <w:t xml:space="preserve">, </w:t>
      </w:r>
      <w:r w:rsidR="00B94259" w:rsidRPr="00E05474">
        <w:rPr>
          <w:rFonts w:ascii="Bookman Old Style" w:hAnsi="Bookman Old Style"/>
          <w:b/>
          <w:bCs/>
          <w:i/>
          <w:iCs/>
          <w:caps/>
          <w:sz w:val="24"/>
          <w:szCs w:val="24"/>
        </w:rPr>
        <w:t>Founder</w:t>
      </w:r>
      <w:r w:rsidR="00E05474">
        <w:rPr>
          <w:rFonts w:ascii="Bookman Old Style" w:hAnsi="Bookman Old Style"/>
          <w:b/>
          <w:bCs/>
          <w:i/>
          <w:iCs/>
          <w:caps/>
          <w:sz w:val="24"/>
          <w:szCs w:val="24"/>
        </w:rPr>
        <w:t xml:space="preserve"> &amp; Director</w:t>
      </w:r>
      <w:r w:rsidR="00B94259" w:rsidRPr="00E05474">
        <w:rPr>
          <w:rFonts w:ascii="Bookman Old Style" w:hAnsi="Bookman Old Style"/>
          <w:b/>
          <w:bCs/>
          <w:i/>
          <w:iCs/>
          <w:caps/>
          <w:sz w:val="24"/>
          <w:szCs w:val="24"/>
        </w:rPr>
        <w:t>)</w:t>
      </w:r>
    </w:p>
    <w:p w14:paraId="76F5BFA4" w14:textId="418D5B10" w:rsidR="0063306A" w:rsidRDefault="0063306A" w:rsidP="0063306A">
      <w:pPr>
        <w:pStyle w:val="ListParagraph"/>
        <w:spacing w:before="240" w:after="0" w:line="240" w:lineRule="auto"/>
        <w:jc w:val="both"/>
        <w:rPr>
          <w:rFonts w:ascii="Bookman Old Style" w:hAnsi="Bookman Old Style"/>
          <w:b/>
          <w:bCs/>
          <w:caps/>
          <w:sz w:val="24"/>
          <w:szCs w:val="24"/>
        </w:rPr>
      </w:pPr>
    </w:p>
    <w:p w14:paraId="5FC49D68" w14:textId="5C424EC8" w:rsidR="0063306A" w:rsidRPr="0063306A" w:rsidRDefault="0063306A" w:rsidP="0063306A">
      <w:pPr>
        <w:pStyle w:val="ListParagraph"/>
        <w:spacing w:before="240" w:after="0" w:line="240" w:lineRule="auto"/>
        <w:jc w:val="both"/>
        <w:rPr>
          <w:rFonts w:ascii="Bookman Old Style" w:hAnsi="Bookman Old Style"/>
          <w:b/>
          <w:bCs/>
          <w:caps/>
          <w:sz w:val="24"/>
          <w:szCs w:val="24"/>
        </w:rPr>
      </w:pPr>
    </w:p>
    <w:p w14:paraId="6DA1E8A9" w14:textId="0D1277B6" w:rsidR="00FF6CE6" w:rsidRPr="00E05474" w:rsidRDefault="0063306A" w:rsidP="00FF6CE6">
      <w:pPr>
        <w:pStyle w:val="ListParagraph"/>
        <w:numPr>
          <w:ilvl w:val="0"/>
          <w:numId w:val="19"/>
        </w:numPr>
        <w:spacing w:before="240" w:after="0" w:line="240" w:lineRule="auto"/>
        <w:jc w:val="both"/>
        <w:rPr>
          <w:rFonts w:ascii="Bookman Old Style" w:hAnsi="Bookman Old Style"/>
          <w:b/>
          <w:bCs/>
          <w:caps/>
          <w:sz w:val="24"/>
          <w:szCs w:val="24"/>
        </w:rPr>
      </w:pPr>
      <w:r w:rsidRPr="00E05474">
        <w:rPr>
          <w:rFonts w:ascii="Bookman Old Style" w:hAnsi="Bookman Old Style"/>
          <w:b/>
          <w:bCs/>
          <w:noProof/>
          <w:sz w:val="24"/>
          <w:szCs w:val="24"/>
        </w:rPr>
        <mc:AlternateContent>
          <mc:Choice Requires="wps">
            <w:drawing>
              <wp:anchor distT="91440" distB="91440" distL="114300" distR="114300" simplePos="0" relativeHeight="251667456" behindDoc="0" locked="0" layoutInCell="1" allowOverlap="1" wp14:anchorId="7767921E" wp14:editId="204944E4">
                <wp:simplePos x="0" y="0"/>
                <wp:positionH relativeFrom="page">
                  <wp:posOffset>1104900</wp:posOffset>
                </wp:positionH>
                <wp:positionV relativeFrom="paragraph">
                  <wp:posOffset>334645</wp:posOffset>
                </wp:positionV>
                <wp:extent cx="5796915" cy="3975100"/>
                <wp:effectExtent l="0" t="0" r="0" b="6350"/>
                <wp:wrapTopAndBottom/>
                <wp:docPr id="9955533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6915" cy="3975100"/>
                        </a:xfrm>
                        <a:prstGeom prst="rect">
                          <a:avLst/>
                        </a:prstGeom>
                        <a:noFill/>
                        <a:ln w="9525">
                          <a:noFill/>
                          <a:miter lim="800000"/>
                          <a:headEnd/>
                          <a:tailEnd/>
                        </a:ln>
                      </wps:spPr>
                      <wps:txbx>
                        <w:txbxContent>
                          <w:p w14:paraId="4FD5DE85" w14:textId="3268E0F6" w:rsidR="00FF6CE6" w:rsidRDefault="00E05474" w:rsidP="00FF6CE6">
                            <w:pPr>
                              <w:pBdr>
                                <w:top w:val="single" w:sz="24" w:space="8" w:color="B71E42" w:themeColor="accent1"/>
                                <w:bottom w:val="single" w:sz="24" w:space="8" w:color="B71E42" w:themeColor="accent1"/>
                              </w:pBdr>
                              <w:spacing w:after="0"/>
                              <w:jc w:val="center"/>
                              <w:rPr>
                                <w:rFonts w:ascii="Bookman Old Style" w:hAnsi="Bookman Old Style"/>
                                <w:i/>
                                <w:iCs/>
                                <w:sz w:val="22"/>
                                <w:szCs w:val="22"/>
                              </w:rPr>
                            </w:pPr>
                            <w:r>
                              <w:rPr>
                                <w:noProof/>
                              </w:rPr>
                              <w:drawing>
                                <wp:inline distT="0" distB="0" distL="0" distR="0" wp14:anchorId="7C8B0F8F" wp14:editId="2D186682">
                                  <wp:extent cx="1807614" cy="1509395"/>
                                  <wp:effectExtent l="0" t="0" r="2540" b="0"/>
                                  <wp:docPr id="500957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7545" name="Picture 500957545"/>
                                          <pic:cNvPicPr/>
                                        </pic:nvPicPr>
                                        <pic:blipFill>
                                          <a:blip r:embed="rId6">
                                            <a:extLst>
                                              <a:ext uri="{28A0092B-C50C-407E-A947-70E740481C1C}">
                                                <a14:useLocalDpi xmlns:a14="http://schemas.microsoft.com/office/drawing/2010/main" val="0"/>
                                              </a:ext>
                                            </a:extLst>
                                          </a:blip>
                                          <a:stretch>
                                            <a:fillRect/>
                                          </a:stretch>
                                        </pic:blipFill>
                                        <pic:spPr>
                                          <a:xfrm>
                                            <a:off x="0" y="0"/>
                                            <a:ext cx="1859699" cy="1552887"/>
                                          </a:xfrm>
                                          <a:prstGeom prst="rect">
                                            <a:avLst/>
                                          </a:prstGeom>
                                        </pic:spPr>
                                      </pic:pic>
                                    </a:graphicData>
                                  </a:graphic>
                                </wp:inline>
                              </w:drawing>
                            </w:r>
                          </w:p>
                          <w:p w14:paraId="1E741900" w14:textId="77777777" w:rsidR="0063306A" w:rsidRDefault="0063306A" w:rsidP="00FF6CE6">
                            <w:pPr>
                              <w:pBdr>
                                <w:top w:val="single" w:sz="24" w:space="8" w:color="B71E42" w:themeColor="accent1"/>
                                <w:bottom w:val="single" w:sz="24" w:space="8" w:color="B71E42" w:themeColor="accent1"/>
                              </w:pBdr>
                              <w:spacing w:after="0"/>
                              <w:jc w:val="center"/>
                              <w:rPr>
                                <w:rFonts w:ascii="Bookman Old Style" w:hAnsi="Bookman Old Style"/>
                                <w:i/>
                                <w:iCs/>
                                <w:sz w:val="22"/>
                                <w:szCs w:val="22"/>
                              </w:rPr>
                            </w:pPr>
                          </w:p>
                          <w:p w14:paraId="5AC681B6" w14:textId="3D345139" w:rsidR="00FF6CE6" w:rsidRPr="00E05474" w:rsidRDefault="0063306A" w:rsidP="00E05474">
                            <w:pPr>
                              <w:pBdr>
                                <w:top w:val="single" w:sz="24" w:space="8" w:color="B71E42" w:themeColor="accent1"/>
                                <w:bottom w:val="single" w:sz="24" w:space="8" w:color="B71E42" w:themeColor="accent1"/>
                              </w:pBdr>
                              <w:spacing w:after="0"/>
                              <w:jc w:val="both"/>
                              <w:rPr>
                                <w:rFonts w:ascii="Bookman Old Style" w:hAnsi="Bookman Old Style"/>
                                <w:i/>
                                <w:iCs/>
                              </w:rPr>
                            </w:pPr>
                            <w:r>
                              <w:rPr>
                                <w:rFonts w:ascii="Bookman Old Style" w:hAnsi="Bookman Old Style"/>
                                <w:i/>
                                <w:iCs/>
                              </w:rPr>
                              <w:t xml:space="preserve">Mr. </w:t>
                            </w:r>
                            <w:r w:rsidR="00E05474" w:rsidRPr="00E05474">
                              <w:rPr>
                                <w:rFonts w:ascii="Bookman Old Style" w:hAnsi="Bookman Old Style"/>
                                <w:i/>
                                <w:iCs/>
                              </w:rPr>
                              <w:t>Sadi</w:t>
                            </w:r>
                            <w:r w:rsidR="007077E3">
                              <w:rPr>
                                <w:rFonts w:ascii="Bookman Old Style" w:hAnsi="Bookman Old Style"/>
                                <w:i/>
                                <w:iCs/>
                              </w:rPr>
                              <w:t>k</w:t>
                            </w:r>
                            <w:r w:rsidR="00E05474" w:rsidRPr="00E05474">
                              <w:rPr>
                                <w:rFonts w:ascii="Bookman Old Style" w:hAnsi="Bookman Old Style"/>
                                <w:i/>
                                <w:iCs/>
                              </w:rPr>
                              <w:t xml:space="preserve"> </w:t>
                            </w:r>
                            <w:r w:rsidR="007077E3">
                              <w:rPr>
                                <w:rFonts w:ascii="Bookman Old Style" w:hAnsi="Bookman Old Style"/>
                                <w:i/>
                                <w:iCs/>
                              </w:rPr>
                              <w:t xml:space="preserve">Ibrahim </w:t>
                            </w:r>
                            <w:r w:rsidR="00E05474" w:rsidRPr="00E05474">
                              <w:rPr>
                                <w:rFonts w:ascii="Bookman Old Style" w:hAnsi="Bookman Old Style"/>
                                <w:i/>
                                <w:iCs/>
                              </w:rPr>
                              <w:t xml:space="preserve">Shah is a seasoned real estate professional and the visionary founder of </w:t>
                            </w:r>
                            <w:r w:rsidR="00E05474" w:rsidRPr="00B1545E">
                              <w:rPr>
                                <w:rFonts w:ascii="Bookman Old Style" w:hAnsi="Bookman Old Style"/>
                                <w:b/>
                                <w:bCs/>
                                <w:i/>
                                <w:iCs/>
                              </w:rPr>
                              <w:t>Vespera Estates</w:t>
                            </w:r>
                            <w:r w:rsidR="00E05474" w:rsidRPr="00E05474">
                              <w:rPr>
                                <w:rFonts w:ascii="Bookman Old Style" w:hAnsi="Bookman Old Style"/>
                                <w:i/>
                                <w:iCs/>
                              </w:rPr>
                              <w:t xml:space="preserve">. His passion for connecting people with the right properties has been the driving force behind the company’s mission and continued growth. With over </w:t>
                            </w:r>
                            <w:r w:rsidR="00B1545E">
                              <w:rPr>
                                <w:rFonts w:ascii="Bookman Old Style" w:hAnsi="Bookman Old Style"/>
                                <w:i/>
                                <w:iCs/>
                              </w:rPr>
                              <w:t>7</w:t>
                            </w:r>
                            <w:r w:rsidR="00E05474" w:rsidRPr="00E05474">
                              <w:rPr>
                                <w:rFonts w:ascii="Bookman Old Style" w:hAnsi="Bookman Old Style"/>
                                <w:i/>
                                <w:iCs/>
                              </w:rPr>
                              <w:t xml:space="preserve"> years of hands-on experience as an independent broker and third-party agent, Sadi</w:t>
                            </w:r>
                            <w:r w:rsidR="00B1545E">
                              <w:rPr>
                                <w:rFonts w:ascii="Bookman Old Style" w:hAnsi="Bookman Old Style"/>
                                <w:i/>
                                <w:iCs/>
                              </w:rPr>
                              <w:t>k</w:t>
                            </w:r>
                            <w:r w:rsidR="00E05474" w:rsidRPr="00E05474">
                              <w:rPr>
                                <w:rFonts w:ascii="Bookman Old Style" w:hAnsi="Bookman Old Style"/>
                                <w:i/>
                                <w:iCs/>
                              </w:rPr>
                              <w:t xml:space="preserve"> brings deep insight, strategic thinking, and unmatched dedication to every client interaction.</w:t>
                            </w:r>
                            <w:r>
                              <w:rPr>
                                <w:rFonts w:ascii="Bookman Old Style" w:hAnsi="Bookman Old Style"/>
                                <w:i/>
                                <w:iCs/>
                              </w:rPr>
                              <w:t xml:space="preserve"> </w:t>
                            </w:r>
                            <w:r w:rsidR="00E05474" w:rsidRPr="00E05474">
                              <w:rPr>
                                <w:rFonts w:ascii="Bookman Old Style" w:hAnsi="Bookman Old Style"/>
                                <w:i/>
                                <w:iCs/>
                              </w:rPr>
                              <w:t>He possesses a thorough understanding of market dynamics, regulatory frameworks, and local real estate trends, allowing him to guide buyers and investors with confidence and clarity. Known for his transparent approach and strong negotiation skills, Sadi</w:t>
                            </w:r>
                            <w:r w:rsidR="00B1545E">
                              <w:rPr>
                                <w:rFonts w:ascii="Bookman Old Style" w:hAnsi="Bookman Old Style"/>
                                <w:i/>
                                <w:iCs/>
                              </w:rPr>
                              <w:t>k</w:t>
                            </w:r>
                            <w:r w:rsidR="00E05474" w:rsidRPr="00E05474">
                              <w:rPr>
                                <w:rFonts w:ascii="Bookman Old Style" w:hAnsi="Bookman Old Style"/>
                                <w:i/>
                                <w:iCs/>
                              </w:rPr>
                              <w:t xml:space="preserve"> is committed to securing the best outcomes for his clients—whether it’s a first-time home purchase or a high-value investment deal. His commitment to ethical business practices and client satisfaction has earned him a trusted reputation in the real estate community.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7921E" id="_x0000_s1027" type="#_x0000_t202" style="position:absolute;left:0;text-align:left;margin-left:87pt;margin-top:26.35pt;width:456.45pt;height:313pt;z-index:251667456;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" filled="f" stroked="f">
                <v:textbox>
                  <w:txbxContent>
                    <w:p w14:paraId="4FD5DE85" w14:textId="3268E0F6" w:rsidR="00FF6CE6" w:rsidRDefault="00E05474" w:rsidP="00FF6CE6">
                      <w:pPr>
                        <w:pBdr>
                          <w:top w:val="single" w:sz="24" w:space="8" w:color="B71E42" w:themeColor="accent1"/>
                          <w:bottom w:val="single" w:sz="24" w:space="8" w:color="B71E42" w:themeColor="accent1"/>
                        </w:pBdr>
                        <w:spacing w:after="0"/>
                        <w:jc w:val="center"/>
                        <w:rPr>
                          <w:rFonts w:ascii="Bookman Old Style" w:hAnsi="Bookman Old Style"/>
                          <w:i/>
                          <w:iCs/>
                          <w:sz w:val="22"/>
                          <w:szCs w:val="22"/>
                        </w:rPr>
                      </w:pPr>
                      <w:r>
                        <w:rPr>
                          <w:noProof/>
                        </w:rPr>
                        <w:drawing>
                          <wp:inline distT="0" distB="0" distL="0" distR="0" wp14:anchorId="7C8B0F8F" wp14:editId="2D186682">
                            <wp:extent cx="1807614" cy="1509395"/>
                            <wp:effectExtent l="0" t="0" r="2540" b="0"/>
                            <wp:docPr id="500957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7545" name="Picture 500957545"/>
                                    <pic:cNvPicPr/>
                                  </pic:nvPicPr>
                                  <pic:blipFill>
                                    <a:blip r:embed="rId6">
                                      <a:extLst>
                                        <a:ext uri="{28A0092B-C50C-407E-A947-70E740481C1C}">
                                          <a14:useLocalDpi xmlns:a14="http://schemas.microsoft.com/office/drawing/2010/main" val="0"/>
                                        </a:ext>
                                      </a:extLst>
                                    </a:blip>
                                    <a:stretch>
                                      <a:fillRect/>
                                    </a:stretch>
                                  </pic:blipFill>
                                  <pic:spPr>
                                    <a:xfrm>
                                      <a:off x="0" y="0"/>
                                      <a:ext cx="1859699" cy="1552887"/>
                                    </a:xfrm>
                                    <a:prstGeom prst="rect">
                                      <a:avLst/>
                                    </a:prstGeom>
                                  </pic:spPr>
                                </pic:pic>
                              </a:graphicData>
                            </a:graphic>
                          </wp:inline>
                        </w:drawing>
                      </w:r>
                    </w:p>
                    <w:p w14:paraId="1E741900" w14:textId="77777777" w:rsidR="0063306A" w:rsidRDefault="0063306A" w:rsidP="00FF6CE6">
                      <w:pPr>
                        <w:pBdr>
                          <w:top w:val="single" w:sz="24" w:space="8" w:color="B71E42" w:themeColor="accent1"/>
                          <w:bottom w:val="single" w:sz="24" w:space="8" w:color="B71E42" w:themeColor="accent1"/>
                        </w:pBdr>
                        <w:spacing w:after="0"/>
                        <w:jc w:val="center"/>
                        <w:rPr>
                          <w:rFonts w:ascii="Bookman Old Style" w:hAnsi="Bookman Old Style"/>
                          <w:i/>
                          <w:iCs/>
                          <w:sz w:val="22"/>
                          <w:szCs w:val="22"/>
                        </w:rPr>
                      </w:pPr>
                    </w:p>
                    <w:p w14:paraId="5AC681B6" w14:textId="3D345139" w:rsidR="00FF6CE6" w:rsidRPr="00E05474" w:rsidRDefault="0063306A" w:rsidP="00E05474">
                      <w:pPr>
                        <w:pBdr>
                          <w:top w:val="single" w:sz="24" w:space="8" w:color="B71E42" w:themeColor="accent1"/>
                          <w:bottom w:val="single" w:sz="24" w:space="8" w:color="B71E42" w:themeColor="accent1"/>
                        </w:pBdr>
                        <w:spacing w:after="0"/>
                        <w:jc w:val="both"/>
                        <w:rPr>
                          <w:rFonts w:ascii="Bookman Old Style" w:hAnsi="Bookman Old Style"/>
                          <w:i/>
                          <w:iCs/>
                        </w:rPr>
                      </w:pPr>
                      <w:r>
                        <w:rPr>
                          <w:rFonts w:ascii="Bookman Old Style" w:hAnsi="Bookman Old Style"/>
                          <w:i/>
                          <w:iCs/>
                        </w:rPr>
                        <w:t xml:space="preserve">Mr. </w:t>
                      </w:r>
                      <w:r w:rsidR="00E05474" w:rsidRPr="00E05474">
                        <w:rPr>
                          <w:rFonts w:ascii="Bookman Old Style" w:hAnsi="Bookman Old Style"/>
                          <w:i/>
                          <w:iCs/>
                        </w:rPr>
                        <w:t>Sadi</w:t>
                      </w:r>
                      <w:r w:rsidR="007077E3">
                        <w:rPr>
                          <w:rFonts w:ascii="Bookman Old Style" w:hAnsi="Bookman Old Style"/>
                          <w:i/>
                          <w:iCs/>
                        </w:rPr>
                        <w:t>k</w:t>
                      </w:r>
                      <w:r w:rsidR="00E05474" w:rsidRPr="00E05474">
                        <w:rPr>
                          <w:rFonts w:ascii="Bookman Old Style" w:hAnsi="Bookman Old Style"/>
                          <w:i/>
                          <w:iCs/>
                        </w:rPr>
                        <w:t xml:space="preserve"> </w:t>
                      </w:r>
                      <w:r w:rsidR="007077E3">
                        <w:rPr>
                          <w:rFonts w:ascii="Bookman Old Style" w:hAnsi="Bookman Old Style"/>
                          <w:i/>
                          <w:iCs/>
                        </w:rPr>
                        <w:t xml:space="preserve">Ibrahim </w:t>
                      </w:r>
                      <w:r w:rsidR="00E05474" w:rsidRPr="00E05474">
                        <w:rPr>
                          <w:rFonts w:ascii="Bookman Old Style" w:hAnsi="Bookman Old Style"/>
                          <w:i/>
                          <w:iCs/>
                        </w:rPr>
                        <w:t xml:space="preserve">Shah is a seasoned real estate professional and the visionary founder of </w:t>
                      </w:r>
                      <w:r w:rsidR="00E05474" w:rsidRPr="00B1545E">
                        <w:rPr>
                          <w:rFonts w:ascii="Bookman Old Style" w:hAnsi="Bookman Old Style"/>
                          <w:b/>
                          <w:bCs/>
                          <w:i/>
                          <w:iCs/>
                        </w:rPr>
                        <w:t>Vespera Estates</w:t>
                      </w:r>
                      <w:r w:rsidR="00E05474" w:rsidRPr="00E05474">
                        <w:rPr>
                          <w:rFonts w:ascii="Bookman Old Style" w:hAnsi="Bookman Old Style"/>
                          <w:i/>
                          <w:iCs/>
                        </w:rPr>
                        <w:t xml:space="preserve">. His passion for connecting people with the right properties has been the driving force behind the company’s mission and continued growth. With over </w:t>
                      </w:r>
                      <w:r w:rsidR="00B1545E">
                        <w:rPr>
                          <w:rFonts w:ascii="Bookman Old Style" w:hAnsi="Bookman Old Style"/>
                          <w:i/>
                          <w:iCs/>
                        </w:rPr>
                        <w:t>7</w:t>
                      </w:r>
                      <w:r w:rsidR="00E05474" w:rsidRPr="00E05474">
                        <w:rPr>
                          <w:rFonts w:ascii="Bookman Old Style" w:hAnsi="Bookman Old Style"/>
                          <w:i/>
                          <w:iCs/>
                        </w:rPr>
                        <w:t xml:space="preserve"> years of hands-on experience as an independent broker and third-party agent, Sadi</w:t>
                      </w:r>
                      <w:r w:rsidR="00B1545E">
                        <w:rPr>
                          <w:rFonts w:ascii="Bookman Old Style" w:hAnsi="Bookman Old Style"/>
                          <w:i/>
                          <w:iCs/>
                        </w:rPr>
                        <w:t>k</w:t>
                      </w:r>
                      <w:r w:rsidR="00E05474" w:rsidRPr="00E05474">
                        <w:rPr>
                          <w:rFonts w:ascii="Bookman Old Style" w:hAnsi="Bookman Old Style"/>
                          <w:i/>
                          <w:iCs/>
                        </w:rPr>
                        <w:t xml:space="preserve"> brings deep insight, strategic thinking, and unmatched dedication to every client interaction.</w:t>
                      </w:r>
                      <w:r>
                        <w:rPr>
                          <w:rFonts w:ascii="Bookman Old Style" w:hAnsi="Bookman Old Style"/>
                          <w:i/>
                          <w:iCs/>
                        </w:rPr>
                        <w:t xml:space="preserve"> </w:t>
                      </w:r>
                      <w:r w:rsidR="00E05474" w:rsidRPr="00E05474">
                        <w:rPr>
                          <w:rFonts w:ascii="Bookman Old Style" w:hAnsi="Bookman Old Style"/>
                          <w:i/>
                          <w:iCs/>
                        </w:rPr>
                        <w:t>He possesses a thorough understanding of market dynamics, regulatory frameworks, and local real estate trends, allowing him to guide buyers and investors with confidence and clarity. Known for his transparent approach and strong negotiation skills, Sadi</w:t>
                      </w:r>
                      <w:r w:rsidR="00B1545E">
                        <w:rPr>
                          <w:rFonts w:ascii="Bookman Old Style" w:hAnsi="Bookman Old Style"/>
                          <w:i/>
                          <w:iCs/>
                        </w:rPr>
                        <w:t>k</w:t>
                      </w:r>
                      <w:r w:rsidR="00E05474" w:rsidRPr="00E05474">
                        <w:rPr>
                          <w:rFonts w:ascii="Bookman Old Style" w:hAnsi="Bookman Old Style"/>
                          <w:i/>
                          <w:iCs/>
                        </w:rPr>
                        <w:t xml:space="preserve"> is committed to securing the best outcomes for his clients—whether it’s a first-time home purchase or a high-value investment deal. His commitment to ethical business practices and client satisfaction has earned him a trusted reputation in the real estate community.</w:t>
                      </w:r>
                    </w:p>
                  </w:txbxContent>
                </v:textbox>
                <w10:wrap type="topAndBottom" anchorx="page"/>
              </v:shape>
            </w:pict>
          </mc:Fallback>
        </mc:AlternateContent>
      </w:r>
      <w:r w:rsidR="00FF6CE6" w:rsidRPr="00E05474">
        <w:rPr>
          <w:rFonts w:ascii="Bookman Old Style" w:hAnsi="Bookman Old Style"/>
          <w:b/>
          <w:bCs/>
          <w:sz w:val="24"/>
          <w:szCs w:val="24"/>
        </w:rPr>
        <w:t>M</w:t>
      </w:r>
      <w:r w:rsidR="00FF6CE6" w:rsidRPr="00E05474">
        <w:rPr>
          <w:rFonts w:ascii="Bookman Old Style" w:hAnsi="Bookman Old Style"/>
          <w:b/>
          <w:bCs/>
          <w:caps/>
          <w:sz w:val="24"/>
          <w:szCs w:val="24"/>
        </w:rPr>
        <w:t xml:space="preserve">r. </w:t>
      </w:r>
      <w:r w:rsidR="00E05474" w:rsidRPr="00E05474">
        <w:rPr>
          <w:rFonts w:ascii="Bookman Old Style" w:hAnsi="Bookman Old Style"/>
          <w:b/>
          <w:bCs/>
          <w:caps/>
          <w:sz w:val="24"/>
          <w:szCs w:val="24"/>
        </w:rPr>
        <w:t>Sadi</w:t>
      </w:r>
      <w:r w:rsidR="007077E3">
        <w:rPr>
          <w:rFonts w:ascii="Bookman Old Style" w:hAnsi="Bookman Old Style"/>
          <w:b/>
          <w:bCs/>
          <w:caps/>
          <w:sz w:val="24"/>
          <w:szCs w:val="24"/>
        </w:rPr>
        <w:t>k</w:t>
      </w:r>
      <w:r w:rsidR="00E05474" w:rsidRPr="00E05474">
        <w:rPr>
          <w:rFonts w:ascii="Bookman Old Style" w:hAnsi="Bookman Old Style"/>
          <w:b/>
          <w:bCs/>
          <w:caps/>
          <w:sz w:val="24"/>
          <w:szCs w:val="24"/>
        </w:rPr>
        <w:t xml:space="preserve"> Ibrahim Shah </w:t>
      </w:r>
      <w:r w:rsidR="00E05474" w:rsidRPr="00E05474">
        <w:rPr>
          <w:rFonts w:ascii="Bookman Old Style" w:hAnsi="Bookman Old Style"/>
          <w:b/>
          <w:bCs/>
          <w:i/>
          <w:iCs/>
          <w:caps/>
          <w:sz w:val="24"/>
          <w:szCs w:val="24"/>
        </w:rPr>
        <w:t>(Director &amp; Partner)</w:t>
      </w:r>
    </w:p>
    <w:p w14:paraId="271D9BF4" w14:textId="52B306F6" w:rsidR="00FF6CE6" w:rsidRPr="0063306A" w:rsidRDefault="0063306A" w:rsidP="0063306A">
      <w:pPr>
        <w:spacing w:before="240" w:after="0" w:line="240" w:lineRule="auto"/>
        <w:ind w:left="360"/>
        <w:jc w:val="both"/>
        <w:rPr>
          <w:rFonts w:ascii="Bookman Old Style" w:hAnsi="Bookman Old Style"/>
          <w:b/>
          <w:bCs/>
          <w:caps/>
          <w:sz w:val="24"/>
          <w:szCs w:val="24"/>
        </w:rPr>
      </w:pPr>
      <w:r w:rsidRPr="0063306A">
        <w:rPr>
          <w:rFonts w:ascii="Bookman Old Style" w:hAnsi="Bookman Old Style"/>
          <w:b/>
          <w:bCs/>
          <w:caps/>
          <w:sz w:val="24"/>
          <w:szCs w:val="24"/>
        </w:rPr>
        <w:lastRenderedPageBreak/>
        <w:t>OUR Legal Panel</w:t>
      </w:r>
    </w:p>
    <w:p w14:paraId="662E62E8" w14:textId="77777777" w:rsidR="007077E3" w:rsidRPr="00040FF1" w:rsidRDefault="0063306A" w:rsidP="007077E3">
      <w:pPr>
        <w:pStyle w:val="ListParagraph"/>
        <w:numPr>
          <w:ilvl w:val="0"/>
          <w:numId w:val="20"/>
        </w:numPr>
        <w:spacing w:before="240" w:after="0" w:line="240" w:lineRule="auto"/>
        <w:jc w:val="both"/>
        <w:rPr>
          <w:rFonts w:ascii="Bookman Old Style" w:hAnsi="Bookman Old Style"/>
          <w:b/>
          <w:bCs/>
          <w:caps/>
          <w:sz w:val="22"/>
          <w:szCs w:val="22"/>
        </w:rPr>
      </w:pPr>
      <w:r w:rsidRPr="00040FF1">
        <w:rPr>
          <w:rFonts w:ascii="Bookman Old Style" w:hAnsi="Bookman Old Style"/>
          <w:b/>
          <w:bCs/>
          <w:caps/>
          <w:sz w:val="22"/>
          <w:szCs w:val="22"/>
        </w:rPr>
        <w:t>Mohsin Yasin KHan</w:t>
      </w:r>
      <w:r w:rsidR="007077E3" w:rsidRPr="00040FF1">
        <w:rPr>
          <w:rFonts w:ascii="Bookman Old Style" w:hAnsi="Bookman Old Style"/>
          <w:b/>
          <w:bCs/>
          <w:caps/>
          <w:sz w:val="22"/>
          <w:szCs w:val="22"/>
        </w:rPr>
        <w:t xml:space="preserve"> </w:t>
      </w:r>
    </w:p>
    <w:p w14:paraId="36A7FC8B" w14:textId="3F660EEA" w:rsidR="007077E3" w:rsidRPr="00040FF1" w:rsidRDefault="007077E3" w:rsidP="007077E3">
      <w:pPr>
        <w:pStyle w:val="ListParagraph"/>
        <w:spacing w:before="240" w:after="0" w:line="240" w:lineRule="auto"/>
        <w:jc w:val="both"/>
        <w:rPr>
          <w:rFonts w:ascii="Bookman Old Style" w:hAnsi="Bookman Old Style"/>
          <w:i/>
          <w:iCs/>
          <w:caps/>
          <w:sz w:val="22"/>
          <w:szCs w:val="22"/>
        </w:rPr>
      </w:pPr>
      <w:r w:rsidRPr="00040FF1">
        <w:rPr>
          <w:rFonts w:ascii="Bookman Old Style" w:hAnsi="Bookman Old Style"/>
          <w:i/>
          <w:iCs/>
          <w:caps/>
          <w:sz w:val="22"/>
          <w:szCs w:val="22"/>
        </w:rPr>
        <w:t>(STRATEGIC Partner &amp; Legal Advisor)</w:t>
      </w:r>
    </w:p>
    <w:p w14:paraId="27D42D02" w14:textId="77777777" w:rsidR="007077E3" w:rsidRPr="007077E3" w:rsidRDefault="007077E3" w:rsidP="007077E3">
      <w:pPr>
        <w:pStyle w:val="ListParagraph"/>
        <w:spacing w:before="240" w:after="0" w:line="240" w:lineRule="auto"/>
        <w:jc w:val="both"/>
        <w:rPr>
          <w:rFonts w:ascii="Bookman Old Style" w:hAnsi="Bookman Old Style"/>
          <w:i/>
          <w:iCs/>
          <w:caps/>
          <w:sz w:val="24"/>
          <w:szCs w:val="24"/>
        </w:rPr>
      </w:pPr>
    </w:p>
    <w:p w14:paraId="0E9E4FB8" w14:textId="7A7BF24F" w:rsidR="007077E3" w:rsidRDefault="007077E3" w:rsidP="007077E3">
      <w:pPr>
        <w:pBdr>
          <w:top w:val="single" w:sz="24" w:space="8" w:color="B71E42" w:themeColor="accent1"/>
          <w:bottom w:val="single" w:sz="24" w:space="8" w:color="B71E42" w:themeColor="accent1"/>
        </w:pBdr>
        <w:spacing w:after="0"/>
        <w:jc w:val="center"/>
        <w:rPr>
          <w:rFonts w:ascii="Bookman Old Style" w:hAnsi="Bookman Old Style"/>
          <w:i/>
          <w:iCs/>
          <w:sz w:val="22"/>
          <w:szCs w:val="22"/>
        </w:rPr>
      </w:pPr>
      <w:r>
        <w:rPr>
          <w:rFonts w:ascii="Bookman Old Style" w:hAnsi="Bookman Old Style"/>
          <w:i/>
          <w:iCs/>
          <w:noProof/>
          <w:sz w:val="22"/>
          <w:szCs w:val="22"/>
        </w:rPr>
        <w:drawing>
          <wp:inline distT="0" distB="0" distL="0" distR="0" wp14:anchorId="1D4FEE78" wp14:editId="41AF8C88">
            <wp:extent cx="1562100" cy="1371600"/>
            <wp:effectExtent l="0" t="0" r="0" b="0"/>
            <wp:docPr id="67200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94189" name="Picture 1148394189"/>
                    <pic:cNvPicPr/>
                  </pic:nvPicPr>
                  <pic:blipFill>
                    <a:blip r:embed="rId7">
                      <a:extLst>
                        <a:ext uri="{28A0092B-C50C-407E-A947-70E740481C1C}">
                          <a14:useLocalDpi xmlns:a14="http://schemas.microsoft.com/office/drawing/2010/main" val="0"/>
                        </a:ext>
                      </a:extLst>
                    </a:blip>
                    <a:stretch>
                      <a:fillRect/>
                    </a:stretch>
                  </pic:blipFill>
                  <pic:spPr>
                    <a:xfrm>
                      <a:off x="0" y="0"/>
                      <a:ext cx="1562100" cy="1371600"/>
                    </a:xfrm>
                    <a:prstGeom prst="rect">
                      <a:avLst/>
                    </a:prstGeom>
                  </pic:spPr>
                </pic:pic>
              </a:graphicData>
            </a:graphic>
          </wp:inline>
        </w:drawing>
      </w:r>
    </w:p>
    <w:p w14:paraId="7534C24B" w14:textId="77777777" w:rsidR="007077E3" w:rsidRDefault="007077E3" w:rsidP="007077E3">
      <w:pPr>
        <w:pBdr>
          <w:top w:val="single" w:sz="24" w:space="8" w:color="B71E42" w:themeColor="accent1"/>
          <w:bottom w:val="single" w:sz="24" w:space="8" w:color="B71E42" w:themeColor="accent1"/>
        </w:pBdr>
        <w:spacing w:after="0"/>
        <w:jc w:val="both"/>
        <w:rPr>
          <w:rFonts w:ascii="Bookman Old Style" w:hAnsi="Bookman Old Style"/>
          <w:i/>
          <w:iCs/>
          <w:sz w:val="22"/>
          <w:szCs w:val="22"/>
        </w:rPr>
      </w:pPr>
    </w:p>
    <w:p w14:paraId="5CEFAC1D" w14:textId="14A85F67" w:rsidR="00FF6CE6" w:rsidRPr="007077E3" w:rsidRDefault="007077E3" w:rsidP="007077E3">
      <w:pPr>
        <w:pBdr>
          <w:top w:val="single" w:sz="24" w:space="8" w:color="B71E42" w:themeColor="accent1"/>
          <w:bottom w:val="single" w:sz="24" w:space="8" w:color="B71E42" w:themeColor="accent1"/>
        </w:pBdr>
        <w:spacing w:after="0"/>
        <w:jc w:val="both"/>
        <w:rPr>
          <w:rFonts w:ascii="Bookman Old Style" w:hAnsi="Bookman Old Style"/>
          <w:i/>
          <w:iCs/>
          <w:sz w:val="22"/>
          <w:szCs w:val="22"/>
        </w:rPr>
      </w:pPr>
      <w:r w:rsidRPr="007077E3">
        <w:rPr>
          <w:rFonts w:ascii="Bookman Old Style" w:hAnsi="Bookman Old Style"/>
          <w:i/>
          <w:iCs/>
          <w:sz w:val="22"/>
          <w:szCs w:val="22"/>
        </w:rPr>
        <w:t xml:space="preserve">As a dedicated and results-driven Lawyer with over half decade of experience, </w:t>
      </w:r>
      <w:r w:rsidR="00B1545E">
        <w:rPr>
          <w:rFonts w:ascii="Bookman Old Style" w:hAnsi="Bookman Old Style"/>
          <w:i/>
          <w:iCs/>
          <w:sz w:val="22"/>
          <w:szCs w:val="22"/>
        </w:rPr>
        <w:t>his</w:t>
      </w:r>
      <w:r w:rsidRPr="007077E3">
        <w:rPr>
          <w:rFonts w:ascii="Bookman Old Style" w:hAnsi="Bookman Old Style"/>
          <w:i/>
          <w:iCs/>
          <w:sz w:val="22"/>
          <w:szCs w:val="22"/>
        </w:rPr>
        <w:t xml:space="preserve"> objective is to leverage the legal and skilled expertise </w:t>
      </w:r>
      <w:r w:rsidR="00B1545E">
        <w:rPr>
          <w:rFonts w:ascii="Bookman Old Style" w:hAnsi="Bookman Old Style"/>
          <w:i/>
          <w:iCs/>
          <w:sz w:val="22"/>
          <w:szCs w:val="22"/>
        </w:rPr>
        <w:t>t</w:t>
      </w:r>
      <w:r w:rsidRPr="007077E3">
        <w:rPr>
          <w:rFonts w:ascii="Bookman Old Style" w:hAnsi="Bookman Old Style"/>
          <w:i/>
          <w:iCs/>
          <w:sz w:val="22"/>
          <w:szCs w:val="22"/>
        </w:rPr>
        <w:t xml:space="preserve">o contribute in the success and compliance of corporate entities and </w:t>
      </w:r>
      <w:r w:rsidR="00B1545E">
        <w:rPr>
          <w:rFonts w:ascii="Bookman Old Style" w:hAnsi="Bookman Old Style"/>
          <w:i/>
          <w:iCs/>
          <w:sz w:val="22"/>
          <w:szCs w:val="22"/>
        </w:rPr>
        <w:t xml:space="preserve">for </w:t>
      </w:r>
      <w:r w:rsidRPr="007077E3">
        <w:rPr>
          <w:rFonts w:ascii="Bookman Old Style" w:hAnsi="Bookman Old Style"/>
          <w:i/>
          <w:iCs/>
          <w:sz w:val="22"/>
          <w:szCs w:val="22"/>
        </w:rPr>
        <w:t>other clients.</w:t>
      </w:r>
      <w:r w:rsidR="00B1545E">
        <w:rPr>
          <w:rFonts w:ascii="Bookman Old Style" w:hAnsi="Bookman Old Style"/>
          <w:i/>
          <w:iCs/>
          <w:sz w:val="22"/>
          <w:szCs w:val="22"/>
        </w:rPr>
        <w:t xml:space="preserve"> His</w:t>
      </w:r>
      <w:r w:rsidRPr="007077E3">
        <w:rPr>
          <w:rFonts w:ascii="Bookman Old Style" w:hAnsi="Bookman Old Style"/>
          <w:i/>
          <w:iCs/>
          <w:sz w:val="22"/>
          <w:szCs w:val="22"/>
        </w:rPr>
        <w:t xml:space="preserve"> aim to provide strategic legal counsel, navigate complex regulatory landscapes, and ensure that organizations operate within the bounds of the law with a focus on risk management, contract negotiation, and dispute resolution. </w:t>
      </w:r>
      <w:r w:rsidR="00B1545E">
        <w:rPr>
          <w:rFonts w:ascii="Bookman Old Style" w:hAnsi="Bookman Old Style"/>
          <w:i/>
          <w:iCs/>
          <w:sz w:val="22"/>
          <w:szCs w:val="22"/>
        </w:rPr>
        <w:t>He</w:t>
      </w:r>
      <w:r w:rsidRPr="007077E3">
        <w:rPr>
          <w:rFonts w:ascii="Bookman Old Style" w:hAnsi="Bookman Old Style"/>
          <w:i/>
          <w:iCs/>
          <w:sz w:val="22"/>
          <w:szCs w:val="22"/>
        </w:rPr>
        <w:t xml:space="preserve"> seek</w:t>
      </w:r>
      <w:r w:rsidR="00B1545E">
        <w:rPr>
          <w:rFonts w:ascii="Bookman Old Style" w:hAnsi="Bookman Old Style"/>
          <w:i/>
          <w:iCs/>
          <w:sz w:val="22"/>
          <w:szCs w:val="22"/>
        </w:rPr>
        <w:t>s</w:t>
      </w:r>
      <w:r w:rsidRPr="007077E3">
        <w:rPr>
          <w:rFonts w:ascii="Bookman Old Style" w:hAnsi="Bookman Old Style"/>
          <w:i/>
          <w:iCs/>
          <w:sz w:val="22"/>
          <w:szCs w:val="22"/>
        </w:rPr>
        <w:t xml:space="preserve"> to optimize legal processes, safeguard corporate interests, and drive sustainable growth. </w:t>
      </w:r>
      <w:r w:rsidR="00B1545E">
        <w:rPr>
          <w:rFonts w:ascii="Bookman Old Style" w:hAnsi="Bookman Old Style"/>
          <w:i/>
          <w:iCs/>
          <w:sz w:val="22"/>
          <w:szCs w:val="22"/>
        </w:rPr>
        <w:t>His</w:t>
      </w:r>
      <w:r w:rsidRPr="007077E3">
        <w:rPr>
          <w:rFonts w:ascii="Bookman Old Style" w:hAnsi="Bookman Old Style"/>
          <w:i/>
          <w:iCs/>
          <w:sz w:val="22"/>
          <w:szCs w:val="22"/>
        </w:rPr>
        <w:t xml:space="preserve"> goal is to be an integral part of a dynamic corporate legal team, delivering value through proactive legal solutions and ethical advocacy.</w:t>
      </w:r>
    </w:p>
    <w:p w14:paraId="5766A037" w14:textId="75268DF8" w:rsidR="007077E3" w:rsidRPr="00040FF1" w:rsidRDefault="0063306A" w:rsidP="007077E3">
      <w:pPr>
        <w:pStyle w:val="ListParagraph"/>
        <w:numPr>
          <w:ilvl w:val="0"/>
          <w:numId w:val="20"/>
        </w:numPr>
        <w:spacing w:before="240" w:after="0" w:line="240" w:lineRule="auto"/>
        <w:jc w:val="both"/>
        <w:rPr>
          <w:rFonts w:ascii="Bookman Old Style" w:hAnsi="Bookman Old Style"/>
          <w:b/>
          <w:bCs/>
          <w:caps/>
          <w:sz w:val="22"/>
          <w:szCs w:val="22"/>
        </w:rPr>
      </w:pPr>
      <w:r w:rsidRPr="00040FF1">
        <w:rPr>
          <w:rFonts w:ascii="Bookman Old Style" w:hAnsi="Bookman Old Style"/>
          <w:b/>
          <w:bCs/>
          <w:caps/>
          <w:sz w:val="22"/>
          <w:szCs w:val="22"/>
        </w:rPr>
        <w:t>Moh</w:t>
      </w:r>
      <w:r w:rsidR="00271B50" w:rsidRPr="00040FF1">
        <w:rPr>
          <w:rFonts w:ascii="Bookman Old Style" w:hAnsi="Bookman Old Style"/>
          <w:b/>
          <w:bCs/>
          <w:caps/>
          <w:sz w:val="22"/>
          <w:szCs w:val="22"/>
        </w:rPr>
        <w:t>a</w:t>
      </w:r>
      <w:r w:rsidRPr="00040FF1">
        <w:rPr>
          <w:rFonts w:ascii="Bookman Old Style" w:hAnsi="Bookman Old Style"/>
          <w:b/>
          <w:bCs/>
          <w:caps/>
          <w:sz w:val="22"/>
          <w:szCs w:val="22"/>
        </w:rPr>
        <w:t>mmed Hanif abrar ahmed qureshi</w:t>
      </w:r>
      <w:r w:rsidR="007077E3" w:rsidRPr="00040FF1">
        <w:rPr>
          <w:rFonts w:ascii="Bookman Old Style" w:hAnsi="Bookman Old Style"/>
          <w:b/>
          <w:bCs/>
          <w:caps/>
          <w:sz w:val="22"/>
          <w:szCs w:val="22"/>
        </w:rPr>
        <w:t xml:space="preserve"> </w:t>
      </w:r>
    </w:p>
    <w:p w14:paraId="3B0B6D49" w14:textId="0E86A8DB" w:rsidR="0063306A" w:rsidRPr="00040FF1" w:rsidRDefault="007077E3" w:rsidP="007077E3">
      <w:pPr>
        <w:pStyle w:val="ListParagraph"/>
        <w:spacing w:before="240" w:after="0" w:line="240" w:lineRule="auto"/>
        <w:jc w:val="both"/>
        <w:rPr>
          <w:rFonts w:ascii="Bookman Old Style" w:hAnsi="Bookman Old Style"/>
          <w:i/>
          <w:iCs/>
          <w:caps/>
          <w:sz w:val="22"/>
          <w:szCs w:val="22"/>
        </w:rPr>
      </w:pPr>
      <w:r w:rsidRPr="00040FF1">
        <w:rPr>
          <w:rFonts w:ascii="Bookman Old Style" w:hAnsi="Bookman Old Style"/>
          <w:i/>
          <w:iCs/>
          <w:caps/>
          <w:sz w:val="22"/>
          <w:szCs w:val="22"/>
        </w:rPr>
        <w:t>(STRATEGIC Partner</w:t>
      </w:r>
      <w:r w:rsidRPr="00040FF1">
        <w:rPr>
          <w:rFonts w:ascii="Bookman Old Style" w:hAnsi="Bookman Old Style"/>
          <w:i/>
          <w:iCs/>
          <w:caps/>
          <w:sz w:val="22"/>
          <w:szCs w:val="22"/>
        </w:rPr>
        <w:t xml:space="preserve"> &amp; Head of </w:t>
      </w:r>
      <w:r w:rsidRPr="00040FF1">
        <w:rPr>
          <w:rFonts w:ascii="Bookman Old Style" w:hAnsi="Bookman Old Style"/>
          <w:i/>
          <w:iCs/>
          <w:caps/>
          <w:sz w:val="22"/>
          <w:szCs w:val="22"/>
        </w:rPr>
        <w:t xml:space="preserve">REvenue </w:t>
      </w:r>
      <w:r w:rsidRPr="00040FF1">
        <w:rPr>
          <w:rFonts w:ascii="Bookman Old Style" w:hAnsi="Bookman Old Style"/>
          <w:i/>
          <w:iCs/>
          <w:caps/>
          <w:sz w:val="22"/>
          <w:szCs w:val="22"/>
        </w:rPr>
        <w:t>Department</w:t>
      </w:r>
      <w:r w:rsidRPr="00040FF1">
        <w:rPr>
          <w:rFonts w:ascii="Bookman Old Style" w:hAnsi="Bookman Old Style"/>
          <w:i/>
          <w:iCs/>
          <w:caps/>
          <w:sz w:val="22"/>
          <w:szCs w:val="22"/>
        </w:rPr>
        <w:t>)</w:t>
      </w:r>
    </w:p>
    <w:p w14:paraId="2444FDB2" w14:textId="77777777" w:rsidR="007077E3" w:rsidRPr="007077E3" w:rsidRDefault="007077E3" w:rsidP="007077E3">
      <w:pPr>
        <w:pStyle w:val="ListParagraph"/>
        <w:spacing w:before="240" w:after="0" w:line="240" w:lineRule="auto"/>
        <w:jc w:val="both"/>
        <w:rPr>
          <w:rFonts w:ascii="Bookman Old Style" w:hAnsi="Bookman Old Style"/>
          <w:b/>
          <w:bCs/>
          <w:caps/>
          <w:sz w:val="24"/>
          <w:szCs w:val="24"/>
        </w:rPr>
      </w:pPr>
    </w:p>
    <w:p w14:paraId="120F26B0" w14:textId="14A7A6BF" w:rsidR="0063306A" w:rsidRDefault="0063306A" w:rsidP="007077E3">
      <w:pPr>
        <w:pBdr>
          <w:top w:val="single" w:sz="24" w:space="8" w:color="B71E42" w:themeColor="accent1"/>
          <w:bottom w:val="single" w:sz="24" w:space="8" w:color="B71E42" w:themeColor="accent1"/>
        </w:pBdr>
        <w:spacing w:after="0"/>
        <w:jc w:val="center"/>
        <w:rPr>
          <w:rFonts w:ascii="Bookman Old Style" w:hAnsi="Bookman Old Style"/>
          <w:i/>
          <w:iCs/>
          <w:sz w:val="22"/>
          <w:szCs w:val="22"/>
        </w:rPr>
      </w:pPr>
      <w:r>
        <w:rPr>
          <w:noProof/>
        </w:rPr>
        <w:drawing>
          <wp:inline distT="0" distB="0" distL="0" distR="0" wp14:anchorId="006CAD7A" wp14:editId="5CA637BC">
            <wp:extent cx="1841500" cy="1539240"/>
            <wp:effectExtent l="0" t="0" r="6350" b="3810"/>
            <wp:docPr id="15251964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777" t="6550" r="17904" b="20087"/>
                    <a:stretch>
                      <a:fillRect/>
                    </a:stretch>
                  </pic:blipFill>
                  <pic:spPr bwMode="auto">
                    <a:xfrm>
                      <a:off x="0" y="0"/>
                      <a:ext cx="1841500" cy="1539240"/>
                    </a:xfrm>
                    <a:prstGeom prst="rect">
                      <a:avLst/>
                    </a:prstGeom>
                    <a:noFill/>
                    <a:ln>
                      <a:noFill/>
                    </a:ln>
                    <a:extLst>
                      <a:ext uri="{53640926-AAD7-44D8-BBD7-CCE9431645EC}">
                        <a14:shadowObscured xmlns:a14="http://schemas.microsoft.com/office/drawing/2010/main"/>
                      </a:ext>
                    </a:extLst>
                  </pic:spPr>
                </pic:pic>
              </a:graphicData>
            </a:graphic>
          </wp:inline>
        </w:drawing>
      </w:r>
    </w:p>
    <w:p w14:paraId="0792BCA6" w14:textId="77777777" w:rsidR="007077E3" w:rsidRDefault="007077E3" w:rsidP="007077E3">
      <w:pPr>
        <w:pBdr>
          <w:top w:val="single" w:sz="24" w:space="8" w:color="B71E42" w:themeColor="accent1"/>
          <w:bottom w:val="single" w:sz="24" w:space="8" w:color="B71E42" w:themeColor="accent1"/>
        </w:pBdr>
        <w:spacing w:after="0"/>
        <w:rPr>
          <w:rFonts w:ascii="Bookman Old Style" w:hAnsi="Bookman Old Style"/>
          <w:i/>
          <w:iCs/>
          <w:sz w:val="22"/>
          <w:szCs w:val="22"/>
        </w:rPr>
      </w:pPr>
    </w:p>
    <w:p w14:paraId="2D57BFE3" w14:textId="4E8D5F52" w:rsidR="00FF6CE6" w:rsidRPr="00271B50" w:rsidRDefault="007077E3" w:rsidP="00271B50">
      <w:pPr>
        <w:pBdr>
          <w:top w:val="single" w:sz="24" w:space="8" w:color="B71E42" w:themeColor="accent1"/>
          <w:bottom w:val="single" w:sz="24" w:space="8" w:color="B71E42" w:themeColor="accent1"/>
        </w:pBdr>
        <w:spacing w:after="0"/>
        <w:jc w:val="both"/>
        <w:rPr>
          <w:rFonts w:ascii="Bookman Old Style" w:hAnsi="Bookman Old Style"/>
          <w:i/>
          <w:iCs/>
          <w:sz w:val="22"/>
          <w:szCs w:val="22"/>
        </w:rPr>
      </w:pPr>
      <w:r w:rsidRPr="007077E3">
        <w:rPr>
          <w:rFonts w:ascii="Bookman Old Style" w:hAnsi="Bookman Old Style"/>
          <w:i/>
          <w:iCs/>
          <w:sz w:val="22"/>
          <w:szCs w:val="22"/>
        </w:rPr>
        <w:t xml:space="preserve">Adv. </w:t>
      </w:r>
      <w:r w:rsidR="00271B50">
        <w:rPr>
          <w:rFonts w:ascii="Bookman Old Style" w:hAnsi="Bookman Old Style"/>
          <w:i/>
          <w:iCs/>
          <w:sz w:val="22"/>
          <w:szCs w:val="22"/>
        </w:rPr>
        <w:t>Mohammed</w:t>
      </w:r>
      <w:r w:rsidRPr="007077E3">
        <w:rPr>
          <w:rFonts w:ascii="Bookman Old Style" w:hAnsi="Bookman Old Style"/>
          <w:i/>
          <w:iCs/>
          <w:sz w:val="22"/>
          <w:szCs w:val="22"/>
        </w:rPr>
        <w:t xml:space="preserve"> </w:t>
      </w:r>
      <w:r w:rsidR="00271B50">
        <w:rPr>
          <w:rFonts w:ascii="Bookman Old Style" w:hAnsi="Bookman Old Style"/>
          <w:i/>
          <w:iCs/>
          <w:sz w:val="22"/>
          <w:szCs w:val="22"/>
        </w:rPr>
        <w:t xml:space="preserve">Hanif Abrar Ahmed Qureshi </w:t>
      </w:r>
      <w:r w:rsidRPr="007077E3">
        <w:rPr>
          <w:rFonts w:ascii="Bookman Old Style" w:hAnsi="Bookman Old Style"/>
          <w:i/>
          <w:iCs/>
          <w:sz w:val="22"/>
          <w:szCs w:val="22"/>
        </w:rPr>
        <w:t xml:space="preserve">is a dedicated and experienced real estate lawyer known for providing clear, strategic, and legally sound guidance across all types of property transactions. With a strong command of property laws, RERA regulations, and land-related litigation, he plays a crucial role in ensuring that every deal executed by the company is legally compliant and risk-free. From drafting and reviewing agreements to conducting due diligence and handling property disputes, Adv. </w:t>
      </w:r>
      <w:r w:rsidR="00B1545E">
        <w:rPr>
          <w:rFonts w:ascii="Bookman Old Style" w:hAnsi="Bookman Old Style"/>
          <w:i/>
          <w:iCs/>
          <w:sz w:val="22"/>
          <w:szCs w:val="22"/>
        </w:rPr>
        <w:t>Qureshi</w:t>
      </w:r>
      <w:r w:rsidRPr="007077E3">
        <w:rPr>
          <w:rFonts w:ascii="Bookman Old Style" w:hAnsi="Bookman Old Style"/>
          <w:i/>
          <w:iCs/>
          <w:sz w:val="22"/>
          <w:szCs w:val="22"/>
        </w:rPr>
        <w:t xml:space="preserve"> offers end-to-end legal support tailored to the needs of buyers, sellers, investors, and developers. His keen eye for detail, commitment to ethical practice, and deep understanding of real estate documentation make him an invaluable asset to clients seeking security and peace of mind in every transaction</w:t>
      </w:r>
      <w:r w:rsidR="00271B50">
        <w:rPr>
          <w:rFonts w:ascii="Bookman Old Style" w:hAnsi="Bookman Old Style"/>
          <w:i/>
          <w:iCs/>
          <w:sz w:val="22"/>
          <w:szCs w:val="22"/>
        </w:rPr>
        <w:t>.</w:t>
      </w:r>
    </w:p>
    <w:p w14:paraId="420931F7" w14:textId="3CB60366" w:rsidR="001F67F6" w:rsidRPr="001F67F6" w:rsidRDefault="001F67F6" w:rsidP="001F67F6">
      <w:pPr>
        <w:spacing w:before="240" w:after="160" w:line="360" w:lineRule="auto"/>
        <w:jc w:val="both"/>
        <w:rPr>
          <w:rFonts w:ascii="Bookman Old Style" w:hAnsi="Bookman Old Style"/>
          <w:b/>
          <w:bCs/>
          <w:caps/>
          <w:sz w:val="24"/>
          <w:szCs w:val="24"/>
        </w:rPr>
      </w:pPr>
      <w:r w:rsidRPr="001F67F6">
        <w:rPr>
          <w:rFonts w:ascii="Bookman Old Style" w:hAnsi="Bookman Old Style"/>
          <w:b/>
          <w:bCs/>
          <w:caps/>
          <w:sz w:val="24"/>
          <w:szCs w:val="24"/>
        </w:rPr>
        <w:lastRenderedPageBreak/>
        <w:t>Mission Statement</w:t>
      </w:r>
    </w:p>
    <w:p w14:paraId="75CEA52C" w14:textId="3738BF16" w:rsidR="001F67F6" w:rsidRPr="001F67F6" w:rsidRDefault="001F67F6" w:rsidP="001F67F6">
      <w:pPr>
        <w:pStyle w:val="ListParagraph"/>
        <w:numPr>
          <w:ilvl w:val="0"/>
          <w:numId w:val="6"/>
        </w:numPr>
        <w:spacing w:before="240" w:line="360" w:lineRule="auto"/>
        <w:jc w:val="both"/>
        <w:rPr>
          <w:rFonts w:ascii="Bookman Old Style" w:hAnsi="Bookman Old Style"/>
          <w:sz w:val="22"/>
          <w:szCs w:val="22"/>
        </w:rPr>
      </w:pPr>
      <w:r w:rsidRPr="001F67F6">
        <w:rPr>
          <w:rFonts w:ascii="Bookman Old Style" w:hAnsi="Bookman Old Style"/>
          <w:sz w:val="22"/>
          <w:szCs w:val="22"/>
        </w:rPr>
        <w:t>Our mission is to provide reliable, transparent, and results-driven real estate services that build lasting value for our clients and stakeholders. With a deep understanding of market trends and a commitment to excellence, we strive to be a trusted name in the real estate industry</w:t>
      </w:r>
      <w:r w:rsidRPr="001F67F6">
        <w:rPr>
          <w:rFonts w:ascii="Bookman Old Style" w:hAnsi="Bookman Old Style"/>
          <w:sz w:val="22"/>
          <w:szCs w:val="22"/>
        </w:rPr>
        <w:t>. We also aim t</w:t>
      </w:r>
      <w:r w:rsidRPr="001F67F6">
        <w:rPr>
          <w:rFonts w:ascii="Bookman Old Style" w:hAnsi="Bookman Old Style"/>
          <w:sz w:val="22"/>
          <w:szCs w:val="22"/>
        </w:rPr>
        <w:t>o provide transparent, ethical, and personalized real estate brokerage services that connect clients with the best investment and residential opportunities, while fostering long-term relationships built on trust and satisfaction.</w:t>
      </w:r>
    </w:p>
    <w:p w14:paraId="13A37E07"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pict w14:anchorId="426889FD">
          <v:rect id="_x0000_i1079" style="width:0;height:1.5pt" o:hralign="center" o:hrstd="t" o:hr="t" fillcolor="#a0a0a0" stroked="f"/>
        </w:pict>
      </w:r>
    </w:p>
    <w:p w14:paraId="02267B88" w14:textId="77777777" w:rsidR="001F67F6" w:rsidRPr="001F67F6" w:rsidRDefault="001F67F6" w:rsidP="001F67F6">
      <w:pPr>
        <w:spacing w:before="240" w:after="160" w:line="360" w:lineRule="auto"/>
        <w:jc w:val="both"/>
        <w:rPr>
          <w:rFonts w:ascii="Bookman Old Style" w:hAnsi="Bookman Old Style"/>
          <w:b/>
          <w:bCs/>
          <w:caps/>
          <w:sz w:val="24"/>
          <w:szCs w:val="24"/>
        </w:rPr>
      </w:pPr>
      <w:r w:rsidRPr="001F67F6">
        <w:rPr>
          <w:rFonts w:ascii="Bookman Old Style" w:hAnsi="Bookman Old Style"/>
          <w:b/>
          <w:bCs/>
          <w:caps/>
          <w:sz w:val="24"/>
          <w:szCs w:val="24"/>
        </w:rPr>
        <w:t>Vision</w:t>
      </w:r>
    </w:p>
    <w:p w14:paraId="00701004" w14:textId="77777777" w:rsidR="001F67F6" w:rsidRPr="004F3802" w:rsidRDefault="001F67F6" w:rsidP="001F67F6">
      <w:pPr>
        <w:pStyle w:val="ListParagraph"/>
        <w:numPr>
          <w:ilvl w:val="0"/>
          <w:numId w:val="5"/>
        </w:numPr>
        <w:spacing w:before="240" w:line="360" w:lineRule="auto"/>
        <w:jc w:val="both"/>
        <w:rPr>
          <w:rFonts w:ascii="Bookman Old Style" w:hAnsi="Bookman Old Style"/>
          <w:sz w:val="22"/>
          <w:szCs w:val="22"/>
        </w:rPr>
      </w:pPr>
      <w:r w:rsidRPr="004F3802">
        <w:rPr>
          <w:rFonts w:ascii="Bookman Old Style" w:hAnsi="Bookman Old Style"/>
          <w:sz w:val="22"/>
          <w:szCs w:val="22"/>
        </w:rPr>
        <w:t>To be a leading and trusted real estate company known for excellence, integrity, and innovation—transforming property transactions into seamless, rewarding experiences and building lasting value for our clients, communities, and partners.</w:t>
      </w:r>
      <w:r w:rsidRPr="004F3802">
        <w:rPr>
          <w:rFonts w:ascii="Bookman Old Style" w:hAnsi="Bookman Old Style"/>
          <w:sz w:val="22"/>
          <w:szCs w:val="22"/>
        </w:rPr>
        <w:t xml:space="preserve"> </w:t>
      </w:r>
    </w:p>
    <w:p w14:paraId="195DD199" w14:textId="5FA60DE6" w:rsidR="001F67F6" w:rsidRPr="004F3802" w:rsidRDefault="001F67F6" w:rsidP="001F67F6">
      <w:pPr>
        <w:pStyle w:val="ListParagraph"/>
        <w:numPr>
          <w:ilvl w:val="0"/>
          <w:numId w:val="5"/>
        </w:numPr>
        <w:spacing w:before="240" w:line="360" w:lineRule="auto"/>
        <w:jc w:val="both"/>
        <w:rPr>
          <w:rFonts w:ascii="Bookman Old Style" w:hAnsi="Bookman Old Style"/>
          <w:sz w:val="22"/>
          <w:szCs w:val="22"/>
        </w:rPr>
      </w:pPr>
      <w:r w:rsidRPr="004F3802">
        <w:rPr>
          <w:rFonts w:ascii="Bookman Old Style" w:hAnsi="Bookman Old Style"/>
          <w:sz w:val="22"/>
          <w:szCs w:val="22"/>
        </w:rPr>
        <w:t>To be recognized as the most trusted and innovative real estate brokerage firm in the region, delivering unmatched service and value to home buyers, sellers, and investors through technology, expertise, and professionalism.</w:t>
      </w:r>
    </w:p>
    <w:p w14:paraId="3F3E8F1C"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pict w14:anchorId="3F8284C7">
          <v:rect id="_x0000_i1080" style="width:0;height:1.5pt" o:hralign="center" o:hrstd="t" o:hr="t" fillcolor="#a0a0a0" stroked="f"/>
        </w:pict>
      </w:r>
    </w:p>
    <w:p w14:paraId="4A9E7B98" w14:textId="77777777" w:rsidR="004F3802" w:rsidRDefault="004F3802" w:rsidP="001F67F6">
      <w:pPr>
        <w:spacing w:before="240" w:after="160" w:line="360" w:lineRule="auto"/>
        <w:jc w:val="both"/>
        <w:rPr>
          <w:rFonts w:ascii="Bookman Old Style" w:hAnsi="Bookman Old Style"/>
          <w:b/>
          <w:bCs/>
          <w:caps/>
        </w:rPr>
      </w:pPr>
    </w:p>
    <w:p w14:paraId="5E04FC50" w14:textId="550C0EBE" w:rsidR="001F67F6" w:rsidRPr="001F67F6" w:rsidRDefault="001F67F6" w:rsidP="001F67F6">
      <w:pPr>
        <w:spacing w:before="240" w:after="160" w:line="360" w:lineRule="auto"/>
        <w:jc w:val="both"/>
        <w:rPr>
          <w:rFonts w:ascii="Bookman Old Style" w:hAnsi="Bookman Old Style"/>
          <w:b/>
          <w:bCs/>
          <w:caps/>
        </w:rPr>
      </w:pPr>
      <w:r w:rsidRPr="001F67F6">
        <w:rPr>
          <w:rFonts w:ascii="Bookman Old Style" w:hAnsi="Bookman Old Style"/>
          <w:b/>
          <w:bCs/>
          <w:caps/>
        </w:rPr>
        <w:t>Company Details</w:t>
      </w:r>
    </w:p>
    <w:p w14:paraId="0C63B97A" w14:textId="546DADC6" w:rsidR="004F3802" w:rsidRPr="004F3802" w:rsidRDefault="001F67F6" w:rsidP="004F3802">
      <w:pPr>
        <w:pStyle w:val="ListParagraph"/>
        <w:numPr>
          <w:ilvl w:val="0"/>
          <w:numId w:val="7"/>
        </w:numPr>
        <w:spacing w:before="240" w:after="160" w:line="360" w:lineRule="auto"/>
        <w:rPr>
          <w:rFonts w:ascii="Bookman Old Style" w:hAnsi="Bookman Old Style"/>
          <w:b/>
          <w:bCs/>
        </w:rPr>
      </w:pPr>
      <w:r w:rsidRPr="004F3802">
        <w:rPr>
          <w:rFonts w:ascii="Bookman Old Style" w:hAnsi="Bookman Old Style"/>
          <w:b/>
          <w:bCs/>
        </w:rPr>
        <w:t>Name of the Company</w:t>
      </w:r>
      <w:r w:rsidR="004F3802">
        <w:rPr>
          <w:rFonts w:ascii="Bookman Old Style" w:hAnsi="Bookman Old Style"/>
          <w:b/>
          <w:bCs/>
        </w:rPr>
        <w:tab/>
      </w:r>
      <w:r w:rsidR="004F3802">
        <w:rPr>
          <w:rFonts w:ascii="Bookman Old Style" w:hAnsi="Bookman Old Style"/>
          <w:b/>
          <w:bCs/>
        </w:rPr>
        <w:tab/>
      </w:r>
      <w:r w:rsidRPr="004F3802">
        <w:rPr>
          <w:rFonts w:ascii="Bookman Old Style" w:hAnsi="Bookman Old Style"/>
          <w:b/>
          <w:bCs/>
        </w:rPr>
        <w:t>:</w:t>
      </w:r>
      <w:r w:rsidRPr="004F3802">
        <w:rPr>
          <w:rFonts w:ascii="Bookman Old Style" w:hAnsi="Bookman Old Style"/>
        </w:rPr>
        <w:t xml:space="preserve"> </w:t>
      </w:r>
      <w:r w:rsidR="004F3802">
        <w:rPr>
          <w:rFonts w:ascii="Bookman Old Style" w:hAnsi="Bookman Old Style"/>
        </w:rPr>
        <w:t>Vespera Estate Pvt Ltd.</w:t>
      </w:r>
    </w:p>
    <w:p w14:paraId="72643330" w14:textId="48328038" w:rsidR="004F3802" w:rsidRPr="004F3802" w:rsidRDefault="001F67F6" w:rsidP="004F3802">
      <w:pPr>
        <w:pStyle w:val="ListParagraph"/>
        <w:numPr>
          <w:ilvl w:val="0"/>
          <w:numId w:val="7"/>
        </w:numPr>
        <w:spacing w:before="240" w:after="160" w:line="360" w:lineRule="auto"/>
        <w:rPr>
          <w:rFonts w:ascii="Bookman Old Style" w:hAnsi="Bookman Old Style"/>
          <w:b/>
          <w:bCs/>
        </w:rPr>
      </w:pPr>
      <w:r w:rsidRPr="004F3802">
        <w:rPr>
          <w:rFonts w:ascii="Bookman Old Style" w:hAnsi="Bookman Old Style"/>
          <w:b/>
          <w:bCs/>
        </w:rPr>
        <w:t>Business Nature</w:t>
      </w:r>
      <w:r w:rsidR="004F3802">
        <w:rPr>
          <w:rFonts w:ascii="Bookman Old Style" w:hAnsi="Bookman Old Style"/>
          <w:b/>
          <w:bCs/>
        </w:rPr>
        <w:tab/>
      </w:r>
      <w:r w:rsidR="004F3802">
        <w:rPr>
          <w:rFonts w:ascii="Bookman Old Style" w:hAnsi="Bookman Old Style"/>
          <w:b/>
          <w:bCs/>
        </w:rPr>
        <w:tab/>
      </w:r>
      <w:r w:rsidR="004F3802">
        <w:rPr>
          <w:rFonts w:ascii="Bookman Old Style" w:hAnsi="Bookman Old Style"/>
          <w:b/>
          <w:bCs/>
        </w:rPr>
        <w:tab/>
      </w:r>
      <w:r w:rsidRPr="004F3802">
        <w:rPr>
          <w:rFonts w:ascii="Bookman Old Style" w:hAnsi="Bookman Old Style"/>
          <w:b/>
          <w:bCs/>
        </w:rPr>
        <w:t>:</w:t>
      </w:r>
      <w:r w:rsidRPr="004F3802">
        <w:rPr>
          <w:rFonts w:ascii="Bookman Old Style" w:hAnsi="Bookman Old Style"/>
        </w:rPr>
        <w:t xml:space="preserve"> Real Estate Brokerage </w:t>
      </w:r>
    </w:p>
    <w:p w14:paraId="479B82C2" w14:textId="0F34CDCB" w:rsidR="004F3802" w:rsidRPr="004F3802" w:rsidRDefault="001F67F6" w:rsidP="004F3802">
      <w:pPr>
        <w:pStyle w:val="ListParagraph"/>
        <w:numPr>
          <w:ilvl w:val="0"/>
          <w:numId w:val="7"/>
        </w:numPr>
        <w:spacing w:before="240" w:after="160" w:line="360" w:lineRule="auto"/>
        <w:rPr>
          <w:rFonts w:ascii="Bookman Old Style" w:hAnsi="Bookman Old Style"/>
          <w:b/>
          <w:bCs/>
        </w:rPr>
      </w:pPr>
      <w:r w:rsidRPr="004F3802">
        <w:rPr>
          <w:rFonts w:ascii="Bookman Old Style" w:hAnsi="Bookman Old Style"/>
          <w:b/>
          <w:bCs/>
        </w:rPr>
        <w:t>Established</w:t>
      </w:r>
      <w:r w:rsidR="004F3802">
        <w:rPr>
          <w:rFonts w:ascii="Bookman Old Style" w:hAnsi="Bookman Old Style"/>
          <w:b/>
          <w:bCs/>
        </w:rPr>
        <w:tab/>
      </w:r>
      <w:r w:rsidR="004F3802">
        <w:rPr>
          <w:rFonts w:ascii="Bookman Old Style" w:hAnsi="Bookman Old Style"/>
          <w:b/>
          <w:bCs/>
        </w:rPr>
        <w:tab/>
      </w:r>
      <w:r w:rsidR="004F3802">
        <w:rPr>
          <w:rFonts w:ascii="Bookman Old Style" w:hAnsi="Bookman Old Style"/>
          <w:b/>
          <w:bCs/>
        </w:rPr>
        <w:tab/>
      </w:r>
      <w:r w:rsidR="004F3802">
        <w:rPr>
          <w:rFonts w:ascii="Bookman Old Style" w:hAnsi="Bookman Old Style"/>
          <w:b/>
          <w:bCs/>
        </w:rPr>
        <w:tab/>
      </w:r>
      <w:r w:rsidRPr="004F3802">
        <w:rPr>
          <w:rFonts w:ascii="Bookman Old Style" w:hAnsi="Bookman Old Style"/>
          <w:b/>
          <w:bCs/>
        </w:rPr>
        <w:t>:</w:t>
      </w:r>
      <w:r w:rsidRPr="004F3802">
        <w:rPr>
          <w:rFonts w:ascii="Bookman Old Style" w:hAnsi="Bookman Old Style"/>
        </w:rPr>
        <w:t xml:space="preserve"> </w:t>
      </w:r>
      <w:r w:rsidR="004F3802">
        <w:rPr>
          <w:rFonts w:ascii="Bookman Old Style" w:hAnsi="Bookman Old Style"/>
        </w:rPr>
        <w:t>20</w:t>
      </w:r>
      <w:r w:rsidR="00514EBD">
        <w:rPr>
          <w:rFonts w:ascii="Bookman Old Style" w:hAnsi="Bookman Old Style"/>
        </w:rPr>
        <w:t>19</w:t>
      </w:r>
    </w:p>
    <w:p w14:paraId="5F0D3221" w14:textId="3B46D760" w:rsidR="004F3802" w:rsidRPr="004F3802" w:rsidRDefault="001F67F6" w:rsidP="004F3802">
      <w:pPr>
        <w:pStyle w:val="ListParagraph"/>
        <w:numPr>
          <w:ilvl w:val="0"/>
          <w:numId w:val="7"/>
        </w:numPr>
        <w:spacing w:before="240" w:after="160" w:line="360" w:lineRule="auto"/>
        <w:rPr>
          <w:rFonts w:ascii="Bookman Old Style" w:hAnsi="Bookman Old Style"/>
          <w:b/>
          <w:bCs/>
        </w:rPr>
      </w:pPr>
      <w:r w:rsidRPr="004F3802">
        <w:rPr>
          <w:rFonts w:ascii="Bookman Old Style" w:hAnsi="Bookman Old Style"/>
          <w:b/>
          <w:bCs/>
        </w:rPr>
        <w:t xml:space="preserve">Founder/Managing </w:t>
      </w:r>
      <w:r w:rsidR="004F3802">
        <w:rPr>
          <w:rFonts w:ascii="Bookman Old Style" w:hAnsi="Bookman Old Style"/>
          <w:b/>
          <w:bCs/>
        </w:rPr>
        <w:t>Director</w:t>
      </w:r>
      <w:r w:rsidR="004F3802">
        <w:rPr>
          <w:rFonts w:ascii="Bookman Old Style" w:hAnsi="Bookman Old Style"/>
          <w:b/>
          <w:bCs/>
        </w:rPr>
        <w:tab/>
      </w:r>
      <w:r w:rsidRPr="004F3802">
        <w:rPr>
          <w:rFonts w:ascii="Bookman Old Style" w:hAnsi="Bookman Old Style"/>
          <w:b/>
          <w:bCs/>
        </w:rPr>
        <w:t>:</w:t>
      </w:r>
      <w:r w:rsidRPr="004F3802">
        <w:rPr>
          <w:rFonts w:ascii="Bookman Old Style" w:hAnsi="Bookman Old Style"/>
        </w:rPr>
        <w:t xml:space="preserve"> </w:t>
      </w:r>
      <w:r w:rsidR="004F3802">
        <w:rPr>
          <w:rFonts w:ascii="Bookman Old Style" w:hAnsi="Bookman Old Style"/>
        </w:rPr>
        <w:t>Ms. Zia Bashir Sayyed.</w:t>
      </w:r>
    </w:p>
    <w:p w14:paraId="7125D995" w14:textId="77777777" w:rsidR="004F3802" w:rsidRPr="004F3802" w:rsidRDefault="001F67F6" w:rsidP="004F3802">
      <w:pPr>
        <w:pStyle w:val="ListParagraph"/>
        <w:numPr>
          <w:ilvl w:val="0"/>
          <w:numId w:val="7"/>
        </w:numPr>
        <w:spacing w:before="240" w:after="160" w:line="360" w:lineRule="auto"/>
        <w:rPr>
          <w:rFonts w:ascii="Bookman Old Style" w:hAnsi="Bookman Old Style"/>
          <w:b/>
          <w:bCs/>
        </w:rPr>
      </w:pPr>
      <w:r w:rsidRPr="004F3802">
        <w:rPr>
          <w:rFonts w:ascii="Bookman Old Style" w:hAnsi="Bookman Old Style"/>
          <w:b/>
          <w:bCs/>
        </w:rPr>
        <w:t>Registered Office</w:t>
      </w:r>
      <w:r w:rsidR="004F3802">
        <w:rPr>
          <w:rFonts w:ascii="Bookman Old Style" w:hAnsi="Bookman Old Style"/>
          <w:b/>
          <w:bCs/>
        </w:rPr>
        <w:tab/>
      </w:r>
      <w:r w:rsidR="004F3802">
        <w:rPr>
          <w:rFonts w:ascii="Bookman Old Style" w:hAnsi="Bookman Old Style"/>
          <w:b/>
          <w:bCs/>
        </w:rPr>
        <w:tab/>
      </w:r>
      <w:r w:rsidR="004F3802">
        <w:rPr>
          <w:rFonts w:ascii="Bookman Old Style" w:hAnsi="Bookman Old Style"/>
          <w:b/>
          <w:bCs/>
        </w:rPr>
        <w:tab/>
      </w:r>
      <w:r w:rsidRPr="004F3802">
        <w:rPr>
          <w:rFonts w:ascii="Bookman Old Style" w:hAnsi="Bookman Old Style"/>
          <w:b/>
          <w:bCs/>
        </w:rPr>
        <w:t>:</w:t>
      </w:r>
      <w:r w:rsidRPr="004F3802">
        <w:rPr>
          <w:rFonts w:ascii="Bookman Old Style" w:hAnsi="Bookman Old Style"/>
        </w:rPr>
        <w:t xml:space="preserve"> </w:t>
      </w:r>
      <w:r w:rsidR="004F3802">
        <w:rPr>
          <w:rFonts w:ascii="Bookman Old Style" w:hAnsi="Bookman Old Style"/>
        </w:rPr>
        <w:t>503, Talab Factor, Kadi Machine, Pune :48</w:t>
      </w:r>
    </w:p>
    <w:p w14:paraId="46400929" w14:textId="2927A65C" w:rsidR="004F3802" w:rsidRPr="004F3802" w:rsidRDefault="001F67F6" w:rsidP="004F3802">
      <w:pPr>
        <w:pStyle w:val="ListParagraph"/>
        <w:numPr>
          <w:ilvl w:val="0"/>
          <w:numId w:val="7"/>
        </w:numPr>
        <w:spacing w:before="240" w:after="160" w:line="360" w:lineRule="auto"/>
        <w:rPr>
          <w:rFonts w:ascii="Bookman Old Style" w:hAnsi="Bookman Old Style"/>
          <w:b/>
          <w:bCs/>
        </w:rPr>
      </w:pPr>
      <w:r w:rsidRPr="004F3802">
        <w:rPr>
          <w:rFonts w:ascii="Bookman Old Style" w:hAnsi="Bookman Old Style"/>
          <w:b/>
          <w:bCs/>
        </w:rPr>
        <w:t>Contact Information</w:t>
      </w:r>
      <w:r w:rsidR="004F3802" w:rsidRPr="004F3802">
        <w:rPr>
          <w:rFonts w:ascii="Bookman Old Style" w:hAnsi="Bookman Old Style"/>
          <w:b/>
          <w:bCs/>
        </w:rPr>
        <w:tab/>
      </w:r>
      <w:r w:rsidR="004F3802" w:rsidRPr="004F3802">
        <w:rPr>
          <w:rFonts w:ascii="Bookman Old Style" w:hAnsi="Bookman Old Style"/>
          <w:b/>
          <w:bCs/>
        </w:rPr>
        <w:tab/>
      </w:r>
    </w:p>
    <w:p w14:paraId="1F662EF3" w14:textId="7C703020" w:rsidR="004F3802" w:rsidRPr="00040FF1" w:rsidRDefault="004F3802" w:rsidP="004F3802">
      <w:pPr>
        <w:pStyle w:val="ListParagraph"/>
        <w:numPr>
          <w:ilvl w:val="0"/>
          <w:numId w:val="9"/>
        </w:numPr>
        <w:spacing w:before="240" w:after="160" w:line="360" w:lineRule="auto"/>
        <w:rPr>
          <w:rFonts w:ascii="Bookman Old Style" w:hAnsi="Bookman Old Style"/>
        </w:rPr>
      </w:pPr>
      <w:r w:rsidRPr="00040FF1">
        <w:rPr>
          <w:rFonts w:ascii="Bookman Old Style" w:hAnsi="Bookman Old Style"/>
        </w:rPr>
        <w:t>Mob</w:t>
      </w:r>
      <w:r w:rsidRPr="00040FF1">
        <w:rPr>
          <w:rFonts w:ascii="Bookman Old Style" w:hAnsi="Bookman Old Style"/>
        </w:rPr>
        <w:tab/>
      </w:r>
      <w:r w:rsidRPr="00040FF1">
        <w:rPr>
          <w:rFonts w:ascii="Bookman Old Style" w:hAnsi="Bookman Old Style"/>
        </w:rPr>
        <w:tab/>
        <w:t xml:space="preserve">: +91 </w:t>
      </w:r>
      <w:r w:rsidRPr="00040FF1">
        <w:rPr>
          <w:rFonts w:ascii="Bookman Old Style" w:hAnsi="Bookman Old Style"/>
        </w:rPr>
        <w:t>8799862352</w:t>
      </w:r>
      <w:r w:rsidRPr="00040FF1">
        <w:rPr>
          <w:rFonts w:ascii="Bookman Old Style" w:hAnsi="Bookman Old Style"/>
        </w:rPr>
        <w:t xml:space="preserve"> </w:t>
      </w:r>
    </w:p>
    <w:p w14:paraId="7DBF0B89" w14:textId="20B69C47" w:rsidR="004F3802" w:rsidRPr="00040FF1" w:rsidRDefault="004F3802" w:rsidP="004F3802">
      <w:pPr>
        <w:pStyle w:val="ListParagraph"/>
        <w:numPr>
          <w:ilvl w:val="0"/>
          <w:numId w:val="9"/>
        </w:numPr>
        <w:spacing w:before="240" w:after="160" w:line="360" w:lineRule="auto"/>
        <w:rPr>
          <w:rFonts w:ascii="Bookman Old Style" w:hAnsi="Bookman Old Style"/>
        </w:rPr>
      </w:pPr>
      <w:r w:rsidRPr="00040FF1">
        <w:rPr>
          <w:rFonts w:ascii="Bookman Old Style" w:hAnsi="Bookman Old Style"/>
        </w:rPr>
        <w:t>Email</w:t>
      </w:r>
      <w:r w:rsidRPr="00040FF1">
        <w:rPr>
          <w:rFonts w:ascii="Bookman Old Style" w:hAnsi="Bookman Old Style"/>
        </w:rPr>
        <w:tab/>
      </w:r>
      <w:r w:rsidRPr="00040FF1">
        <w:rPr>
          <w:rFonts w:ascii="Bookman Old Style" w:hAnsi="Bookman Old Style"/>
        </w:rPr>
        <w:tab/>
        <w:t xml:space="preserve">: </w:t>
      </w:r>
      <w:hyperlink r:id="rId9" w:history="1">
        <w:r w:rsidRPr="00040FF1">
          <w:rPr>
            <w:rStyle w:val="Hyperlink"/>
            <w:rFonts w:ascii="Bookman Old Style" w:hAnsi="Bookman Old Style"/>
            <w:color w:val="000000" w:themeColor="text1"/>
          </w:rPr>
          <w:t>vesperaestate@gmail.com</w:t>
        </w:r>
      </w:hyperlink>
      <w:r w:rsidRPr="00040FF1">
        <w:rPr>
          <w:rFonts w:ascii="Bookman Old Style" w:hAnsi="Bookman Old Style"/>
        </w:rPr>
        <w:t xml:space="preserve"> </w:t>
      </w:r>
    </w:p>
    <w:p w14:paraId="4B4F3696" w14:textId="2131805F" w:rsidR="004F3802" w:rsidRPr="00040FF1" w:rsidRDefault="004F3802" w:rsidP="004F3802">
      <w:pPr>
        <w:pStyle w:val="ListParagraph"/>
        <w:numPr>
          <w:ilvl w:val="0"/>
          <w:numId w:val="9"/>
        </w:numPr>
        <w:spacing w:before="240" w:after="160" w:line="360" w:lineRule="auto"/>
        <w:rPr>
          <w:rFonts w:ascii="Bookman Old Style" w:hAnsi="Bookman Old Style"/>
        </w:rPr>
      </w:pPr>
      <w:r w:rsidRPr="00040FF1">
        <w:rPr>
          <w:rFonts w:ascii="Bookman Old Style" w:hAnsi="Bookman Old Style"/>
        </w:rPr>
        <w:t>Website</w:t>
      </w:r>
      <w:r w:rsidRPr="00040FF1">
        <w:rPr>
          <w:rFonts w:ascii="Bookman Old Style" w:hAnsi="Bookman Old Style"/>
        </w:rPr>
        <w:tab/>
        <w:t>: www.VesperaEstatespvtltd.Com</w:t>
      </w:r>
      <w:r w:rsidR="001F67F6" w:rsidRPr="00040FF1">
        <w:rPr>
          <w:rFonts w:ascii="Bookman Old Style" w:hAnsi="Bookman Old Style"/>
          <w:caps/>
        </w:rPr>
        <w:br/>
      </w:r>
    </w:p>
    <w:p w14:paraId="00506C6C" w14:textId="3B62FC6E" w:rsidR="001F67F6" w:rsidRPr="004F3802" w:rsidRDefault="001F67F6" w:rsidP="004F3802">
      <w:pPr>
        <w:pStyle w:val="ListParagraph"/>
        <w:numPr>
          <w:ilvl w:val="0"/>
          <w:numId w:val="7"/>
        </w:numPr>
        <w:spacing w:before="240" w:after="160" w:line="360" w:lineRule="auto"/>
        <w:rPr>
          <w:rFonts w:ascii="Bookman Old Style" w:hAnsi="Bookman Old Style"/>
        </w:rPr>
      </w:pPr>
      <w:r w:rsidRPr="004F3802">
        <w:rPr>
          <w:rFonts w:ascii="Bookman Old Style" w:hAnsi="Bookman Old Style"/>
          <w:b/>
          <w:bCs/>
        </w:rPr>
        <w:t>Legal Structure</w:t>
      </w:r>
      <w:r w:rsidR="004F3802">
        <w:rPr>
          <w:rFonts w:ascii="Bookman Old Style" w:hAnsi="Bookman Old Style"/>
          <w:b/>
          <w:bCs/>
        </w:rPr>
        <w:tab/>
      </w:r>
      <w:r w:rsidRPr="004F3802">
        <w:rPr>
          <w:rFonts w:ascii="Bookman Old Style" w:hAnsi="Bookman Old Style"/>
          <w:b/>
          <w:bCs/>
        </w:rPr>
        <w:t>:</w:t>
      </w:r>
      <w:r w:rsidRPr="004F3802">
        <w:rPr>
          <w:rFonts w:ascii="Bookman Old Style" w:hAnsi="Bookman Old Style"/>
        </w:rPr>
        <w:t xml:space="preserve"> Private Limited Company</w:t>
      </w:r>
    </w:p>
    <w:p w14:paraId="285C192B"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pict w14:anchorId="0D2CA648">
          <v:rect id="_x0000_i1081" style="width:0;height:1.5pt" o:hralign="center" o:hrstd="t" o:hr="t" fillcolor="#a0a0a0" stroked="f"/>
        </w:pict>
      </w:r>
    </w:p>
    <w:p w14:paraId="703E475C" w14:textId="77777777" w:rsidR="001F67F6" w:rsidRPr="001F67F6" w:rsidRDefault="001F67F6" w:rsidP="001F67F6">
      <w:pPr>
        <w:spacing w:before="240" w:after="160" w:line="360" w:lineRule="auto"/>
        <w:jc w:val="both"/>
        <w:rPr>
          <w:rFonts w:ascii="Bookman Old Style" w:hAnsi="Bookman Old Style"/>
          <w:b/>
          <w:bCs/>
          <w:caps/>
        </w:rPr>
      </w:pPr>
      <w:r w:rsidRPr="001F67F6">
        <w:rPr>
          <w:rFonts w:ascii="Bookman Old Style" w:hAnsi="Bookman Old Style"/>
          <w:b/>
          <w:bCs/>
          <w:caps/>
        </w:rPr>
        <w:lastRenderedPageBreak/>
        <w:t>Industry Overview</w:t>
      </w:r>
    </w:p>
    <w:p w14:paraId="20447A40" w14:textId="77777777" w:rsidR="001F67F6" w:rsidRDefault="001F67F6" w:rsidP="004F3802">
      <w:pPr>
        <w:spacing w:before="240" w:after="160" w:line="360" w:lineRule="auto"/>
        <w:ind w:left="720"/>
        <w:jc w:val="both"/>
        <w:rPr>
          <w:rFonts w:ascii="Bookman Old Style" w:hAnsi="Bookman Old Style"/>
          <w:sz w:val="22"/>
          <w:szCs w:val="22"/>
        </w:rPr>
      </w:pPr>
      <w:r w:rsidRPr="001F67F6">
        <w:rPr>
          <w:rFonts w:ascii="Bookman Old Style" w:hAnsi="Bookman Old Style"/>
          <w:sz w:val="22"/>
          <w:szCs w:val="22"/>
        </w:rPr>
        <w:t>The Indian real estate sector has emerged as one of the fastest-growing industries, contributing significantly to the country’s GDP. With increasing urbanization, infrastructure development, and rising demand for residential and commercial spaces, real estate brokerage has become a critical link between developers and property seekers. Regulatory improvements like RERA and digitization are enhancing transparency and investor confidence, making it a robust and dynamic market.</w:t>
      </w:r>
    </w:p>
    <w:p w14:paraId="36DBCB80" w14:textId="77777777" w:rsidR="004F3802" w:rsidRPr="004F3802" w:rsidRDefault="004F3802" w:rsidP="00DF27DA">
      <w:pPr>
        <w:pStyle w:val="ListParagraph"/>
        <w:numPr>
          <w:ilvl w:val="0"/>
          <w:numId w:val="13"/>
        </w:numPr>
        <w:spacing w:before="240" w:after="160" w:line="360" w:lineRule="auto"/>
        <w:ind w:left="1134"/>
        <w:jc w:val="both"/>
        <w:rPr>
          <w:rFonts w:ascii="Bookman Old Style" w:hAnsi="Bookman Old Style"/>
          <w:b/>
          <w:bCs/>
          <w:sz w:val="22"/>
          <w:szCs w:val="22"/>
        </w:rPr>
      </w:pPr>
      <w:r w:rsidRPr="004F3802">
        <w:rPr>
          <w:rFonts w:ascii="Bookman Old Style" w:hAnsi="Bookman Old Style"/>
          <w:b/>
          <w:bCs/>
          <w:sz w:val="22"/>
          <w:szCs w:val="22"/>
        </w:rPr>
        <w:t>Current Market Trends</w:t>
      </w:r>
    </w:p>
    <w:p w14:paraId="291AC5D8" w14:textId="592CDC1B" w:rsidR="004F3802" w:rsidRPr="004F3802" w:rsidRDefault="004F3802" w:rsidP="00DF27DA">
      <w:pPr>
        <w:numPr>
          <w:ilvl w:val="0"/>
          <w:numId w:val="14"/>
        </w:numPr>
        <w:spacing w:before="240" w:after="160" w:line="240" w:lineRule="auto"/>
        <w:jc w:val="both"/>
        <w:rPr>
          <w:rFonts w:ascii="Bookman Old Style" w:hAnsi="Bookman Old Style"/>
          <w:sz w:val="22"/>
          <w:szCs w:val="22"/>
        </w:rPr>
      </w:pPr>
      <w:r w:rsidRPr="004F3802">
        <w:rPr>
          <w:rFonts w:ascii="Bookman Old Style" w:hAnsi="Bookman Old Style"/>
          <w:sz w:val="22"/>
          <w:szCs w:val="22"/>
        </w:rPr>
        <w:t>Post-COVID Recovery &amp; Demand Surge: The pandemic initially disrupted the industry, but the post-lockdown period has witnessed a revival in demand, especially in affordable and mid-income housing, driven by low home loan interest rates and government incentives</w:t>
      </w:r>
      <w:r w:rsidR="00DF27DA">
        <w:rPr>
          <w:rFonts w:ascii="Bookman Old Style" w:hAnsi="Bookman Old Style"/>
          <w:sz w:val="22"/>
          <w:szCs w:val="22"/>
        </w:rPr>
        <w:t>.</w:t>
      </w:r>
    </w:p>
    <w:p w14:paraId="0324A8DE" w14:textId="77777777" w:rsidR="004F3802" w:rsidRPr="004F3802" w:rsidRDefault="004F3802" w:rsidP="00DF27DA">
      <w:pPr>
        <w:numPr>
          <w:ilvl w:val="0"/>
          <w:numId w:val="14"/>
        </w:numPr>
        <w:spacing w:before="240" w:after="160" w:line="240" w:lineRule="auto"/>
        <w:jc w:val="both"/>
        <w:rPr>
          <w:rFonts w:ascii="Bookman Old Style" w:hAnsi="Bookman Old Style"/>
          <w:sz w:val="22"/>
          <w:szCs w:val="22"/>
        </w:rPr>
      </w:pPr>
      <w:r w:rsidRPr="004F3802">
        <w:rPr>
          <w:rFonts w:ascii="Bookman Old Style" w:hAnsi="Bookman Old Style"/>
          <w:sz w:val="22"/>
          <w:szCs w:val="22"/>
        </w:rPr>
        <w:t>Tier 2 &amp; 3 City Growth: Urban saturation has opened new frontiers in smaller cities, which are now seeing infrastructure investments and growing housing demand.</w:t>
      </w:r>
    </w:p>
    <w:p w14:paraId="306F055F" w14:textId="12033E1E" w:rsidR="004F3802" w:rsidRPr="004F3802" w:rsidRDefault="004F3802" w:rsidP="00DF27DA">
      <w:pPr>
        <w:numPr>
          <w:ilvl w:val="0"/>
          <w:numId w:val="14"/>
        </w:numPr>
        <w:spacing w:before="240" w:after="160" w:line="240" w:lineRule="auto"/>
        <w:jc w:val="both"/>
        <w:rPr>
          <w:rFonts w:ascii="Bookman Old Style" w:hAnsi="Bookman Old Style"/>
          <w:sz w:val="22"/>
          <w:szCs w:val="22"/>
        </w:rPr>
      </w:pPr>
      <w:r w:rsidRPr="004F3802">
        <w:rPr>
          <w:rFonts w:ascii="Bookman Old Style" w:hAnsi="Bookman Old Style"/>
          <w:sz w:val="22"/>
          <w:szCs w:val="22"/>
        </w:rPr>
        <w:t>Rise of Prop</w:t>
      </w:r>
      <w:r w:rsidR="00DF27DA" w:rsidRPr="00DF27DA">
        <w:rPr>
          <w:rFonts w:ascii="Bookman Old Style" w:hAnsi="Bookman Old Style"/>
          <w:sz w:val="22"/>
          <w:szCs w:val="22"/>
        </w:rPr>
        <w:t xml:space="preserve"> </w:t>
      </w:r>
      <w:r w:rsidRPr="004F3802">
        <w:rPr>
          <w:rFonts w:ascii="Bookman Old Style" w:hAnsi="Bookman Old Style"/>
          <w:sz w:val="22"/>
          <w:szCs w:val="22"/>
        </w:rPr>
        <w:t>Tech: Technology adoption is reshaping the industry — from online property listings to virtual property tours, CRM integration, digital documentation, and blockchain-based land records.</w:t>
      </w:r>
    </w:p>
    <w:p w14:paraId="2E2DD43F" w14:textId="77777777" w:rsidR="004F3802" w:rsidRPr="004F3802" w:rsidRDefault="004F3802" w:rsidP="00DF27DA">
      <w:pPr>
        <w:numPr>
          <w:ilvl w:val="0"/>
          <w:numId w:val="14"/>
        </w:numPr>
        <w:spacing w:before="240" w:after="160" w:line="240" w:lineRule="auto"/>
        <w:jc w:val="both"/>
        <w:rPr>
          <w:rFonts w:ascii="Bookman Old Style" w:hAnsi="Bookman Old Style"/>
          <w:sz w:val="22"/>
          <w:szCs w:val="22"/>
        </w:rPr>
      </w:pPr>
      <w:r w:rsidRPr="004F3802">
        <w:rPr>
          <w:rFonts w:ascii="Bookman Old Style" w:hAnsi="Bookman Old Style"/>
          <w:sz w:val="22"/>
          <w:szCs w:val="22"/>
        </w:rPr>
        <w:t>RERA Implementation: The Real Estate (Regulation and Development) Act, 2016 has increased transparency, accountability, and trust among homebuyers, positively impacting the brokerage segment as well.</w:t>
      </w:r>
    </w:p>
    <w:p w14:paraId="2F345159" w14:textId="77777777" w:rsidR="004F3802" w:rsidRPr="00DF27DA" w:rsidRDefault="004F3802" w:rsidP="00DF27DA">
      <w:pPr>
        <w:pStyle w:val="ListParagraph"/>
        <w:numPr>
          <w:ilvl w:val="0"/>
          <w:numId w:val="15"/>
        </w:numPr>
        <w:spacing w:before="240" w:after="160" w:line="360" w:lineRule="auto"/>
        <w:ind w:left="1134"/>
        <w:jc w:val="both"/>
        <w:rPr>
          <w:rFonts w:ascii="Bookman Old Style" w:hAnsi="Bookman Old Style"/>
          <w:b/>
          <w:bCs/>
          <w:caps/>
          <w:sz w:val="22"/>
          <w:szCs w:val="22"/>
        </w:rPr>
      </w:pPr>
      <w:r w:rsidRPr="00DF27DA">
        <w:rPr>
          <w:rFonts w:ascii="Bookman Old Style" w:hAnsi="Bookman Old Style"/>
          <w:b/>
          <w:bCs/>
          <w:caps/>
          <w:sz w:val="22"/>
          <w:szCs w:val="22"/>
        </w:rPr>
        <w:t>Opportunities in Brokerage</w:t>
      </w:r>
    </w:p>
    <w:p w14:paraId="0521A2B8" w14:textId="77777777" w:rsidR="004F3802" w:rsidRPr="004F3802" w:rsidRDefault="004F3802" w:rsidP="00DF27DA">
      <w:pPr>
        <w:numPr>
          <w:ilvl w:val="0"/>
          <w:numId w:val="11"/>
        </w:numPr>
        <w:tabs>
          <w:tab w:val="clear" w:pos="720"/>
          <w:tab w:val="num" w:pos="1440"/>
        </w:tabs>
        <w:spacing w:before="240" w:after="160" w:line="240" w:lineRule="auto"/>
        <w:ind w:left="1440"/>
        <w:jc w:val="both"/>
        <w:rPr>
          <w:rFonts w:ascii="Bookman Old Style" w:hAnsi="Bookman Old Style"/>
          <w:sz w:val="22"/>
          <w:szCs w:val="22"/>
        </w:rPr>
      </w:pPr>
      <w:r w:rsidRPr="004F3802">
        <w:rPr>
          <w:rFonts w:ascii="Bookman Old Style" w:hAnsi="Bookman Old Style"/>
          <w:b/>
          <w:bCs/>
          <w:sz w:val="22"/>
          <w:szCs w:val="22"/>
        </w:rPr>
        <w:t>Informal Market Formalization:</w:t>
      </w:r>
      <w:r w:rsidRPr="004F3802">
        <w:rPr>
          <w:rFonts w:ascii="Bookman Old Style" w:hAnsi="Bookman Old Style"/>
          <w:sz w:val="22"/>
          <w:szCs w:val="22"/>
        </w:rPr>
        <w:t xml:space="preserve"> The traditional broker model is evolving into a professional, regulated service industry.</w:t>
      </w:r>
    </w:p>
    <w:p w14:paraId="766C2915" w14:textId="77777777" w:rsidR="004F3802" w:rsidRPr="004F3802" w:rsidRDefault="004F3802" w:rsidP="00DF27DA">
      <w:pPr>
        <w:numPr>
          <w:ilvl w:val="0"/>
          <w:numId w:val="11"/>
        </w:numPr>
        <w:tabs>
          <w:tab w:val="clear" w:pos="720"/>
          <w:tab w:val="num" w:pos="1440"/>
        </w:tabs>
        <w:spacing w:before="240" w:after="160" w:line="240" w:lineRule="auto"/>
        <w:ind w:left="1440"/>
        <w:jc w:val="both"/>
        <w:rPr>
          <w:rFonts w:ascii="Bookman Old Style" w:hAnsi="Bookman Old Style"/>
          <w:sz w:val="22"/>
          <w:szCs w:val="22"/>
        </w:rPr>
      </w:pPr>
      <w:r w:rsidRPr="004F3802">
        <w:rPr>
          <w:rFonts w:ascii="Bookman Old Style" w:hAnsi="Bookman Old Style"/>
          <w:b/>
          <w:bCs/>
          <w:sz w:val="22"/>
          <w:szCs w:val="22"/>
        </w:rPr>
        <w:t>Increased Reliance on Experts:</w:t>
      </w:r>
      <w:r w:rsidRPr="004F3802">
        <w:rPr>
          <w:rFonts w:ascii="Bookman Old Style" w:hAnsi="Bookman Old Style"/>
          <w:sz w:val="22"/>
          <w:szCs w:val="22"/>
        </w:rPr>
        <w:t xml:space="preserve"> With complex legal, financial, and regulatory frameworks, buyers and sellers prefer the assistance of licensed and experienced brokers.</w:t>
      </w:r>
    </w:p>
    <w:p w14:paraId="2E710C55" w14:textId="77777777" w:rsidR="004F3802" w:rsidRPr="004F3802" w:rsidRDefault="004F3802" w:rsidP="00DF27DA">
      <w:pPr>
        <w:numPr>
          <w:ilvl w:val="0"/>
          <w:numId w:val="11"/>
        </w:numPr>
        <w:tabs>
          <w:tab w:val="clear" w:pos="720"/>
          <w:tab w:val="num" w:pos="1440"/>
        </w:tabs>
        <w:spacing w:before="240" w:after="160" w:line="240" w:lineRule="auto"/>
        <w:ind w:left="1440"/>
        <w:jc w:val="both"/>
        <w:rPr>
          <w:rFonts w:ascii="Bookman Old Style" w:hAnsi="Bookman Old Style"/>
          <w:sz w:val="22"/>
          <w:szCs w:val="22"/>
        </w:rPr>
      </w:pPr>
      <w:r w:rsidRPr="004F3802">
        <w:rPr>
          <w:rFonts w:ascii="Bookman Old Style" w:hAnsi="Bookman Old Style"/>
          <w:b/>
          <w:bCs/>
          <w:sz w:val="22"/>
          <w:szCs w:val="22"/>
        </w:rPr>
        <w:t>Investment Advisory Role:</w:t>
      </w:r>
      <w:r w:rsidRPr="004F3802">
        <w:rPr>
          <w:rFonts w:ascii="Bookman Old Style" w:hAnsi="Bookman Old Style"/>
          <w:sz w:val="22"/>
          <w:szCs w:val="22"/>
        </w:rPr>
        <w:t xml:space="preserve"> Brokers are increasingly playing the role of consultants, guiding NRIs, HNIs, and institutional clients in real estate investment.</w:t>
      </w:r>
    </w:p>
    <w:p w14:paraId="41F2DC8A" w14:textId="77777777" w:rsidR="004F3802" w:rsidRDefault="004F3802" w:rsidP="00DF27DA">
      <w:pPr>
        <w:numPr>
          <w:ilvl w:val="0"/>
          <w:numId w:val="11"/>
        </w:numPr>
        <w:tabs>
          <w:tab w:val="clear" w:pos="720"/>
          <w:tab w:val="num" w:pos="1440"/>
        </w:tabs>
        <w:spacing w:before="240" w:after="160" w:line="240" w:lineRule="auto"/>
        <w:ind w:left="1440"/>
        <w:jc w:val="both"/>
        <w:rPr>
          <w:rFonts w:ascii="Bookman Old Style" w:hAnsi="Bookman Old Style"/>
          <w:sz w:val="22"/>
          <w:szCs w:val="22"/>
        </w:rPr>
      </w:pPr>
      <w:r w:rsidRPr="004F3802">
        <w:rPr>
          <w:rFonts w:ascii="Bookman Old Style" w:hAnsi="Bookman Old Style"/>
          <w:b/>
          <w:bCs/>
          <w:sz w:val="22"/>
          <w:szCs w:val="22"/>
        </w:rPr>
        <w:t>Demand for End-to-End Services:</w:t>
      </w:r>
      <w:r w:rsidRPr="004F3802">
        <w:rPr>
          <w:rFonts w:ascii="Bookman Old Style" w:hAnsi="Bookman Old Style"/>
          <w:sz w:val="22"/>
          <w:szCs w:val="22"/>
        </w:rPr>
        <w:t xml:space="preserve"> Customers seek brokers who not only find properties but also assist with documentation, bank loans, legal clearances, and post-sale support.</w:t>
      </w:r>
    </w:p>
    <w:p w14:paraId="5C2BE6B6" w14:textId="77777777" w:rsidR="00DF27DA" w:rsidRDefault="00DF27DA" w:rsidP="00DF27DA">
      <w:pPr>
        <w:spacing w:before="240" w:after="160" w:line="240" w:lineRule="auto"/>
        <w:ind w:left="1440"/>
        <w:jc w:val="both"/>
        <w:rPr>
          <w:rFonts w:ascii="Bookman Old Style" w:hAnsi="Bookman Old Style"/>
          <w:sz w:val="22"/>
          <w:szCs w:val="22"/>
        </w:rPr>
      </w:pPr>
    </w:p>
    <w:p w14:paraId="4DAC4D21" w14:textId="77777777" w:rsidR="00040FF1" w:rsidRPr="004F3802" w:rsidRDefault="00040FF1" w:rsidP="00DF27DA">
      <w:pPr>
        <w:spacing w:before="240" w:after="160" w:line="240" w:lineRule="auto"/>
        <w:ind w:left="1440"/>
        <w:jc w:val="both"/>
        <w:rPr>
          <w:rFonts w:ascii="Bookman Old Style" w:hAnsi="Bookman Old Style"/>
          <w:sz w:val="22"/>
          <w:szCs w:val="22"/>
        </w:rPr>
      </w:pPr>
    </w:p>
    <w:p w14:paraId="1D0374CC" w14:textId="77777777" w:rsidR="004F3802" w:rsidRPr="00DF27DA" w:rsidRDefault="004F3802" w:rsidP="00DF27DA">
      <w:pPr>
        <w:pStyle w:val="ListParagraph"/>
        <w:numPr>
          <w:ilvl w:val="0"/>
          <w:numId w:val="16"/>
        </w:numPr>
        <w:spacing w:before="240" w:after="160" w:line="360" w:lineRule="auto"/>
        <w:ind w:left="1134"/>
        <w:jc w:val="both"/>
        <w:rPr>
          <w:rFonts w:ascii="Bookman Old Style" w:hAnsi="Bookman Old Style"/>
          <w:b/>
          <w:bCs/>
          <w:caps/>
          <w:sz w:val="22"/>
          <w:szCs w:val="22"/>
        </w:rPr>
      </w:pPr>
      <w:r w:rsidRPr="00DF27DA">
        <w:rPr>
          <w:rFonts w:ascii="Bookman Old Style" w:hAnsi="Bookman Old Style"/>
          <w:b/>
          <w:bCs/>
          <w:caps/>
          <w:sz w:val="22"/>
          <w:szCs w:val="22"/>
        </w:rPr>
        <w:lastRenderedPageBreak/>
        <w:t>Challenges</w:t>
      </w:r>
    </w:p>
    <w:p w14:paraId="28A487B5" w14:textId="77777777" w:rsidR="004F3802" w:rsidRPr="004F3802" w:rsidRDefault="004F3802" w:rsidP="00DF27DA">
      <w:pPr>
        <w:numPr>
          <w:ilvl w:val="0"/>
          <w:numId w:val="12"/>
        </w:numPr>
        <w:tabs>
          <w:tab w:val="clear" w:pos="720"/>
          <w:tab w:val="num" w:pos="1440"/>
        </w:tabs>
        <w:spacing w:before="240" w:after="160" w:line="276" w:lineRule="auto"/>
        <w:ind w:left="1440"/>
        <w:jc w:val="both"/>
        <w:rPr>
          <w:rFonts w:ascii="Bookman Old Style" w:hAnsi="Bookman Old Style"/>
          <w:sz w:val="22"/>
          <w:szCs w:val="22"/>
        </w:rPr>
      </w:pPr>
      <w:r w:rsidRPr="004F3802">
        <w:rPr>
          <w:rFonts w:ascii="Bookman Old Style" w:hAnsi="Bookman Old Style"/>
          <w:b/>
          <w:bCs/>
          <w:sz w:val="22"/>
          <w:szCs w:val="22"/>
        </w:rPr>
        <w:t>Fragmented Competition:</w:t>
      </w:r>
      <w:r w:rsidRPr="004F3802">
        <w:rPr>
          <w:rFonts w:ascii="Bookman Old Style" w:hAnsi="Bookman Old Style"/>
          <w:sz w:val="22"/>
          <w:szCs w:val="22"/>
        </w:rPr>
        <w:t xml:space="preserve"> Thousands of independent brokers operate with no standardized practices.</w:t>
      </w:r>
    </w:p>
    <w:p w14:paraId="4AF6FD2D" w14:textId="1D3D5BC6" w:rsidR="004F3802" w:rsidRPr="004F3802" w:rsidRDefault="004F3802" w:rsidP="00DF27DA">
      <w:pPr>
        <w:numPr>
          <w:ilvl w:val="0"/>
          <w:numId w:val="12"/>
        </w:numPr>
        <w:tabs>
          <w:tab w:val="clear" w:pos="720"/>
          <w:tab w:val="num" w:pos="1440"/>
        </w:tabs>
        <w:spacing w:before="240" w:after="160" w:line="276" w:lineRule="auto"/>
        <w:ind w:left="1440"/>
        <w:jc w:val="both"/>
        <w:rPr>
          <w:rFonts w:ascii="Bookman Old Style" w:hAnsi="Bookman Old Style"/>
          <w:sz w:val="22"/>
          <w:szCs w:val="22"/>
        </w:rPr>
      </w:pPr>
      <w:r w:rsidRPr="004F3802">
        <w:rPr>
          <w:rFonts w:ascii="Bookman Old Style" w:hAnsi="Bookman Old Style"/>
          <w:b/>
          <w:bCs/>
          <w:sz w:val="22"/>
          <w:szCs w:val="22"/>
        </w:rPr>
        <w:t>Online Platforms:</w:t>
      </w:r>
      <w:r w:rsidRPr="004F3802">
        <w:rPr>
          <w:rFonts w:ascii="Bookman Old Style" w:hAnsi="Bookman Old Style"/>
          <w:sz w:val="22"/>
          <w:szCs w:val="22"/>
        </w:rPr>
        <w:t xml:space="preserve"> Real estate portals like </w:t>
      </w:r>
      <w:r w:rsidR="00DF27DA" w:rsidRPr="004F3802">
        <w:rPr>
          <w:rFonts w:ascii="Bookman Old Style" w:hAnsi="Bookman Old Style"/>
          <w:sz w:val="22"/>
          <w:szCs w:val="22"/>
        </w:rPr>
        <w:t>MagicBricks</w:t>
      </w:r>
      <w:r w:rsidRPr="004F3802">
        <w:rPr>
          <w:rFonts w:ascii="Bookman Old Style" w:hAnsi="Bookman Old Style"/>
          <w:sz w:val="22"/>
          <w:szCs w:val="22"/>
        </w:rPr>
        <w:t>, NoBroker, and Housing.com are reducing the entry barrier for buyers and sellers to connect directly.</w:t>
      </w:r>
    </w:p>
    <w:p w14:paraId="005B79B3" w14:textId="5EF8DA3D" w:rsidR="004F3802" w:rsidRDefault="004F3802" w:rsidP="00DF27DA">
      <w:pPr>
        <w:numPr>
          <w:ilvl w:val="0"/>
          <w:numId w:val="12"/>
        </w:numPr>
        <w:tabs>
          <w:tab w:val="clear" w:pos="720"/>
          <w:tab w:val="num" w:pos="1440"/>
        </w:tabs>
        <w:spacing w:before="240" w:after="160" w:line="276" w:lineRule="auto"/>
        <w:ind w:left="1440"/>
        <w:jc w:val="both"/>
        <w:rPr>
          <w:rFonts w:ascii="Bookman Old Style" w:hAnsi="Bookman Old Style"/>
          <w:sz w:val="22"/>
          <w:szCs w:val="22"/>
        </w:rPr>
      </w:pPr>
      <w:r w:rsidRPr="004F3802">
        <w:rPr>
          <w:rFonts w:ascii="Bookman Old Style" w:hAnsi="Bookman Old Style"/>
          <w:b/>
          <w:bCs/>
          <w:sz w:val="22"/>
          <w:szCs w:val="22"/>
        </w:rPr>
        <w:t>Customer Trust Issues:</w:t>
      </w:r>
      <w:r w:rsidRPr="004F3802">
        <w:rPr>
          <w:rFonts w:ascii="Bookman Old Style" w:hAnsi="Bookman Old Style"/>
          <w:sz w:val="22"/>
          <w:szCs w:val="22"/>
        </w:rPr>
        <w:t xml:space="preserve"> Due to legacy malpractices, customers are often </w:t>
      </w:r>
      <w:r w:rsidR="00DF27DA" w:rsidRPr="004F3802">
        <w:rPr>
          <w:rFonts w:ascii="Bookman Old Style" w:hAnsi="Bookman Old Style"/>
          <w:sz w:val="22"/>
          <w:szCs w:val="22"/>
        </w:rPr>
        <w:t>sceptical</w:t>
      </w:r>
      <w:r w:rsidRPr="004F3802">
        <w:rPr>
          <w:rFonts w:ascii="Bookman Old Style" w:hAnsi="Bookman Old Style"/>
          <w:sz w:val="22"/>
          <w:szCs w:val="22"/>
        </w:rPr>
        <w:t>, which makes reputation, compliance, and ethics crucial.</w:t>
      </w:r>
    </w:p>
    <w:p w14:paraId="27D575AC" w14:textId="77777777" w:rsidR="00DF27DA" w:rsidRPr="004F3802" w:rsidRDefault="00DF27DA" w:rsidP="00DF27DA">
      <w:pPr>
        <w:spacing w:before="240" w:after="160" w:line="276" w:lineRule="auto"/>
        <w:ind w:left="1440"/>
        <w:jc w:val="both"/>
        <w:rPr>
          <w:rFonts w:ascii="Bookman Old Style" w:hAnsi="Bookman Old Style"/>
          <w:sz w:val="22"/>
          <w:szCs w:val="22"/>
        </w:rPr>
      </w:pPr>
    </w:p>
    <w:p w14:paraId="50586D0B" w14:textId="77777777" w:rsidR="004F3802" w:rsidRPr="00DF27DA" w:rsidRDefault="004F3802" w:rsidP="00DF27DA">
      <w:pPr>
        <w:pStyle w:val="ListParagraph"/>
        <w:numPr>
          <w:ilvl w:val="0"/>
          <w:numId w:val="17"/>
        </w:numPr>
        <w:spacing w:before="240" w:after="160" w:line="360" w:lineRule="auto"/>
        <w:ind w:left="1134"/>
        <w:jc w:val="both"/>
        <w:rPr>
          <w:rFonts w:ascii="Bookman Old Style" w:hAnsi="Bookman Old Style"/>
          <w:b/>
          <w:bCs/>
          <w:caps/>
          <w:sz w:val="22"/>
          <w:szCs w:val="22"/>
        </w:rPr>
      </w:pPr>
      <w:r w:rsidRPr="00DF27DA">
        <w:rPr>
          <w:rFonts w:ascii="Bookman Old Style" w:hAnsi="Bookman Old Style"/>
          <w:b/>
          <w:bCs/>
          <w:caps/>
          <w:sz w:val="22"/>
          <w:szCs w:val="22"/>
        </w:rPr>
        <w:t>Future Outlook</w:t>
      </w:r>
    </w:p>
    <w:p w14:paraId="7EBAB594" w14:textId="1B3EC2B7" w:rsidR="004F3802" w:rsidRPr="001F67F6" w:rsidRDefault="004F3802" w:rsidP="00DF27DA">
      <w:pPr>
        <w:spacing w:before="240" w:after="160" w:line="360" w:lineRule="auto"/>
        <w:ind w:left="1134"/>
        <w:jc w:val="both"/>
        <w:rPr>
          <w:rFonts w:ascii="Bookman Old Style" w:hAnsi="Bookman Old Style"/>
          <w:sz w:val="22"/>
          <w:szCs w:val="22"/>
        </w:rPr>
      </w:pPr>
      <w:r w:rsidRPr="004F3802">
        <w:rPr>
          <w:rFonts w:ascii="Bookman Old Style" w:hAnsi="Bookman Old Style"/>
          <w:sz w:val="22"/>
          <w:szCs w:val="22"/>
        </w:rPr>
        <w:t xml:space="preserve">According to various market reports, India’s real estate market is projected to reach </w:t>
      </w:r>
      <w:r w:rsidRPr="004F3802">
        <w:rPr>
          <w:rFonts w:ascii="Bookman Old Style" w:hAnsi="Bookman Old Style"/>
          <w:b/>
          <w:bCs/>
          <w:sz w:val="22"/>
          <w:szCs w:val="22"/>
        </w:rPr>
        <w:t>$1 trillion by 2030</w:t>
      </w:r>
      <w:r w:rsidRPr="004F3802">
        <w:rPr>
          <w:rFonts w:ascii="Bookman Old Style" w:hAnsi="Bookman Old Style"/>
          <w:sz w:val="22"/>
          <w:szCs w:val="22"/>
        </w:rPr>
        <w:t xml:space="preserve">, and brokerage services are expected to grow at a CAGR of </w:t>
      </w:r>
      <w:r w:rsidRPr="004F3802">
        <w:rPr>
          <w:rFonts w:ascii="Bookman Old Style" w:hAnsi="Bookman Old Style"/>
          <w:b/>
          <w:bCs/>
          <w:sz w:val="22"/>
          <w:szCs w:val="22"/>
        </w:rPr>
        <w:t>12-15% annually</w:t>
      </w:r>
      <w:r w:rsidRPr="004F3802">
        <w:rPr>
          <w:rFonts w:ascii="Bookman Old Style" w:hAnsi="Bookman Old Style"/>
          <w:sz w:val="22"/>
          <w:szCs w:val="22"/>
        </w:rPr>
        <w:t>. With the rise of smart cities, digital land records, and increased disposable income, the demand for reliable and knowledgeable brokers will continue to rise.</w:t>
      </w:r>
    </w:p>
    <w:p w14:paraId="0212568E" w14:textId="6617BA56" w:rsidR="00DF27DA" w:rsidRPr="00040FF1" w:rsidRDefault="001F67F6" w:rsidP="00040FF1">
      <w:pPr>
        <w:spacing w:before="240" w:after="160" w:line="360" w:lineRule="auto"/>
        <w:jc w:val="both"/>
        <w:rPr>
          <w:rFonts w:ascii="Bookman Old Style" w:hAnsi="Bookman Old Style"/>
        </w:rPr>
      </w:pPr>
      <w:r w:rsidRPr="001F67F6">
        <w:rPr>
          <w:rFonts w:ascii="Bookman Old Style" w:hAnsi="Bookman Old Style"/>
        </w:rPr>
        <w:pict w14:anchorId="04F3BF6C">
          <v:rect id="_x0000_i1082" style="width:0;height:1.5pt" o:hralign="center" o:hrstd="t" o:hr="t" fillcolor="#a0a0a0" stroked="f"/>
        </w:pict>
      </w:r>
    </w:p>
    <w:p w14:paraId="2FF8A4DB" w14:textId="66205965" w:rsidR="001F67F6" w:rsidRPr="001F67F6" w:rsidRDefault="001F67F6" w:rsidP="001F67F6">
      <w:pPr>
        <w:spacing w:before="240" w:after="160" w:line="360" w:lineRule="auto"/>
        <w:jc w:val="both"/>
        <w:rPr>
          <w:rFonts w:ascii="Bookman Old Style" w:hAnsi="Bookman Old Style"/>
          <w:b/>
          <w:bCs/>
          <w:caps/>
          <w:sz w:val="24"/>
          <w:szCs w:val="24"/>
        </w:rPr>
      </w:pPr>
      <w:r w:rsidRPr="001F67F6">
        <w:rPr>
          <w:rFonts w:ascii="Bookman Old Style" w:hAnsi="Bookman Old Style"/>
          <w:b/>
          <w:bCs/>
          <w:caps/>
          <w:sz w:val="24"/>
          <w:szCs w:val="24"/>
        </w:rPr>
        <w:t>Target Market</w:t>
      </w:r>
    </w:p>
    <w:p w14:paraId="70D94564" w14:textId="77777777" w:rsidR="001F67F6" w:rsidRPr="001F67F6" w:rsidRDefault="001F67F6" w:rsidP="00DF27DA">
      <w:pPr>
        <w:spacing w:before="240" w:after="160" w:line="360" w:lineRule="auto"/>
        <w:ind w:left="360"/>
        <w:jc w:val="both"/>
        <w:rPr>
          <w:rFonts w:ascii="Bookman Old Style" w:hAnsi="Bookman Old Style"/>
          <w:b/>
          <w:bCs/>
          <w:i/>
          <w:iCs/>
        </w:rPr>
      </w:pPr>
      <w:r w:rsidRPr="001F67F6">
        <w:rPr>
          <w:rFonts w:ascii="Bookman Old Style" w:hAnsi="Bookman Old Style"/>
          <w:b/>
          <w:bCs/>
          <w:i/>
          <w:iCs/>
        </w:rPr>
        <w:t>Our brokerage services cater to:</w:t>
      </w:r>
    </w:p>
    <w:p w14:paraId="5A47F361" w14:textId="77777777" w:rsidR="001F67F6" w:rsidRPr="001F67F6" w:rsidRDefault="001F67F6" w:rsidP="00DF27DA">
      <w:pPr>
        <w:numPr>
          <w:ilvl w:val="0"/>
          <w:numId w:val="1"/>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Home Buyers:</w:t>
      </w:r>
      <w:r w:rsidRPr="001F67F6">
        <w:rPr>
          <w:rFonts w:ascii="Bookman Old Style" w:hAnsi="Bookman Old Style"/>
        </w:rPr>
        <w:t xml:space="preserve"> First-time and repeat buyers seeking flats, bungalows, and gated communities.</w:t>
      </w:r>
    </w:p>
    <w:p w14:paraId="1550B95E" w14:textId="77777777" w:rsidR="001F67F6" w:rsidRPr="001F67F6" w:rsidRDefault="001F67F6" w:rsidP="00DF27DA">
      <w:pPr>
        <w:numPr>
          <w:ilvl w:val="0"/>
          <w:numId w:val="1"/>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Investors:</w:t>
      </w:r>
      <w:r w:rsidRPr="001F67F6">
        <w:rPr>
          <w:rFonts w:ascii="Bookman Old Style" w:hAnsi="Bookman Old Style"/>
        </w:rPr>
        <w:t xml:space="preserve"> NRIs and domestic investors looking for rental yield and capital appreciation.</w:t>
      </w:r>
    </w:p>
    <w:p w14:paraId="54E3F88E" w14:textId="77777777" w:rsidR="001F67F6" w:rsidRPr="001F67F6" w:rsidRDefault="001F67F6" w:rsidP="00DF27DA">
      <w:pPr>
        <w:numPr>
          <w:ilvl w:val="0"/>
          <w:numId w:val="1"/>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Commercial Clients:</w:t>
      </w:r>
      <w:r w:rsidRPr="001F67F6">
        <w:rPr>
          <w:rFonts w:ascii="Bookman Old Style" w:hAnsi="Bookman Old Style"/>
        </w:rPr>
        <w:t xml:space="preserve"> Businesses and entrepreneurs looking for office, retail, and warehouse spaces.</w:t>
      </w:r>
    </w:p>
    <w:p w14:paraId="48C33C46" w14:textId="77777777" w:rsidR="001F67F6" w:rsidRPr="001F67F6" w:rsidRDefault="001F67F6" w:rsidP="00DF27DA">
      <w:pPr>
        <w:numPr>
          <w:ilvl w:val="0"/>
          <w:numId w:val="1"/>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Builders &amp; Developers:</w:t>
      </w:r>
      <w:r w:rsidRPr="001F67F6">
        <w:rPr>
          <w:rFonts w:ascii="Bookman Old Style" w:hAnsi="Bookman Old Style"/>
        </w:rPr>
        <w:t xml:space="preserve"> Project marketing and inventory liquidation.</w:t>
      </w:r>
    </w:p>
    <w:p w14:paraId="04EC175C" w14:textId="77777777" w:rsidR="001F67F6" w:rsidRPr="001F67F6" w:rsidRDefault="001F67F6" w:rsidP="00DF27DA">
      <w:pPr>
        <w:spacing w:before="240" w:after="160" w:line="360" w:lineRule="auto"/>
        <w:ind w:left="360"/>
        <w:jc w:val="both"/>
        <w:rPr>
          <w:rFonts w:ascii="Bookman Old Style" w:hAnsi="Bookman Old Style"/>
        </w:rPr>
      </w:pPr>
      <w:r w:rsidRPr="001F67F6">
        <w:rPr>
          <w:rFonts w:ascii="Bookman Old Style" w:hAnsi="Bookman Old Style"/>
        </w:rPr>
        <w:t>Our primary geographic focus includes [City Name, Metro Areas, Suburban Markets], with a plan to expand into adjacent Tier-II and Tier-III cities.</w:t>
      </w:r>
    </w:p>
    <w:p w14:paraId="7048D44C" w14:textId="77777777" w:rsidR="001F67F6" w:rsidRPr="001F67F6" w:rsidRDefault="001F67F6" w:rsidP="001F67F6">
      <w:pPr>
        <w:spacing w:before="240" w:after="160" w:line="360" w:lineRule="auto"/>
        <w:jc w:val="both"/>
        <w:rPr>
          <w:rFonts w:ascii="Bookman Old Style" w:hAnsi="Bookman Old Style"/>
          <w:sz w:val="24"/>
          <w:szCs w:val="24"/>
        </w:rPr>
      </w:pPr>
      <w:r w:rsidRPr="001F67F6">
        <w:rPr>
          <w:rFonts w:ascii="Bookman Old Style" w:hAnsi="Bookman Old Style"/>
        </w:rPr>
        <w:pict w14:anchorId="16034C9B">
          <v:rect id="_x0000_i1083" style="width:0;height:1.5pt" o:hralign="center" o:hrstd="t" o:hr="t" fillcolor="#a0a0a0" stroked="f"/>
        </w:pict>
      </w:r>
    </w:p>
    <w:p w14:paraId="35056A6F" w14:textId="3D1507B7" w:rsidR="001F67F6" w:rsidRPr="001F67F6" w:rsidRDefault="001F67F6" w:rsidP="00DF27DA">
      <w:pPr>
        <w:spacing w:before="240" w:after="160" w:line="360" w:lineRule="auto"/>
        <w:jc w:val="both"/>
        <w:rPr>
          <w:rFonts w:ascii="Bookman Old Style" w:hAnsi="Bookman Old Style"/>
          <w:b/>
          <w:bCs/>
          <w:caps/>
          <w:sz w:val="24"/>
          <w:szCs w:val="24"/>
        </w:rPr>
      </w:pPr>
      <w:r w:rsidRPr="001F67F6">
        <w:rPr>
          <w:rFonts w:ascii="Bookman Old Style" w:hAnsi="Bookman Old Style"/>
          <w:b/>
          <w:bCs/>
          <w:caps/>
          <w:sz w:val="24"/>
          <w:szCs w:val="24"/>
        </w:rPr>
        <w:lastRenderedPageBreak/>
        <w:t>Competitive Landscape</w:t>
      </w:r>
    </w:p>
    <w:p w14:paraId="2BD103DC" w14:textId="77777777" w:rsidR="001F67F6" w:rsidRPr="001F67F6" w:rsidRDefault="001F67F6" w:rsidP="00DF27DA">
      <w:pPr>
        <w:spacing w:before="240" w:after="160" w:line="360" w:lineRule="auto"/>
        <w:ind w:left="360"/>
        <w:jc w:val="both"/>
        <w:rPr>
          <w:rFonts w:ascii="Bookman Old Style" w:hAnsi="Bookman Old Style"/>
        </w:rPr>
      </w:pPr>
      <w:r w:rsidRPr="001F67F6">
        <w:rPr>
          <w:rFonts w:ascii="Bookman Old Style" w:hAnsi="Bookman Old Style"/>
        </w:rPr>
        <w:t>The real estate brokerage industry is highly fragmented, with independent agents and online platforms vying for market share. While larger players focus on volume, we differentiate ourselves through:</w:t>
      </w:r>
    </w:p>
    <w:p w14:paraId="0C8DD91B" w14:textId="77777777" w:rsidR="001F67F6" w:rsidRPr="001F67F6" w:rsidRDefault="001F67F6" w:rsidP="00DF27DA">
      <w:pPr>
        <w:numPr>
          <w:ilvl w:val="0"/>
          <w:numId w:val="2"/>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Personalized Service</w:t>
      </w:r>
    </w:p>
    <w:p w14:paraId="38CE8D8B" w14:textId="77777777" w:rsidR="001F67F6" w:rsidRPr="001F67F6" w:rsidRDefault="001F67F6" w:rsidP="00DF27DA">
      <w:pPr>
        <w:numPr>
          <w:ilvl w:val="0"/>
          <w:numId w:val="2"/>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Local Market Expertise</w:t>
      </w:r>
    </w:p>
    <w:p w14:paraId="6718D1D4" w14:textId="77777777" w:rsidR="001F67F6" w:rsidRPr="001F67F6" w:rsidRDefault="001F67F6" w:rsidP="00DF27DA">
      <w:pPr>
        <w:numPr>
          <w:ilvl w:val="0"/>
          <w:numId w:val="2"/>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Verified Listings</w:t>
      </w:r>
    </w:p>
    <w:p w14:paraId="3E36A508" w14:textId="77777777" w:rsidR="001F67F6" w:rsidRPr="001F67F6" w:rsidRDefault="001F67F6" w:rsidP="00DF27DA">
      <w:pPr>
        <w:numPr>
          <w:ilvl w:val="0"/>
          <w:numId w:val="2"/>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End-to-End Legal and Documentation Support</w:t>
      </w:r>
    </w:p>
    <w:p w14:paraId="5165F6C7" w14:textId="77777777" w:rsidR="001F67F6" w:rsidRPr="001F67F6" w:rsidRDefault="001F67F6" w:rsidP="00DF27DA">
      <w:pPr>
        <w:numPr>
          <w:ilvl w:val="0"/>
          <w:numId w:val="2"/>
        </w:numPr>
        <w:tabs>
          <w:tab w:val="clear" w:pos="720"/>
          <w:tab w:val="num" w:pos="1080"/>
        </w:tabs>
        <w:spacing w:before="240" w:after="160" w:line="360" w:lineRule="auto"/>
        <w:ind w:left="1080"/>
        <w:jc w:val="both"/>
        <w:rPr>
          <w:rFonts w:ascii="Bookman Old Style" w:hAnsi="Bookman Old Style"/>
        </w:rPr>
      </w:pPr>
      <w:r w:rsidRPr="001F67F6">
        <w:rPr>
          <w:rFonts w:ascii="Bookman Old Style" w:hAnsi="Bookman Old Style"/>
          <w:b/>
          <w:bCs/>
        </w:rPr>
        <w:t>Post-Sale Assistance</w:t>
      </w:r>
    </w:p>
    <w:p w14:paraId="58401FCD" w14:textId="2F10E63F" w:rsidR="00DF27DA" w:rsidRPr="001F67F6" w:rsidRDefault="001F67F6" w:rsidP="00DF27DA">
      <w:pPr>
        <w:spacing w:before="240" w:after="160" w:line="360" w:lineRule="auto"/>
        <w:ind w:left="360"/>
        <w:jc w:val="both"/>
        <w:rPr>
          <w:rFonts w:ascii="Bookman Old Style" w:hAnsi="Bookman Old Style"/>
        </w:rPr>
      </w:pPr>
      <w:r w:rsidRPr="001F67F6">
        <w:rPr>
          <w:rFonts w:ascii="Bookman Old Style" w:hAnsi="Bookman Old Style"/>
        </w:rPr>
        <w:t>Major competitors include</w:t>
      </w:r>
      <w:r w:rsidR="00DF27DA">
        <w:rPr>
          <w:rFonts w:ascii="Bookman Old Style" w:hAnsi="Bookman Old Style"/>
        </w:rPr>
        <w:t xml:space="preserve"> Real Estate Companies</w:t>
      </w:r>
      <w:r w:rsidRPr="001F67F6">
        <w:rPr>
          <w:rFonts w:ascii="Bookman Old Style" w:hAnsi="Bookman Old Style"/>
        </w:rPr>
        <w:t xml:space="preserve">, </w:t>
      </w:r>
      <w:r w:rsidR="00DF27DA">
        <w:rPr>
          <w:rFonts w:ascii="Bookman Old Style" w:hAnsi="Bookman Old Style"/>
        </w:rPr>
        <w:t>Broker &amp; Agent</w:t>
      </w:r>
      <w:r w:rsidRPr="001F67F6">
        <w:rPr>
          <w:rFonts w:ascii="Bookman Old Style" w:hAnsi="Bookman Old Style"/>
        </w:rPr>
        <w:t xml:space="preserve">, and online portals like </w:t>
      </w:r>
      <w:r w:rsidR="00DF27DA">
        <w:rPr>
          <w:rFonts w:ascii="Bookman Old Style" w:hAnsi="Bookman Old Style"/>
        </w:rPr>
        <w:t xml:space="preserve">99 Acres, </w:t>
      </w:r>
      <w:r w:rsidRPr="001F67F6">
        <w:rPr>
          <w:rFonts w:ascii="Bookman Old Style" w:hAnsi="Bookman Old Style"/>
        </w:rPr>
        <w:t>Housing.com, 99acres, etc., but our relationship-driven and hyperlocal model gives us a distinct edge.</w:t>
      </w:r>
    </w:p>
    <w:p w14:paraId="7EE3C666" w14:textId="37545CCB" w:rsidR="00DF27DA" w:rsidRPr="00040FF1" w:rsidRDefault="001F67F6" w:rsidP="00040FF1">
      <w:pPr>
        <w:spacing w:before="240" w:after="160" w:line="360" w:lineRule="auto"/>
        <w:jc w:val="both"/>
        <w:rPr>
          <w:rFonts w:ascii="Bookman Old Style" w:hAnsi="Bookman Old Style"/>
        </w:rPr>
      </w:pPr>
      <w:r w:rsidRPr="001F67F6">
        <w:rPr>
          <w:rFonts w:ascii="Bookman Old Style" w:hAnsi="Bookman Old Style"/>
        </w:rPr>
        <w:pict w14:anchorId="179E9CE5">
          <v:rect id="_x0000_i1084" style="width:0;height:1.5pt" o:hralign="center" o:hrstd="t" o:hr="t" fillcolor="#a0a0a0" stroked="f"/>
        </w:pict>
      </w:r>
    </w:p>
    <w:p w14:paraId="011C457A" w14:textId="6276B3FC" w:rsidR="001F67F6" w:rsidRPr="001F67F6" w:rsidRDefault="001F67F6" w:rsidP="001F67F6">
      <w:pPr>
        <w:spacing w:before="240" w:after="160" w:line="360" w:lineRule="auto"/>
        <w:jc w:val="both"/>
        <w:rPr>
          <w:rFonts w:ascii="Bookman Old Style" w:hAnsi="Bookman Old Style"/>
          <w:b/>
          <w:bCs/>
          <w:caps/>
          <w:sz w:val="24"/>
          <w:szCs w:val="24"/>
        </w:rPr>
      </w:pPr>
      <w:r w:rsidRPr="001F67F6">
        <w:rPr>
          <w:rFonts w:ascii="Bookman Old Style" w:hAnsi="Bookman Old Style"/>
          <w:b/>
          <w:bCs/>
          <w:caps/>
          <w:sz w:val="24"/>
          <w:szCs w:val="24"/>
        </w:rPr>
        <w:t>Revenue Streams</w:t>
      </w:r>
    </w:p>
    <w:p w14:paraId="34A21351" w14:textId="631ADA1F" w:rsidR="001F67F6" w:rsidRPr="001F67F6" w:rsidRDefault="001F67F6" w:rsidP="001F67F6">
      <w:pPr>
        <w:numPr>
          <w:ilvl w:val="0"/>
          <w:numId w:val="3"/>
        </w:numPr>
        <w:spacing w:before="240" w:after="160" w:line="360" w:lineRule="auto"/>
        <w:jc w:val="both"/>
        <w:rPr>
          <w:rFonts w:ascii="Bookman Old Style" w:hAnsi="Bookman Old Style"/>
        </w:rPr>
      </w:pPr>
      <w:r w:rsidRPr="001F67F6">
        <w:rPr>
          <w:rFonts w:ascii="Bookman Old Style" w:hAnsi="Bookman Old Style"/>
          <w:b/>
          <w:bCs/>
        </w:rPr>
        <w:t>Commission from Property Sales:</w:t>
      </w:r>
      <w:r w:rsidRPr="001F67F6">
        <w:rPr>
          <w:rFonts w:ascii="Bookman Old Style" w:hAnsi="Bookman Old Style"/>
        </w:rPr>
        <w:t xml:space="preserve"> </w:t>
      </w:r>
      <w:r w:rsidR="00F51157" w:rsidRPr="001F67F6">
        <w:rPr>
          <w:rFonts w:ascii="Bookman Old Style" w:hAnsi="Bookman Old Style"/>
        </w:rPr>
        <w:t>Typically,</w:t>
      </w:r>
      <w:r w:rsidRPr="001F67F6">
        <w:rPr>
          <w:rFonts w:ascii="Bookman Old Style" w:hAnsi="Bookman Old Style"/>
        </w:rPr>
        <w:t xml:space="preserve"> 1</w:t>
      </w:r>
      <w:r w:rsidR="00F51157">
        <w:rPr>
          <w:rFonts w:ascii="Bookman Old Style" w:hAnsi="Bookman Old Style"/>
        </w:rPr>
        <w:t>0</w:t>
      </w:r>
      <w:r w:rsidRPr="001F67F6">
        <w:rPr>
          <w:rFonts w:ascii="Bookman Old Style" w:hAnsi="Bookman Old Style"/>
        </w:rPr>
        <w:t>%-2</w:t>
      </w:r>
      <w:r w:rsidR="00F51157">
        <w:rPr>
          <w:rFonts w:ascii="Bookman Old Style" w:hAnsi="Bookman Old Style"/>
        </w:rPr>
        <w:t>0</w:t>
      </w:r>
      <w:r w:rsidRPr="001F67F6">
        <w:rPr>
          <w:rFonts w:ascii="Bookman Old Style" w:hAnsi="Bookman Old Style"/>
        </w:rPr>
        <w:t>% of transaction value.</w:t>
      </w:r>
    </w:p>
    <w:p w14:paraId="48CBD488" w14:textId="17A1D812" w:rsidR="001F67F6" w:rsidRPr="001F67F6" w:rsidRDefault="001F67F6" w:rsidP="001F67F6">
      <w:pPr>
        <w:numPr>
          <w:ilvl w:val="0"/>
          <w:numId w:val="3"/>
        </w:numPr>
        <w:spacing w:before="240" w:after="160" w:line="360" w:lineRule="auto"/>
        <w:jc w:val="both"/>
        <w:rPr>
          <w:rFonts w:ascii="Bookman Old Style" w:hAnsi="Bookman Old Style"/>
        </w:rPr>
      </w:pPr>
      <w:r w:rsidRPr="001F67F6">
        <w:rPr>
          <w:rFonts w:ascii="Bookman Old Style" w:hAnsi="Bookman Old Style"/>
          <w:b/>
          <w:bCs/>
        </w:rPr>
        <w:t>Project Marketing Fees from Developers</w:t>
      </w:r>
      <w:r w:rsidR="00F51157">
        <w:rPr>
          <w:rFonts w:ascii="Bookman Old Style" w:hAnsi="Bookman Old Style"/>
          <w:b/>
          <w:bCs/>
        </w:rPr>
        <w:t xml:space="preserve"> &amp; Land Owners</w:t>
      </w:r>
    </w:p>
    <w:p w14:paraId="4EA53D09" w14:textId="36EAFBFD" w:rsidR="001F67F6" w:rsidRPr="001F67F6" w:rsidRDefault="001F67F6" w:rsidP="001F67F6">
      <w:pPr>
        <w:numPr>
          <w:ilvl w:val="0"/>
          <w:numId w:val="3"/>
        </w:numPr>
        <w:spacing w:before="240" w:after="160" w:line="360" w:lineRule="auto"/>
        <w:jc w:val="both"/>
        <w:rPr>
          <w:rFonts w:ascii="Bookman Old Style" w:hAnsi="Bookman Old Style"/>
        </w:rPr>
      </w:pPr>
      <w:r w:rsidRPr="001F67F6">
        <w:rPr>
          <w:rFonts w:ascii="Bookman Old Style" w:hAnsi="Bookman Old Style"/>
          <w:b/>
          <w:bCs/>
        </w:rPr>
        <w:t>Rental Brokerage:</w:t>
      </w:r>
      <w:r w:rsidRPr="001F67F6">
        <w:rPr>
          <w:rFonts w:ascii="Bookman Old Style" w:hAnsi="Bookman Old Style"/>
        </w:rPr>
        <w:t xml:space="preserve"> Commission on lease value</w:t>
      </w:r>
      <w:r w:rsidR="00F51157">
        <w:rPr>
          <w:rFonts w:ascii="Bookman Old Style" w:hAnsi="Bookman Old Style"/>
        </w:rPr>
        <w:t xml:space="preserve"> </w:t>
      </w:r>
    </w:p>
    <w:p w14:paraId="34235956" w14:textId="77777777" w:rsidR="001F67F6" w:rsidRPr="001F67F6" w:rsidRDefault="001F67F6" w:rsidP="001F67F6">
      <w:pPr>
        <w:numPr>
          <w:ilvl w:val="0"/>
          <w:numId w:val="3"/>
        </w:numPr>
        <w:spacing w:before="240" w:after="160" w:line="360" w:lineRule="auto"/>
        <w:jc w:val="both"/>
        <w:rPr>
          <w:rFonts w:ascii="Bookman Old Style" w:hAnsi="Bookman Old Style"/>
        </w:rPr>
      </w:pPr>
      <w:r w:rsidRPr="001F67F6">
        <w:rPr>
          <w:rFonts w:ascii="Bookman Old Style" w:hAnsi="Bookman Old Style"/>
          <w:b/>
          <w:bCs/>
        </w:rPr>
        <w:t>Value-Added Services:</w:t>
      </w:r>
      <w:r w:rsidRPr="001F67F6">
        <w:rPr>
          <w:rFonts w:ascii="Bookman Old Style" w:hAnsi="Bookman Old Style"/>
        </w:rPr>
        <w:t xml:space="preserve"> Legal verification, loan processing, registration coordination</w:t>
      </w:r>
    </w:p>
    <w:p w14:paraId="4B2714A1" w14:textId="77777777" w:rsidR="001F67F6" w:rsidRPr="001F67F6" w:rsidRDefault="001F67F6" w:rsidP="001F67F6">
      <w:pPr>
        <w:numPr>
          <w:ilvl w:val="0"/>
          <w:numId w:val="3"/>
        </w:numPr>
        <w:spacing w:before="240" w:after="160" w:line="360" w:lineRule="auto"/>
        <w:jc w:val="both"/>
        <w:rPr>
          <w:rFonts w:ascii="Bookman Old Style" w:hAnsi="Bookman Old Style"/>
        </w:rPr>
      </w:pPr>
      <w:r w:rsidRPr="001F67F6">
        <w:rPr>
          <w:rFonts w:ascii="Bookman Old Style" w:hAnsi="Bookman Old Style"/>
          <w:b/>
          <w:bCs/>
        </w:rPr>
        <w:t>Consultation Fees for Investment Advisory</w:t>
      </w:r>
    </w:p>
    <w:p w14:paraId="354F3CE8"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pict w14:anchorId="3AF5B4B7">
          <v:rect id="_x0000_i1085" style="width:0;height:1.5pt" o:hralign="center" o:hrstd="t" o:hr="t" fillcolor="#a0a0a0" stroked="f"/>
        </w:pict>
      </w:r>
    </w:p>
    <w:p w14:paraId="3BE050A5" w14:textId="77777777" w:rsidR="001F67F6" w:rsidRPr="001F67F6" w:rsidRDefault="001F67F6" w:rsidP="001F67F6">
      <w:pPr>
        <w:spacing w:before="240" w:after="160" w:line="360" w:lineRule="auto"/>
        <w:jc w:val="both"/>
        <w:rPr>
          <w:rFonts w:ascii="Bookman Old Style" w:hAnsi="Bookman Old Style"/>
          <w:b/>
          <w:bCs/>
          <w:caps/>
          <w:sz w:val="22"/>
          <w:szCs w:val="22"/>
        </w:rPr>
      </w:pPr>
      <w:r w:rsidRPr="001F67F6">
        <w:rPr>
          <w:rFonts w:ascii="Bookman Old Style" w:hAnsi="Bookman Old Style"/>
          <w:b/>
          <w:bCs/>
          <w:caps/>
          <w:sz w:val="22"/>
          <w:szCs w:val="22"/>
        </w:rPr>
        <w:t>Operational Strategy</w:t>
      </w:r>
    </w:p>
    <w:p w14:paraId="2782A4E8"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Our operations are built on a lean, tech-enabled model supported by:</w:t>
      </w:r>
    </w:p>
    <w:p w14:paraId="59FD1F63" w14:textId="77777777" w:rsidR="001F67F6" w:rsidRPr="001F67F6" w:rsidRDefault="001F67F6" w:rsidP="001F67F6">
      <w:pPr>
        <w:numPr>
          <w:ilvl w:val="0"/>
          <w:numId w:val="4"/>
        </w:numPr>
        <w:spacing w:before="240" w:after="160" w:line="360" w:lineRule="auto"/>
        <w:jc w:val="both"/>
        <w:rPr>
          <w:rFonts w:ascii="Bookman Old Style" w:hAnsi="Bookman Old Style"/>
        </w:rPr>
      </w:pPr>
      <w:r w:rsidRPr="001F67F6">
        <w:rPr>
          <w:rFonts w:ascii="Bookman Old Style" w:hAnsi="Bookman Old Style"/>
          <w:b/>
          <w:bCs/>
        </w:rPr>
        <w:t>Listing Management:</w:t>
      </w:r>
      <w:r w:rsidRPr="001F67F6">
        <w:rPr>
          <w:rFonts w:ascii="Bookman Old Style" w:hAnsi="Bookman Old Style"/>
        </w:rPr>
        <w:t xml:space="preserve"> Verified inventory through site visits and builder partnerships</w:t>
      </w:r>
    </w:p>
    <w:p w14:paraId="5EAA0143" w14:textId="77777777" w:rsidR="001F67F6" w:rsidRPr="001F67F6" w:rsidRDefault="001F67F6" w:rsidP="001F67F6">
      <w:pPr>
        <w:numPr>
          <w:ilvl w:val="0"/>
          <w:numId w:val="4"/>
        </w:numPr>
        <w:spacing w:before="240" w:after="160" w:line="360" w:lineRule="auto"/>
        <w:jc w:val="both"/>
        <w:rPr>
          <w:rFonts w:ascii="Bookman Old Style" w:hAnsi="Bookman Old Style"/>
        </w:rPr>
      </w:pPr>
      <w:r w:rsidRPr="001F67F6">
        <w:rPr>
          <w:rFonts w:ascii="Bookman Old Style" w:hAnsi="Bookman Old Style"/>
          <w:b/>
          <w:bCs/>
        </w:rPr>
        <w:t>CRM &amp; Lead Management Systems:</w:t>
      </w:r>
      <w:r w:rsidRPr="001F67F6">
        <w:rPr>
          <w:rFonts w:ascii="Bookman Old Style" w:hAnsi="Bookman Old Style"/>
        </w:rPr>
        <w:t xml:space="preserve"> Efficient handling of buyer and seller inquiries</w:t>
      </w:r>
    </w:p>
    <w:p w14:paraId="3AFF618C" w14:textId="77777777" w:rsidR="001F67F6" w:rsidRPr="001F67F6" w:rsidRDefault="001F67F6" w:rsidP="001F67F6">
      <w:pPr>
        <w:numPr>
          <w:ilvl w:val="0"/>
          <w:numId w:val="4"/>
        </w:numPr>
        <w:spacing w:before="240" w:after="160" w:line="360" w:lineRule="auto"/>
        <w:jc w:val="both"/>
        <w:rPr>
          <w:rFonts w:ascii="Bookman Old Style" w:hAnsi="Bookman Old Style"/>
        </w:rPr>
      </w:pPr>
      <w:r w:rsidRPr="001F67F6">
        <w:rPr>
          <w:rFonts w:ascii="Bookman Old Style" w:hAnsi="Bookman Old Style"/>
          <w:b/>
          <w:bCs/>
        </w:rPr>
        <w:t>Marketing:</w:t>
      </w:r>
      <w:r w:rsidRPr="001F67F6">
        <w:rPr>
          <w:rFonts w:ascii="Bookman Old Style" w:hAnsi="Bookman Old Style"/>
        </w:rPr>
        <w:t xml:space="preserve"> Local SEO, property portals, social media, and physical hoardings</w:t>
      </w:r>
    </w:p>
    <w:p w14:paraId="724E1B83" w14:textId="77777777" w:rsidR="001F67F6" w:rsidRPr="001F67F6" w:rsidRDefault="001F67F6" w:rsidP="001F67F6">
      <w:pPr>
        <w:numPr>
          <w:ilvl w:val="0"/>
          <w:numId w:val="4"/>
        </w:numPr>
        <w:spacing w:before="240" w:after="160" w:line="360" w:lineRule="auto"/>
        <w:jc w:val="both"/>
        <w:rPr>
          <w:rFonts w:ascii="Bookman Old Style" w:hAnsi="Bookman Old Style"/>
        </w:rPr>
      </w:pPr>
      <w:r w:rsidRPr="001F67F6">
        <w:rPr>
          <w:rFonts w:ascii="Bookman Old Style" w:hAnsi="Bookman Old Style"/>
          <w:b/>
          <w:bCs/>
        </w:rPr>
        <w:lastRenderedPageBreak/>
        <w:t>Client Support:</w:t>
      </w:r>
      <w:r w:rsidRPr="001F67F6">
        <w:rPr>
          <w:rFonts w:ascii="Bookman Old Style" w:hAnsi="Bookman Old Style"/>
        </w:rPr>
        <w:t xml:space="preserve"> Personalized property tours, legal assistance, and documentation</w:t>
      </w:r>
    </w:p>
    <w:p w14:paraId="398260C2" w14:textId="77777777" w:rsidR="001F67F6" w:rsidRPr="001F67F6" w:rsidRDefault="001F67F6" w:rsidP="001F67F6">
      <w:pPr>
        <w:numPr>
          <w:ilvl w:val="0"/>
          <w:numId w:val="4"/>
        </w:numPr>
        <w:spacing w:before="240" w:after="160" w:line="360" w:lineRule="auto"/>
        <w:jc w:val="both"/>
        <w:rPr>
          <w:rFonts w:ascii="Bookman Old Style" w:hAnsi="Bookman Old Style"/>
        </w:rPr>
      </w:pPr>
      <w:r w:rsidRPr="001F67F6">
        <w:rPr>
          <w:rFonts w:ascii="Bookman Old Style" w:hAnsi="Bookman Old Style"/>
          <w:b/>
          <w:bCs/>
        </w:rPr>
        <w:t>Broker Network Collaboration:</w:t>
      </w:r>
      <w:r w:rsidRPr="001F67F6">
        <w:rPr>
          <w:rFonts w:ascii="Bookman Old Style" w:hAnsi="Bookman Old Style"/>
        </w:rPr>
        <w:t xml:space="preserve"> Partnering with co-brokers for faster deal closures</w:t>
      </w:r>
    </w:p>
    <w:p w14:paraId="59C6C92B"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We plan to scale operations by expanding our agent network, digitizing paperwork, and launching a customer app for booking and tracking.</w:t>
      </w:r>
    </w:p>
    <w:p w14:paraId="3A205688"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pict w14:anchorId="7F229ACE">
          <v:rect id="_x0000_i1086" style="width:0;height:1.5pt" o:hralign="center" o:hrstd="t" o:hr="t" fillcolor="#a0a0a0" stroked="f"/>
        </w:pict>
      </w:r>
    </w:p>
    <w:p w14:paraId="05A46611" w14:textId="77777777" w:rsidR="001F67F6" w:rsidRPr="001F67F6" w:rsidRDefault="001F67F6" w:rsidP="001F67F6">
      <w:pPr>
        <w:spacing w:before="240" w:after="160" w:line="360" w:lineRule="auto"/>
        <w:jc w:val="both"/>
        <w:rPr>
          <w:rFonts w:ascii="Bookman Old Style" w:hAnsi="Bookman Old Style"/>
          <w:b/>
          <w:bCs/>
          <w:caps/>
        </w:rPr>
      </w:pPr>
      <w:r w:rsidRPr="001F67F6">
        <w:rPr>
          <w:rFonts w:ascii="Bookman Old Style" w:hAnsi="Bookman Old Style"/>
          <w:b/>
          <w:bCs/>
          <w:caps/>
        </w:rPr>
        <w:t>Revenue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2005"/>
        <w:gridCol w:w="1204"/>
        <w:gridCol w:w="3759"/>
      </w:tblGrid>
      <w:tr w:rsidR="001F67F6" w:rsidRPr="001F67F6" w14:paraId="61399047" w14:textId="77777777" w:rsidTr="001F67F6">
        <w:trPr>
          <w:tblHeader/>
          <w:tblCellSpacing w:w="15" w:type="dxa"/>
        </w:trPr>
        <w:tc>
          <w:tcPr>
            <w:tcW w:w="0" w:type="auto"/>
            <w:vAlign w:val="center"/>
            <w:hideMark/>
          </w:tcPr>
          <w:p w14:paraId="0EEC58AB" w14:textId="77777777" w:rsidR="001F67F6" w:rsidRPr="001F67F6" w:rsidRDefault="001F67F6" w:rsidP="001F67F6">
            <w:pPr>
              <w:spacing w:before="240" w:after="160" w:line="360" w:lineRule="auto"/>
              <w:jc w:val="both"/>
              <w:rPr>
                <w:rFonts w:ascii="Bookman Old Style" w:hAnsi="Bookman Old Style"/>
                <w:b/>
                <w:bCs/>
              </w:rPr>
            </w:pPr>
            <w:r w:rsidRPr="001F67F6">
              <w:rPr>
                <w:rFonts w:ascii="Bookman Old Style" w:hAnsi="Bookman Old Style"/>
                <w:b/>
                <w:bCs/>
              </w:rPr>
              <w:t>Year</w:t>
            </w:r>
          </w:p>
        </w:tc>
        <w:tc>
          <w:tcPr>
            <w:tcW w:w="0" w:type="auto"/>
            <w:vAlign w:val="center"/>
            <w:hideMark/>
          </w:tcPr>
          <w:p w14:paraId="1C125E55" w14:textId="77777777" w:rsidR="001F67F6" w:rsidRPr="001F67F6" w:rsidRDefault="001F67F6" w:rsidP="001F67F6">
            <w:pPr>
              <w:spacing w:before="240" w:after="160" w:line="360" w:lineRule="auto"/>
              <w:jc w:val="both"/>
              <w:rPr>
                <w:rFonts w:ascii="Bookman Old Style" w:hAnsi="Bookman Old Style"/>
                <w:b/>
                <w:bCs/>
              </w:rPr>
            </w:pPr>
            <w:r w:rsidRPr="001F67F6">
              <w:rPr>
                <w:rFonts w:ascii="Bookman Old Style" w:hAnsi="Bookman Old Style"/>
                <w:b/>
                <w:bCs/>
              </w:rPr>
              <w:t>Projected Revenue</w:t>
            </w:r>
          </w:p>
        </w:tc>
        <w:tc>
          <w:tcPr>
            <w:tcW w:w="0" w:type="auto"/>
            <w:vAlign w:val="center"/>
            <w:hideMark/>
          </w:tcPr>
          <w:p w14:paraId="07B99DED" w14:textId="77777777" w:rsidR="001F67F6" w:rsidRPr="001F67F6" w:rsidRDefault="001F67F6" w:rsidP="001F67F6">
            <w:pPr>
              <w:spacing w:before="240" w:after="160" w:line="360" w:lineRule="auto"/>
              <w:jc w:val="both"/>
              <w:rPr>
                <w:rFonts w:ascii="Bookman Old Style" w:hAnsi="Bookman Old Style"/>
                <w:b/>
                <w:bCs/>
              </w:rPr>
            </w:pPr>
            <w:r w:rsidRPr="001F67F6">
              <w:rPr>
                <w:rFonts w:ascii="Bookman Old Style" w:hAnsi="Bookman Old Style"/>
                <w:b/>
                <w:bCs/>
              </w:rPr>
              <w:t>Growth (%)</w:t>
            </w:r>
          </w:p>
        </w:tc>
        <w:tc>
          <w:tcPr>
            <w:tcW w:w="0" w:type="auto"/>
            <w:vAlign w:val="center"/>
            <w:hideMark/>
          </w:tcPr>
          <w:p w14:paraId="76EC45AA" w14:textId="77777777" w:rsidR="001F67F6" w:rsidRPr="001F67F6" w:rsidRDefault="001F67F6" w:rsidP="001F67F6">
            <w:pPr>
              <w:spacing w:before="240" w:after="160" w:line="360" w:lineRule="auto"/>
              <w:jc w:val="both"/>
              <w:rPr>
                <w:rFonts w:ascii="Bookman Old Style" w:hAnsi="Bookman Old Style"/>
                <w:b/>
                <w:bCs/>
              </w:rPr>
            </w:pPr>
            <w:r w:rsidRPr="001F67F6">
              <w:rPr>
                <w:rFonts w:ascii="Bookman Old Style" w:hAnsi="Bookman Old Style"/>
                <w:b/>
                <w:bCs/>
              </w:rPr>
              <w:t>Remarks</w:t>
            </w:r>
          </w:p>
        </w:tc>
      </w:tr>
      <w:tr w:rsidR="001F67F6" w:rsidRPr="001F67F6" w14:paraId="090D53A1" w14:textId="77777777" w:rsidTr="001F67F6">
        <w:trPr>
          <w:tblCellSpacing w:w="15" w:type="dxa"/>
        </w:trPr>
        <w:tc>
          <w:tcPr>
            <w:tcW w:w="0" w:type="auto"/>
            <w:vAlign w:val="center"/>
            <w:hideMark/>
          </w:tcPr>
          <w:p w14:paraId="7860E801"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Year 1</w:t>
            </w:r>
          </w:p>
        </w:tc>
        <w:tc>
          <w:tcPr>
            <w:tcW w:w="0" w:type="auto"/>
            <w:vAlign w:val="center"/>
            <w:hideMark/>
          </w:tcPr>
          <w:p w14:paraId="38B16400" w14:textId="125ED370" w:rsidR="001F67F6" w:rsidRPr="001F67F6" w:rsidRDefault="001F67F6" w:rsidP="001F67F6">
            <w:pPr>
              <w:spacing w:before="240" w:after="160" w:line="360" w:lineRule="auto"/>
              <w:jc w:val="both"/>
              <w:rPr>
                <w:rFonts w:ascii="Bookman Old Style" w:hAnsi="Bookman Old Style"/>
              </w:rPr>
            </w:pPr>
            <w:r w:rsidRPr="001F67F6">
              <w:rPr>
                <w:rFonts w:ascii="Times New Roman" w:hAnsi="Times New Roman" w:cs="Times New Roman"/>
              </w:rPr>
              <w:t>₹</w:t>
            </w:r>
            <w:r w:rsidRPr="001F67F6">
              <w:rPr>
                <w:rFonts w:ascii="Bookman Old Style" w:hAnsi="Bookman Old Style"/>
              </w:rPr>
              <w:t>2</w:t>
            </w:r>
            <w:r w:rsidR="00F51157">
              <w:rPr>
                <w:rFonts w:ascii="Bookman Old Style" w:hAnsi="Bookman Old Style"/>
              </w:rPr>
              <w:t>,</w:t>
            </w:r>
            <w:r w:rsidRPr="001F67F6">
              <w:rPr>
                <w:rFonts w:ascii="Bookman Old Style" w:hAnsi="Bookman Old Style"/>
              </w:rPr>
              <w:t>50</w:t>
            </w:r>
            <w:r w:rsidR="00F51157">
              <w:rPr>
                <w:rFonts w:ascii="Bookman Old Style" w:hAnsi="Bookman Old Style"/>
              </w:rPr>
              <w:t>,</w:t>
            </w:r>
            <w:r w:rsidRPr="001F67F6">
              <w:rPr>
                <w:rFonts w:ascii="Bookman Old Style" w:hAnsi="Bookman Old Style"/>
              </w:rPr>
              <w:t>000</w:t>
            </w:r>
          </w:p>
        </w:tc>
        <w:tc>
          <w:tcPr>
            <w:tcW w:w="0" w:type="auto"/>
            <w:vAlign w:val="center"/>
            <w:hideMark/>
          </w:tcPr>
          <w:p w14:paraId="085634BC"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w:t>
            </w:r>
          </w:p>
        </w:tc>
        <w:tc>
          <w:tcPr>
            <w:tcW w:w="0" w:type="auto"/>
            <w:vAlign w:val="center"/>
            <w:hideMark/>
          </w:tcPr>
          <w:p w14:paraId="6E31D6E0"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Organic growth from residential deals</w:t>
            </w:r>
          </w:p>
        </w:tc>
      </w:tr>
      <w:tr w:rsidR="001F67F6" w:rsidRPr="001F67F6" w14:paraId="7BEA4555" w14:textId="77777777" w:rsidTr="001F67F6">
        <w:trPr>
          <w:tblCellSpacing w:w="15" w:type="dxa"/>
        </w:trPr>
        <w:tc>
          <w:tcPr>
            <w:tcW w:w="0" w:type="auto"/>
            <w:vAlign w:val="center"/>
            <w:hideMark/>
          </w:tcPr>
          <w:p w14:paraId="5F4DEB87"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Year 2</w:t>
            </w:r>
          </w:p>
        </w:tc>
        <w:tc>
          <w:tcPr>
            <w:tcW w:w="0" w:type="auto"/>
            <w:vAlign w:val="center"/>
            <w:hideMark/>
          </w:tcPr>
          <w:p w14:paraId="4B51820B" w14:textId="4E0CF428" w:rsidR="001F67F6" w:rsidRPr="001F67F6" w:rsidRDefault="001F67F6" w:rsidP="001F67F6">
            <w:pPr>
              <w:spacing w:before="240" w:after="160" w:line="360" w:lineRule="auto"/>
              <w:jc w:val="both"/>
              <w:rPr>
                <w:rFonts w:ascii="Bookman Old Style" w:hAnsi="Bookman Old Style"/>
              </w:rPr>
            </w:pPr>
            <w:r w:rsidRPr="001F67F6">
              <w:rPr>
                <w:rFonts w:ascii="Times New Roman" w:hAnsi="Times New Roman" w:cs="Times New Roman"/>
              </w:rPr>
              <w:t>₹</w:t>
            </w:r>
            <w:r w:rsidRPr="001F67F6">
              <w:rPr>
                <w:rFonts w:ascii="Bookman Old Style" w:hAnsi="Bookman Old Style"/>
              </w:rPr>
              <w:t>400</w:t>
            </w:r>
            <w:r w:rsidR="00F51157">
              <w:rPr>
                <w:rFonts w:ascii="Bookman Old Style" w:hAnsi="Bookman Old Style"/>
              </w:rPr>
              <w:t>,</w:t>
            </w:r>
            <w:r w:rsidRPr="001F67F6">
              <w:rPr>
                <w:rFonts w:ascii="Bookman Old Style" w:hAnsi="Bookman Old Style"/>
              </w:rPr>
              <w:t>000</w:t>
            </w:r>
          </w:p>
        </w:tc>
        <w:tc>
          <w:tcPr>
            <w:tcW w:w="0" w:type="auto"/>
            <w:vAlign w:val="center"/>
            <w:hideMark/>
          </w:tcPr>
          <w:p w14:paraId="10F6BE56"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60%</w:t>
            </w:r>
          </w:p>
        </w:tc>
        <w:tc>
          <w:tcPr>
            <w:tcW w:w="0" w:type="auto"/>
            <w:vAlign w:val="center"/>
            <w:hideMark/>
          </w:tcPr>
          <w:p w14:paraId="64F090A7"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Add rental &amp; commercial segments</w:t>
            </w:r>
          </w:p>
        </w:tc>
      </w:tr>
      <w:tr w:rsidR="001F67F6" w:rsidRPr="001F67F6" w14:paraId="2A33145A" w14:textId="77777777" w:rsidTr="001F67F6">
        <w:trPr>
          <w:tblCellSpacing w:w="15" w:type="dxa"/>
        </w:trPr>
        <w:tc>
          <w:tcPr>
            <w:tcW w:w="0" w:type="auto"/>
            <w:vAlign w:val="center"/>
            <w:hideMark/>
          </w:tcPr>
          <w:p w14:paraId="6572D8F2"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Year 3</w:t>
            </w:r>
          </w:p>
        </w:tc>
        <w:tc>
          <w:tcPr>
            <w:tcW w:w="0" w:type="auto"/>
            <w:vAlign w:val="center"/>
            <w:hideMark/>
          </w:tcPr>
          <w:p w14:paraId="01F99A8D" w14:textId="4FCDD52C" w:rsidR="001F67F6" w:rsidRPr="001F67F6" w:rsidRDefault="001F67F6" w:rsidP="001F67F6">
            <w:pPr>
              <w:spacing w:before="240" w:after="160" w:line="360" w:lineRule="auto"/>
              <w:jc w:val="both"/>
              <w:rPr>
                <w:rFonts w:ascii="Bookman Old Style" w:hAnsi="Bookman Old Style"/>
              </w:rPr>
            </w:pPr>
            <w:r w:rsidRPr="001F67F6">
              <w:rPr>
                <w:rFonts w:ascii="Times New Roman" w:hAnsi="Times New Roman" w:cs="Times New Roman"/>
              </w:rPr>
              <w:t>₹</w:t>
            </w:r>
            <w:r w:rsidRPr="001F67F6">
              <w:rPr>
                <w:rFonts w:ascii="Bookman Old Style" w:hAnsi="Bookman Old Style"/>
              </w:rPr>
              <w:t>6</w:t>
            </w:r>
            <w:r w:rsidR="00F51157">
              <w:rPr>
                <w:rFonts w:ascii="Bookman Old Style" w:hAnsi="Bookman Old Style"/>
              </w:rPr>
              <w:t>,</w:t>
            </w:r>
            <w:r w:rsidRPr="001F67F6">
              <w:rPr>
                <w:rFonts w:ascii="Bookman Old Style" w:hAnsi="Bookman Old Style"/>
              </w:rPr>
              <w:t>50</w:t>
            </w:r>
            <w:r w:rsidR="00F51157">
              <w:rPr>
                <w:rFonts w:ascii="Bookman Old Style" w:hAnsi="Bookman Old Style"/>
              </w:rPr>
              <w:t>,</w:t>
            </w:r>
            <w:r w:rsidRPr="001F67F6">
              <w:rPr>
                <w:rFonts w:ascii="Bookman Old Style" w:hAnsi="Bookman Old Style"/>
              </w:rPr>
              <w:t>000</w:t>
            </w:r>
          </w:p>
        </w:tc>
        <w:tc>
          <w:tcPr>
            <w:tcW w:w="0" w:type="auto"/>
            <w:vAlign w:val="center"/>
            <w:hideMark/>
          </w:tcPr>
          <w:p w14:paraId="5FAAD682"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62.5%</w:t>
            </w:r>
          </w:p>
        </w:tc>
        <w:tc>
          <w:tcPr>
            <w:tcW w:w="0" w:type="auto"/>
            <w:vAlign w:val="center"/>
            <w:hideMark/>
          </w:tcPr>
          <w:p w14:paraId="37F4176A"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Scale through builder tie-ups</w:t>
            </w:r>
          </w:p>
        </w:tc>
      </w:tr>
      <w:tr w:rsidR="001F67F6" w:rsidRPr="001F67F6" w14:paraId="1B517A38" w14:textId="77777777" w:rsidTr="001F67F6">
        <w:trPr>
          <w:tblCellSpacing w:w="15" w:type="dxa"/>
        </w:trPr>
        <w:tc>
          <w:tcPr>
            <w:tcW w:w="0" w:type="auto"/>
            <w:vAlign w:val="center"/>
            <w:hideMark/>
          </w:tcPr>
          <w:p w14:paraId="04A0882E"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Year 4</w:t>
            </w:r>
          </w:p>
        </w:tc>
        <w:tc>
          <w:tcPr>
            <w:tcW w:w="0" w:type="auto"/>
            <w:vAlign w:val="center"/>
            <w:hideMark/>
          </w:tcPr>
          <w:p w14:paraId="1D950B21" w14:textId="516AAA2A" w:rsidR="001F67F6" w:rsidRPr="001F67F6" w:rsidRDefault="001F67F6" w:rsidP="001F67F6">
            <w:pPr>
              <w:spacing w:before="240" w:after="160" w:line="360" w:lineRule="auto"/>
              <w:jc w:val="both"/>
              <w:rPr>
                <w:rFonts w:ascii="Bookman Old Style" w:hAnsi="Bookman Old Style"/>
              </w:rPr>
            </w:pPr>
            <w:r w:rsidRPr="001F67F6">
              <w:rPr>
                <w:rFonts w:ascii="Times New Roman" w:hAnsi="Times New Roman" w:cs="Times New Roman"/>
              </w:rPr>
              <w:t>₹</w:t>
            </w:r>
            <w:r w:rsidRPr="001F67F6">
              <w:rPr>
                <w:rFonts w:ascii="Bookman Old Style" w:hAnsi="Bookman Old Style"/>
              </w:rPr>
              <w:t>10</w:t>
            </w:r>
            <w:r w:rsidR="00F51157">
              <w:rPr>
                <w:rFonts w:ascii="Bookman Old Style" w:hAnsi="Bookman Old Style"/>
              </w:rPr>
              <w:t>,</w:t>
            </w:r>
            <w:r w:rsidRPr="001F67F6">
              <w:rPr>
                <w:rFonts w:ascii="Bookman Old Style" w:hAnsi="Bookman Old Style"/>
              </w:rPr>
              <w:t>00</w:t>
            </w:r>
            <w:r w:rsidR="00F51157">
              <w:rPr>
                <w:rFonts w:ascii="Bookman Old Style" w:hAnsi="Bookman Old Style"/>
              </w:rPr>
              <w:t>,</w:t>
            </w:r>
            <w:r w:rsidRPr="001F67F6">
              <w:rPr>
                <w:rFonts w:ascii="Bookman Old Style" w:hAnsi="Bookman Old Style"/>
              </w:rPr>
              <w:t>000</w:t>
            </w:r>
          </w:p>
        </w:tc>
        <w:tc>
          <w:tcPr>
            <w:tcW w:w="0" w:type="auto"/>
            <w:vAlign w:val="center"/>
            <w:hideMark/>
          </w:tcPr>
          <w:p w14:paraId="79D8B039"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53.8%</w:t>
            </w:r>
          </w:p>
        </w:tc>
        <w:tc>
          <w:tcPr>
            <w:tcW w:w="0" w:type="auto"/>
            <w:vAlign w:val="center"/>
            <w:hideMark/>
          </w:tcPr>
          <w:p w14:paraId="08ED869A"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t>Digital transformation &amp; referrals</w:t>
            </w:r>
          </w:p>
        </w:tc>
      </w:tr>
    </w:tbl>
    <w:p w14:paraId="1FCA79A2" w14:textId="77777777" w:rsidR="001F67F6" w:rsidRPr="001F67F6" w:rsidRDefault="001F67F6" w:rsidP="001F67F6">
      <w:pPr>
        <w:spacing w:before="240" w:after="160" w:line="360" w:lineRule="auto"/>
        <w:jc w:val="both"/>
        <w:rPr>
          <w:rFonts w:ascii="Bookman Old Style" w:hAnsi="Bookman Old Style"/>
        </w:rPr>
      </w:pPr>
      <w:r w:rsidRPr="001F67F6">
        <w:rPr>
          <w:rFonts w:ascii="Bookman Old Style" w:hAnsi="Bookman Old Style"/>
        </w:rPr>
        <w:pict w14:anchorId="6D99D83B">
          <v:rect id="_x0000_i1167" style="width:0;height:1.5pt" o:hralign="center" o:hrstd="t" o:hr="t" fillcolor="#a0a0a0" stroked="f"/>
        </w:pict>
      </w:r>
    </w:p>
    <w:p w14:paraId="5D8013EC" w14:textId="77777777" w:rsidR="002B7FA4" w:rsidRPr="002B7FA4" w:rsidRDefault="002B7FA4" w:rsidP="002B7FA4">
      <w:pPr>
        <w:spacing w:before="240" w:line="360" w:lineRule="auto"/>
        <w:rPr>
          <w:rFonts w:ascii="Bookman Old Style" w:hAnsi="Bookman Old Style"/>
          <w:b/>
          <w:bCs/>
          <w:caps/>
          <w:sz w:val="24"/>
          <w:szCs w:val="24"/>
        </w:rPr>
      </w:pPr>
      <w:r w:rsidRPr="002B7FA4">
        <w:rPr>
          <w:rFonts w:ascii="Bookman Old Style" w:hAnsi="Bookman Old Style"/>
          <w:b/>
          <w:bCs/>
          <w:caps/>
          <w:sz w:val="24"/>
          <w:szCs w:val="24"/>
        </w:rPr>
        <w:t>Join Our Company</w:t>
      </w:r>
    </w:p>
    <w:p w14:paraId="15891FDA" w14:textId="451686AB" w:rsidR="002B7FA4" w:rsidRPr="002B7FA4" w:rsidRDefault="002B7FA4" w:rsidP="002B7FA4">
      <w:pPr>
        <w:spacing w:before="240" w:line="360" w:lineRule="auto"/>
        <w:jc w:val="both"/>
        <w:rPr>
          <w:rFonts w:ascii="Bookman Old Style" w:hAnsi="Bookman Old Style"/>
        </w:rPr>
      </w:pPr>
      <w:r w:rsidRPr="002B7FA4">
        <w:rPr>
          <w:rFonts w:ascii="Bookman Old Style" w:hAnsi="Bookman Old Style"/>
        </w:rPr>
        <w:t xml:space="preserve">We are always looking for passionate, driven, and ethical individuals to join our growing team. Whether you're an experienced broker, aspiring real estate agent, legal consultant, or marketing professional, </w:t>
      </w:r>
      <w:r w:rsidR="009435FA">
        <w:rPr>
          <w:rFonts w:ascii="Bookman Old Style" w:hAnsi="Bookman Old Style"/>
        </w:rPr>
        <w:t xml:space="preserve">Vespera Estates Pvt Ldt, </w:t>
      </w:r>
      <w:r w:rsidRPr="002B7FA4">
        <w:rPr>
          <w:rFonts w:ascii="Bookman Old Style" w:hAnsi="Bookman Old Style"/>
        </w:rPr>
        <w:t>offers a collaborative environment where talent is nurtured and hard work is rewarded. As part of our team, you’ll have access to training, mentorship, verified property leads, and legal support to help you succeed in today’s competitive real estate market. If you're ready to take your career to the next level and be part of a transparent, client-focused real estate firm — we’d love to hear from you.</w:t>
      </w:r>
    </w:p>
    <w:p w14:paraId="023F1523" w14:textId="77777777" w:rsidR="009435FA" w:rsidRDefault="002B7FA4" w:rsidP="009435FA">
      <w:pPr>
        <w:spacing w:before="240" w:after="0" w:line="240" w:lineRule="auto"/>
        <w:rPr>
          <w:rFonts w:ascii="Segoe UI Emoji" w:hAnsi="Segoe UI Emoji" w:cs="Segoe UI Emoji"/>
        </w:rPr>
      </w:pPr>
      <w:r w:rsidRPr="002B7FA4">
        <w:rPr>
          <w:rFonts w:ascii="Bookman Old Style" w:hAnsi="Bookman Old Style"/>
          <w:b/>
          <w:bCs/>
        </w:rPr>
        <w:t>To join us:</w:t>
      </w:r>
      <w:r w:rsidRPr="002B7FA4">
        <w:rPr>
          <w:rFonts w:ascii="Bookman Old Style" w:hAnsi="Bookman Old Style"/>
        </w:rPr>
        <w:br/>
      </w:r>
    </w:p>
    <w:p w14:paraId="48979CE0" w14:textId="2EB9133A" w:rsidR="002B7FA4" w:rsidRPr="002B7FA4" w:rsidRDefault="002B7FA4" w:rsidP="009435FA">
      <w:pPr>
        <w:spacing w:before="240" w:after="0" w:line="240" w:lineRule="auto"/>
        <w:jc w:val="center"/>
        <w:rPr>
          <w:rFonts w:ascii="Segoe UI Emoji" w:hAnsi="Segoe UI Emoji" w:cs="Segoe UI Emoji"/>
        </w:rPr>
      </w:pPr>
      <w:r w:rsidRPr="002B7FA4">
        <w:rPr>
          <w:rFonts w:ascii="Segoe UI Emoji" w:hAnsi="Segoe UI Emoji" w:cs="Segoe UI Emoji"/>
        </w:rPr>
        <w:t>📩</w:t>
      </w:r>
      <w:r w:rsidRPr="002B7FA4">
        <w:rPr>
          <w:rFonts w:ascii="Bookman Old Style" w:hAnsi="Bookman Old Style"/>
        </w:rPr>
        <w:t xml:space="preserve"> Email your resume to: </w:t>
      </w:r>
      <w:r w:rsidRPr="002B7FA4">
        <w:rPr>
          <w:rFonts w:ascii="Bookman Old Style" w:hAnsi="Bookman Old Style"/>
          <w:b/>
          <w:bCs/>
        </w:rPr>
        <w:t>www.vesperaestates.com</w:t>
      </w:r>
      <w:r w:rsidRPr="002B7FA4">
        <w:rPr>
          <w:rFonts w:ascii="Bookman Old Style" w:hAnsi="Bookman Old Style"/>
        </w:rPr>
        <w:br/>
      </w:r>
      <w:r w:rsidRPr="002B7FA4">
        <w:rPr>
          <w:rFonts w:ascii="Segoe UI Emoji" w:hAnsi="Segoe UI Emoji" w:cs="Segoe UI Emoji"/>
        </w:rPr>
        <w:t>📞</w:t>
      </w:r>
      <w:r w:rsidRPr="002B7FA4">
        <w:rPr>
          <w:rFonts w:ascii="Bookman Old Style" w:hAnsi="Bookman Old Style"/>
        </w:rPr>
        <w:t xml:space="preserve"> Call/WhatsApp: </w:t>
      </w:r>
      <w:r>
        <w:rPr>
          <w:rFonts w:ascii="Bookman Old Style" w:hAnsi="Bookman Old Style"/>
        </w:rPr>
        <w:t>+91 9823223793</w:t>
      </w:r>
      <w:r w:rsidR="009435FA">
        <w:rPr>
          <w:rFonts w:ascii="Bookman Old Style" w:hAnsi="Bookman Old Style"/>
        </w:rPr>
        <w:tab/>
      </w:r>
      <w:r w:rsidRPr="002B7FA4">
        <w:rPr>
          <w:rFonts w:ascii="Segoe UI Emoji" w:hAnsi="Segoe UI Emoji" w:cs="Segoe UI Emoji"/>
        </w:rPr>
        <w:t>🌐</w:t>
      </w:r>
      <w:r w:rsidRPr="002B7FA4">
        <w:rPr>
          <w:rFonts w:ascii="Bookman Old Style" w:hAnsi="Bookman Old Style"/>
        </w:rPr>
        <w:t xml:space="preserve"> Visit: </w:t>
      </w:r>
      <w:r>
        <w:rPr>
          <w:rFonts w:ascii="Bookman Old Style" w:hAnsi="Bookman Old Style"/>
        </w:rPr>
        <w:t>www.vesperaestatespvtldt.com</w:t>
      </w:r>
    </w:p>
    <w:p w14:paraId="39BE429B" w14:textId="77777777" w:rsidR="00E708E5" w:rsidRPr="001F67F6" w:rsidRDefault="00E708E5" w:rsidP="001F67F6">
      <w:pPr>
        <w:spacing w:before="240" w:line="360" w:lineRule="auto"/>
        <w:jc w:val="both"/>
        <w:rPr>
          <w:rFonts w:ascii="Bookman Old Style" w:hAnsi="Bookman Old Style"/>
        </w:rPr>
      </w:pPr>
    </w:p>
    <w:sectPr w:rsidR="00E708E5" w:rsidRPr="001F67F6" w:rsidSect="001F67F6">
      <w:pgSz w:w="11907" w:h="16839" w:code="9"/>
      <w:pgMar w:top="1440" w:right="1440" w:bottom="1440" w:left="1440" w:header="851" w:footer="851"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5C3"/>
    <w:multiLevelType w:val="multilevel"/>
    <w:tmpl w:val="56EC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E1E37"/>
    <w:multiLevelType w:val="multilevel"/>
    <w:tmpl w:val="9228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04D7"/>
    <w:multiLevelType w:val="hybridMultilevel"/>
    <w:tmpl w:val="B6DA525A"/>
    <w:lvl w:ilvl="0" w:tplc="40090003">
      <w:start w:val="1"/>
      <w:numFmt w:val="bullet"/>
      <w:lvlText w:val="o"/>
      <w:lvlJc w:val="left"/>
      <w:pPr>
        <w:ind w:left="1440" w:hanging="360"/>
      </w:pPr>
      <w:rPr>
        <w:rFonts w:ascii="Courier New" w:hAnsi="Courier New" w:cs="Courier New"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F2A64F7"/>
    <w:multiLevelType w:val="multilevel"/>
    <w:tmpl w:val="4A30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D22C1"/>
    <w:multiLevelType w:val="hybridMultilevel"/>
    <w:tmpl w:val="FE9C602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3C4710E"/>
    <w:multiLevelType w:val="multilevel"/>
    <w:tmpl w:val="FAF4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A1306"/>
    <w:multiLevelType w:val="hybridMultilevel"/>
    <w:tmpl w:val="05CCDB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E16E4F"/>
    <w:multiLevelType w:val="multilevel"/>
    <w:tmpl w:val="C89C7E9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 w15:restartNumberingAfterBreak="0">
    <w:nsid w:val="1C0179C0"/>
    <w:multiLevelType w:val="hybridMultilevel"/>
    <w:tmpl w:val="7C4601A4"/>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1D43E8"/>
    <w:multiLevelType w:val="hybridMultilevel"/>
    <w:tmpl w:val="E202F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A4A09B2"/>
    <w:multiLevelType w:val="hybridMultilevel"/>
    <w:tmpl w:val="63AAFC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6041EF"/>
    <w:multiLevelType w:val="multilevel"/>
    <w:tmpl w:val="78D26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C43F0"/>
    <w:multiLevelType w:val="hybridMultilevel"/>
    <w:tmpl w:val="FE02398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664596"/>
    <w:multiLevelType w:val="multilevel"/>
    <w:tmpl w:val="A66C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C21B14"/>
    <w:multiLevelType w:val="hybridMultilevel"/>
    <w:tmpl w:val="22F6C45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BEF1BD2"/>
    <w:multiLevelType w:val="hybridMultilevel"/>
    <w:tmpl w:val="F1527B4A"/>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D733D23"/>
    <w:multiLevelType w:val="hybridMultilevel"/>
    <w:tmpl w:val="39C4874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E8A2223"/>
    <w:multiLevelType w:val="hybridMultilevel"/>
    <w:tmpl w:val="A7DC0B7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827507"/>
    <w:multiLevelType w:val="multilevel"/>
    <w:tmpl w:val="A67C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81433"/>
    <w:multiLevelType w:val="hybridMultilevel"/>
    <w:tmpl w:val="59EE7A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7B7517F5"/>
    <w:multiLevelType w:val="multilevel"/>
    <w:tmpl w:val="958E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675DA"/>
    <w:multiLevelType w:val="multilevel"/>
    <w:tmpl w:val="E18E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D0341"/>
    <w:multiLevelType w:val="multilevel"/>
    <w:tmpl w:val="18E08D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333075150">
    <w:abstractNumId w:val="18"/>
  </w:num>
  <w:num w:numId="2" w16cid:durableId="57897561">
    <w:abstractNumId w:val="0"/>
  </w:num>
  <w:num w:numId="3" w16cid:durableId="173955821">
    <w:abstractNumId w:val="5"/>
  </w:num>
  <w:num w:numId="4" w16cid:durableId="241573079">
    <w:abstractNumId w:val="3"/>
  </w:num>
  <w:num w:numId="5" w16cid:durableId="1516650987">
    <w:abstractNumId w:val="6"/>
  </w:num>
  <w:num w:numId="6" w16cid:durableId="2124491042">
    <w:abstractNumId w:val="12"/>
  </w:num>
  <w:num w:numId="7" w16cid:durableId="1945841742">
    <w:abstractNumId w:val="17"/>
  </w:num>
  <w:num w:numId="8" w16cid:durableId="568685444">
    <w:abstractNumId w:val="19"/>
  </w:num>
  <w:num w:numId="9" w16cid:durableId="1418474337">
    <w:abstractNumId w:val="2"/>
  </w:num>
  <w:num w:numId="10" w16cid:durableId="851803961">
    <w:abstractNumId w:val="11"/>
  </w:num>
  <w:num w:numId="11" w16cid:durableId="1583174584">
    <w:abstractNumId w:val="21"/>
  </w:num>
  <w:num w:numId="12" w16cid:durableId="1178419881">
    <w:abstractNumId w:val="1"/>
  </w:num>
  <w:num w:numId="13" w16cid:durableId="529876881">
    <w:abstractNumId w:val="14"/>
  </w:num>
  <w:num w:numId="14" w16cid:durableId="761410065">
    <w:abstractNumId w:val="7"/>
  </w:num>
  <w:num w:numId="15" w16cid:durableId="386296285">
    <w:abstractNumId w:val="4"/>
  </w:num>
  <w:num w:numId="16" w16cid:durableId="614673776">
    <w:abstractNumId w:val="15"/>
  </w:num>
  <w:num w:numId="17" w16cid:durableId="892622178">
    <w:abstractNumId w:val="16"/>
  </w:num>
  <w:num w:numId="18" w16cid:durableId="1730882506">
    <w:abstractNumId w:val="10"/>
  </w:num>
  <w:num w:numId="19" w16cid:durableId="2064600380">
    <w:abstractNumId w:val="8"/>
  </w:num>
  <w:num w:numId="20" w16cid:durableId="704015106">
    <w:abstractNumId w:val="9"/>
  </w:num>
  <w:num w:numId="21" w16cid:durableId="901645018">
    <w:abstractNumId w:val="22"/>
  </w:num>
  <w:num w:numId="22" w16cid:durableId="1495949335">
    <w:abstractNumId w:val="20"/>
  </w:num>
  <w:num w:numId="23" w16cid:durableId="837682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AA8"/>
    <w:rsid w:val="00040FF1"/>
    <w:rsid w:val="000D5AA8"/>
    <w:rsid w:val="001F67F6"/>
    <w:rsid w:val="00271B50"/>
    <w:rsid w:val="002B7FA4"/>
    <w:rsid w:val="002E2F34"/>
    <w:rsid w:val="00355275"/>
    <w:rsid w:val="003F0339"/>
    <w:rsid w:val="00430D93"/>
    <w:rsid w:val="00435283"/>
    <w:rsid w:val="004F3802"/>
    <w:rsid w:val="00514EBD"/>
    <w:rsid w:val="00564B3C"/>
    <w:rsid w:val="00564E5C"/>
    <w:rsid w:val="005D3836"/>
    <w:rsid w:val="0063306A"/>
    <w:rsid w:val="007077E3"/>
    <w:rsid w:val="007C35AA"/>
    <w:rsid w:val="008463AD"/>
    <w:rsid w:val="008C4C14"/>
    <w:rsid w:val="008E70AF"/>
    <w:rsid w:val="009435FA"/>
    <w:rsid w:val="00A629B7"/>
    <w:rsid w:val="00AD7730"/>
    <w:rsid w:val="00AE23A9"/>
    <w:rsid w:val="00B1545E"/>
    <w:rsid w:val="00B20845"/>
    <w:rsid w:val="00B94259"/>
    <w:rsid w:val="00C5168E"/>
    <w:rsid w:val="00C87BCB"/>
    <w:rsid w:val="00D72630"/>
    <w:rsid w:val="00DF0BD9"/>
    <w:rsid w:val="00DF27DA"/>
    <w:rsid w:val="00E05474"/>
    <w:rsid w:val="00E708E5"/>
    <w:rsid w:val="00F51157"/>
    <w:rsid w:val="00F66066"/>
    <w:rsid w:val="00FF6CE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AEB9C"/>
  <w15:chartTrackingRefBased/>
  <w15:docId w15:val="{CDB47A33-7C43-414C-9E29-95861382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7F6"/>
  </w:style>
  <w:style w:type="paragraph" w:styleId="Heading1">
    <w:name w:val="heading 1"/>
    <w:basedOn w:val="Normal"/>
    <w:next w:val="Normal"/>
    <w:link w:val="Heading1Char"/>
    <w:uiPriority w:val="9"/>
    <w:qFormat/>
    <w:rsid w:val="001F67F6"/>
    <w:pPr>
      <w:keepNext/>
      <w:keepLines/>
      <w:spacing w:before="320" w:after="0" w:line="240" w:lineRule="auto"/>
      <w:outlineLvl w:val="0"/>
    </w:pPr>
    <w:rPr>
      <w:rFonts w:asciiTheme="majorHAnsi" w:eastAsiaTheme="majorEastAsia" w:hAnsiTheme="majorHAnsi" w:cstheme="majorBidi"/>
      <w:color w:val="881631" w:themeColor="accent1" w:themeShade="BF"/>
      <w:sz w:val="32"/>
      <w:szCs w:val="32"/>
    </w:rPr>
  </w:style>
  <w:style w:type="paragraph" w:styleId="Heading2">
    <w:name w:val="heading 2"/>
    <w:basedOn w:val="Normal"/>
    <w:next w:val="Normal"/>
    <w:link w:val="Heading2Char"/>
    <w:uiPriority w:val="9"/>
    <w:semiHidden/>
    <w:unhideWhenUsed/>
    <w:qFormat/>
    <w:rsid w:val="001F67F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1F67F6"/>
    <w:pPr>
      <w:keepNext/>
      <w:keepLines/>
      <w:spacing w:before="40" w:after="0" w:line="240" w:lineRule="auto"/>
      <w:outlineLvl w:val="2"/>
    </w:pPr>
    <w:rPr>
      <w:rFonts w:asciiTheme="majorHAnsi" w:eastAsiaTheme="majorEastAsia" w:hAnsiTheme="majorHAnsi" w:cstheme="majorBidi"/>
      <w:color w:val="454545" w:themeColor="text2"/>
      <w:sz w:val="24"/>
      <w:szCs w:val="24"/>
    </w:rPr>
  </w:style>
  <w:style w:type="paragraph" w:styleId="Heading4">
    <w:name w:val="heading 4"/>
    <w:basedOn w:val="Normal"/>
    <w:next w:val="Normal"/>
    <w:link w:val="Heading4Char"/>
    <w:uiPriority w:val="9"/>
    <w:semiHidden/>
    <w:unhideWhenUsed/>
    <w:qFormat/>
    <w:rsid w:val="001F67F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1F67F6"/>
    <w:pPr>
      <w:keepNext/>
      <w:keepLines/>
      <w:spacing w:before="40" w:after="0"/>
      <w:outlineLvl w:val="4"/>
    </w:pPr>
    <w:rPr>
      <w:rFonts w:asciiTheme="majorHAnsi" w:eastAsiaTheme="majorEastAsia" w:hAnsiTheme="majorHAnsi" w:cstheme="majorBidi"/>
      <w:color w:val="454545" w:themeColor="text2"/>
      <w:sz w:val="22"/>
      <w:szCs w:val="22"/>
    </w:rPr>
  </w:style>
  <w:style w:type="paragraph" w:styleId="Heading6">
    <w:name w:val="heading 6"/>
    <w:basedOn w:val="Normal"/>
    <w:next w:val="Normal"/>
    <w:link w:val="Heading6Char"/>
    <w:uiPriority w:val="9"/>
    <w:semiHidden/>
    <w:unhideWhenUsed/>
    <w:qFormat/>
    <w:rsid w:val="001F67F6"/>
    <w:pPr>
      <w:keepNext/>
      <w:keepLines/>
      <w:spacing w:before="40" w:after="0"/>
      <w:outlineLvl w:val="5"/>
    </w:pPr>
    <w:rPr>
      <w:rFonts w:asciiTheme="majorHAnsi" w:eastAsiaTheme="majorEastAsia" w:hAnsiTheme="majorHAnsi" w:cstheme="majorBidi"/>
      <w:i/>
      <w:iCs/>
      <w:color w:val="454545" w:themeColor="text2"/>
      <w:sz w:val="21"/>
      <w:szCs w:val="21"/>
    </w:rPr>
  </w:style>
  <w:style w:type="paragraph" w:styleId="Heading7">
    <w:name w:val="heading 7"/>
    <w:basedOn w:val="Normal"/>
    <w:next w:val="Normal"/>
    <w:link w:val="Heading7Char"/>
    <w:uiPriority w:val="9"/>
    <w:semiHidden/>
    <w:unhideWhenUsed/>
    <w:qFormat/>
    <w:rsid w:val="001F67F6"/>
    <w:pPr>
      <w:keepNext/>
      <w:keepLines/>
      <w:spacing w:before="40" w:after="0"/>
      <w:outlineLvl w:val="6"/>
    </w:pPr>
    <w:rPr>
      <w:rFonts w:asciiTheme="majorHAnsi" w:eastAsiaTheme="majorEastAsia" w:hAnsiTheme="majorHAnsi" w:cstheme="majorBidi"/>
      <w:i/>
      <w:iCs/>
      <w:color w:val="5B0F21" w:themeColor="accent1" w:themeShade="80"/>
      <w:sz w:val="21"/>
      <w:szCs w:val="21"/>
    </w:rPr>
  </w:style>
  <w:style w:type="paragraph" w:styleId="Heading8">
    <w:name w:val="heading 8"/>
    <w:basedOn w:val="Normal"/>
    <w:next w:val="Normal"/>
    <w:link w:val="Heading8Char"/>
    <w:uiPriority w:val="9"/>
    <w:semiHidden/>
    <w:unhideWhenUsed/>
    <w:qFormat/>
    <w:rsid w:val="001F67F6"/>
    <w:pPr>
      <w:keepNext/>
      <w:keepLines/>
      <w:spacing w:before="40" w:after="0"/>
      <w:outlineLvl w:val="7"/>
    </w:pPr>
    <w:rPr>
      <w:rFonts w:asciiTheme="majorHAnsi" w:eastAsiaTheme="majorEastAsia" w:hAnsiTheme="majorHAnsi" w:cstheme="majorBidi"/>
      <w:b/>
      <w:bCs/>
      <w:color w:val="454545" w:themeColor="text2"/>
    </w:rPr>
  </w:style>
  <w:style w:type="paragraph" w:styleId="Heading9">
    <w:name w:val="heading 9"/>
    <w:basedOn w:val="Normal"/>
    <w:next w:val="Normal"/>
    <w:link w:val="Heading9Char"/>
    <w:uiPriority w:val="9"/>
    <w:semiHidden/>
    <w:unhideWhenUsed/>
    <w:qFormat/>
    <w:rsid w:val="001F67F6"/>
    <w:pPr>
      <w:keepNext/>
      <w:keepLines/>
      <w:spacing w:before="40" w:after="0"/>
      <w:outlineLvl w:val="8"/>
    </w:pPr>
    <w:rPr>
      <w:rFonts w:asciiTheme="majorHAnsi" w:eastAsiaTheme="majorEastAsia" w:hAnsiTheme="majorHAnsi" w:cstheme="majorBidi"/>
      <w:b/>
      <w:bCs/>
      <w:i/>
      <w:iCs/>
      <w:color w:val="454545"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7F6"/>
    <w:rPr>
      <w:rFonts w:asciiTheme="majorHAnsi" w:eastAsiaTheme="majorEastAsia" w:hAnsiTheme="majorHAnsi" w:cstheme="majorBidi"/>
      <w:color w:val="881631" w:themeColor="accent1" w:themeShade="BF"/>
      <w:sz w:val="32"/>
      <w:szCs w:val="32"/>
    </w:rPr>
  </w:style>
  <w:style w:type="character" w:customStyle="1" w:styleId="Heading2Char">
    <w:name w:val="Heading 2 Char"/>
    <w:basedOn w:val="DefaultParagraphFont"/>
    <w:link w:val="Heading2"/>
    <w:uiPriority w:val="9"/>
    <w:semiHidden/>
    <w:rsid w:val="001F67F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1F67F6"/>
    <w:rPr>
      <w:rFonts w:asciiTheme="majorHAnsi" w:eastAsiaTheme="majorEastAsia" w:hAnsiTheme="majorHAnsi" w:cstheme="majorBidi"/>
      <w:color w:val="454545" w:themeColor="text2"/>
      <w:sz w:val="24"/>
      <w:szCs w:val="24"/>
    </w:rPr>
  </w:style>
  <w:style w:type="character" w:customStyle="1" w:styleId="Heading4Char">
    <w:name w:val="Heading 4 Char"/>
    <w:basedOn w:val="DefaultParagraphFont"/>
    <w:link w:val="Heading4"/>
    <w:uiPriority w:val="9"/>
    <w:semiHidden/>
    <w:rsid w:val="001F67F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1F67F6"/>
    <w:rPr>
      <w:rFonts w:asciiTheme="majorHAnsi" w:eastAsiaTheme="majorEastAsia" w:hAnsiTheme="majorHAnsi" w:cstheme="majorBidi"/>
      <w:color w:val="454545" w:themeColor="text2"/>
      <w:sz w:val="22"/>
      <w:szCs w:val="22"/>
    </w:rPr>
  </w:style>
  <w:style w:type="character" w:customStyle="1" w:styleId="Heading6Char">
    <w:name w:val="Heading 6 Char"/>
    <w:basedOn w:val="DefaultParagraphFont"/>
    <w:link w:val="Heading6"/>
    <w:uiPriority w:val="9"/>
    <w:semiHidden/>
    <w:rsid w:val="001F67F6"/>
    <w:rPr>
      <w:rFonts w:asciiTheme="majorHAnsi" w:eastAsiaTheme="majorEastAsia" w:hAnsiTheme="majorHAnsi" w:cstheme="majorBidi"/>
      <w:i/>
      <w:iCs/>
      <w:color w:val="454545" w:themeColor="text2"/>
      <w:sz w:val="21"/>
      <w:szCs w:val="21"/>
    </w:rPr>
  </w:style>
  <w:style w:type="character" w:customStyle="1" w:styleId="Heading7Char">
    <w:name w:val="Heading 7 Char"/>
    <w:basedOn w:val="DefaultParagraphFont"/>
    <w:link w:val="Heading7"/>
    <w:uiPriority w:val="9"/>
    <w:semiHidden/>
    <w:rsid w:val="001F67F6"/>
    <w:rPr>
      <w:rFonts w:asciiTheme="majorHAnsi" w:eastAsiaTheme="majorEastAsia" w:hAnsiTheme="majorHAnsi" w:cstheme="majorBidi"/>
      <w:i/>
      <w:iCs/>
      <w:color w:val="5B0F21" w:themeColor="accent1" w:themeShade="80"/>
      <w:sz w:val="21"/>
      <w:szCs w:val="21"/>
    </w:rPr>
  </w:style>
  <w:style w:type="character" w:customStyle="1" w:styleId="Heading8Char">
    <w:name w:val="Heading 8 Char"/>
    <w:basedOn w:val="DefaultParagraphFont"/>
    <w:link w:val="Heading8"/>
    <w:uiPriority w:val="9"/>
    <w:semiHidden/>
    <w:rsid w:val="001F67F6"/>
    <w:rPr>
      <w:rFonts w:asciiTheme="majorHAnsi" w:eastAsiaTheme="majorEastAsia" w:hAnsiTheme="majorHAnsi" w:cstheme="majorBidi"/>
      <w:b/>
      <w:bCs/>
      <w:color w:val="454545" w:themeColor="text2"/>
    </w:rPr>
  </w:style>
  <w:style w:type="character" w:customStyle="1" w:styleId="Heading9Char">
    <w:name w:val="Heading 9 Char"/>
    <w:basedOn w:val="DefaultParagraphFont"/>
    <w:link w:val="Heading9"/>
    <w:uiPriority w:val="9"/>
    <w:semiHidden/>
    <w:rsid w:val="001F67F6"/>
    <w:rPr>
      <w:rFonts w:asciiTheme="majorHAnsi" w:eastAsiaTheme="majorEastAsia" w:hAnsiTheme="majorHAnsi" w:cstheme="majorBidi"/>
      <w:b/>
      <w:bCs/>
      <w:i/>
      <w:iCs/>
      <w:color w:val="454545" w:themeColor="text2"/>
    </w:rPr>
  </w:style>
  <w:style w:type="paragraph" w:styleId="Title">
    <w:name w:val="Title"/>
    <w:basedOn w:val="Normal"/>
    <w:next w:val="Normal"/>
    <w:link w:val="TitleChar"/>
    <w:uiPriority w:val="10"/>
    <w:qFormat/>
    <w:rsid w:val="001F67F6"/>
    <w:pPr>
      <w:spacing w:after="0" w:line="240" w:lineRule="auto"/>
      <w:contextualSpacing/>
    </w:pPr>
    <w:rPr>
      <w:rFonts w:asciiTheme="majorHAnsi" w:eastAsiaTheme="majorEastAsia" w:hAnsiTheme="majorHAnsi" w:cstheme="majorBidi"/>
      <w:color w:val="B71E42" w:themeColor="accent1"/>
      <w:spacing w:val="-10"/>
      <w:sz w:val="56"/>
      <w:szCs w:val="56"/>
    </w:rPr>
  </w:style>
  <w:style w:type="character" w:customStyle="1" w:styleId="TitleChar">
    <w:name w:val="Title Char"/>
    <w:basedOn w:val="DefaultParagraphFont"/>
    <w:link w:val="Title"/>
    <w:uiPriority w:val="10"/>
    <w:rsid w:val="001F67F6"/>
    <w:rPr>
      <w:rFonts w:asciiTheme="majorHAnsi" w:eastAsiaTheme="majorEastAsia" w:hAnsiTheme="majorHAnsi" w:cstheme="majorBidi"/>
      <w:color w:val="B71E42" w:themeColor="accent1"/>
      <w:spacing w:val="-10"/>
      <w:sz w:val="56"/>
      <w:szCs w:val="56"/>
    </w:rPr>
  </w:style>
  <w:style w:type="paragraph" w:styleId="Subtitle">
    <w:name w:val="Subtitle"/>
    <w:basedOn w:val="Normal"/>
    <w:next w:val="Normal"/>
    <w:link w:val="SubtitleChar"/>
    <w:uiPriority w:val="11"/>
    <w:qFormat/>
    <w:rsid w:val="001F67F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1F67F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1F67F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1F67F6"/>
    <w:rPr>
      <w:i/>
      <w:iCs/>
      <w:color w:val="404040" w:themeColor="text1" w:themeTint="BF"/>
    </w:rPr>
  </w:style>
  <w:style w:type="paragraph" w:styleId="ListParagraph">
    <w:name w:val="List Paragraph"/>
    <w:basedOn w:val="Normal"/>
    <w:uiPriority w:val="34"/>
    <w:qFormat/>
    <w:rsid w:val="000D5AA8"/>
    <w:pPr>
      <w:ind w:left="720"/>
      <w:contextualSpacing/>
    </w:pPr>
  </w:style>
  <w:style w:type="character" w:styleId="IntenseEmphasis">
    <w:name w:val="Intense Emphasis"/>
    <w:basedOn w:val="DefaultParagraphFont"/>
    <w:uiPriority w:val="21"/>
    <w:qFormat/>
    <w:rsid w:val="001F67F6"/>
    <w:rPr>
      <w:b/>
      <w:bCs/>
      <w:i/>
      <w:iCs/>
    </w:rPr>
  </w:style>
  <w:style w:type="paragraph" w:styleId="IntenseQuote">
    <w:name w:val="Intense Quote"/>
    <w:basedOn w:val="Normal"/>
    <w:next w:val="Normal"/>
    <w:link w:val="IntenseQuoteChar"/>
    <w:uiPriority w:val="30"/>
    <w:qFormat/>
    <w:rsid w:val="001F67F6"/>
    <w:pPr>
      <w:pBdr>
        <w:left w:val="single" w:sz="18" w:space="12" w:color="B71E42" w:themeColor="accent1"/>
      </w:pBdr>
      <w:spacing w:before="100" w:beforeAutospacing="1" w:line="300" w:lineRule="auto"/>
      <w:ind w:left="1224" w:right="1224"/>
    </w:pPr>
    <w:rPr>
      <w:rFonts w:asciiTheme="majorHAnsi" w:eastAsiaTheme="majorEastAsia" w:hAnsiTheme="majorHAnsi" w:cstheme="majorBidi"/>
      <w:color w:val="B71E42" w:themeColor="accent1"/>
      <w:sz w:val="28"/>
      <w:szCs w:val="28"/>
    </w:rPr>
  </w:style>
  <w:style w:type="character" w:customStyle="1" w:styleId="IntenseQuoteChar">
    <w:name w:val="Intense Quote Char"/>
    <w:basedOn w:val="DefaultParagraphFont"/>
    <w:link w:val="IntenseQuote"/>
    <w:uiPriority w:val="30"/>
    <w:rsid w:val="001F67F6"/>
    <w:rPr>
      <w:rFonts w:asciiTheme="majorHAnsi" w:eastAsiaTheme="majorEastAsia" w:hAnsiTheme="majorHAnsi" w:cstheme="majorBidi"/>
      <w:color w:val="B71E42" w:themeColor="accent1"/>
      <w:sz w:val="28"/>
      <w:szCs w:val="28"/>
    </w:rPr>
  </w:style>
  <w:style w:type="character" w:styleId="IntenseReference">
    <w:name w:val="Intense Reference"/>
    <w:basedOn w:val="DefaultParagraphFont"/>
    <w:uiPriority w:val="32"/>
    <w:qFormat/>
    <w:rsid w:val="001F67F6"/>
    <w:rPr>
      <w:b/>
      <w:bCs/>
      <w:smallCaps/>
      <w:spacing w:val="5"/>
      <w:u w:val="single"/>
    </w:rPr>
  </w:style>
  <w:style w:type="paragraph" w:styleId="Caption">
    <w:name w:val="caption"/>
    <w:basedOn w:val="Normal"/>
    <w:next w:val="Normal"/>
    <w:uiPriority w:val="35"/>
    <w:semiHidden/>
    <w:unhideWhenUsed/>
    <w:qFormat/>
    <w:rsid w:val="001F67F6"/>
    <w:pPr>
      <w:spacing w:line="240" w:lineRule="auto"/>
    </w:pPr>
    <w:rPr>
      <w:b/>
      <w:bCs/>
      <w:smallCaps/>
      <w:color w:val="595959" w:themeColor="text1" w:themeTint="A6"/>
      <w:spacing w:val="6"/>
    </w:rPr>
  </w:style>
  <w:style w:type="character" w:styleId="Strong">
    <w:name w:val="Strong"/>
    <w:basedOn w:val="DefaultParagraphFont"/>
    <w:uiPriority w:val="22"/>
    <w:qFormat/>
    <w:rsid w:val="001F67F6"/>
    <w:rPr>
      <w:b/>
      <w:bCs/>
    </w:rPr>
  </w:style>
  <w:style w:type="character" w:styleId="Emphasis">
    <w:name w:val="Emphasis"/>
    <w:basedOn w:val="DefaultParagraphFont"/>
    <w:uiPriority w:val="20"/>
    <w:qFormat/>
    <w:rsid w:val="001F67F6"/>
    <w:rPr>
      <w:i/>
      <w:iCs/>
    </w:rPr>
  </w:style>
  <w:style w:type="paragraph" w:styleId="NoSpacing">
    <w:name w:val="No Spacing"/>
    <w:link w:val="NoSpacingChar"/>
    <w:uiPriority w:val="1"/>
    <w:qFormat/>
    <w:rsid w:val="001F67F6"/>
    <w:pPr>
      <w:spacing w:after="0" w:line="240" w:lineRule="auto"/>
    </w:pPr>
  </w:style>
  <w:style w:type="character" w:styleId="SubtleEmphasis">
    <w:name w:val="Subtle Emphasis"/>
    <w:basedOn w:val="DefaultParagraphFont"/>
    <w:uiPriority w:val="19"/>
    <w:qFormat/>
    <w:rsid w:val="001F67F6"/>
    <w:rPr>
      <w:i/>
      <w:iCs/>
      <w:color w:val="404040" w:themeColor="text1" w:themeTint="BF"/>
    </w:rPr>
  </w:style>
  <w:style w:type="character" w:styleId="SubtleReference">
    <w:name w:val="Subtle Reference"/>
    <w:basedOn w:val="DefaultParagraphFont"/>
    <w:uiPriority w:val="31"/>
    <w:qFormat/>
    <w:rsid w:val="001F67F6"/>
    <w:rPr>
      <w:smallCaps/>
      <w:color w:val="404040" w:themeColor="text1" w:themeTint="BF"/>
      <w:u w:val="single" w:color="7F7F7F" w:themeColor="text1" w:themeTint="80"/>
    </w:rPr>
  </w:style>
  <w:style w:type="character" w:styleId="BookTitle">
    <w:name w:val="Book Title"/>
    <w:basedOn w:val="DefaultParagraphFont"/>
    <w:uiPriority w:val="33"/>
    <w:qFormat/>
    <w:rsid w:val="001F67F6"/>
    <w:rPr>
      <w:b/>
      <w:bCs/>
      <w:smallCaps/>
    </w:rPr>
  </w:style>
  <w:style w:type="paragraph" w:styleId="TOCHeading">
    <w:name w:val="TOC Heading"/>
    <w:basedOn w:val="Heading1"/>
    <w:next w:val="Normal"/>
    <w:uiPriority w:val="39"/>
    <w:semiHidden/>
    <w:unhideWhenUsed/>
    <w:qFormat/>
    <w:rsid w:val="001F67F6"/>
    <w:pPr>
      <w:outlineLvl w:val="9"/>
    </w:pPr>
  </w:style>
  <w:style w:type="character" w:styleId="Hyperlink">
    <w:name w:val="Hyperlink"/>
    <w:basedOn w:val="DefaultParagraphFont"/>
    <w:uiPriority w:val="99"/>
    <w:unhideWhenUsed/>
    <w:rsid w:val="004F3802"/>
    <w:rPr>
      <w:color w:val="FA2B5C" w:themeColor="hyperlink"/>
      <w:u w:val="single"/>
    </w:rPr>
  </w:style>
  <w:style w:type="character" w:styleId="UnresolvedMention">
    <w:name w:val="Unresolved Mention"/>
    <w:basedOn w:val="DefaultParagraphFont"/>
    <w:uiPriority w:val="99"/>
    <w:semiHidden/>
    <w:unhideWhenUsed/>
    <w:rsid w:val="004F3802"/>
    <w:rPr>
      <w:color w:val="605E5C"/>
      <w:shd w:val="clear" w:color="auto" w:fill="E1DFDD"/>
    </w:rPr>
  </w:style>
  <w:style w:type="character" w:customStyle="1" w:styleId="NoSpacingChar">
    <w:name w:val="No Spacing Char"/>
    <w:basedOn w:val="DefaultParagraphFont"/>
    <w:link w:val="NoSpacing"/>
    <w:uiPriority w:val="1"/>
    <w:rsid w:val="00B94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041488">
      <w:bodyDiv w:val="1"/>
      <w:marLeft w:val="0"/>
      <w:marRight w:val="0"/>
      <w:marTop w:val="0"/>
      <w:marBottom w:val="0"/>
      <w:divBdr>
        <w:top w:val="none" w:sz="0" w:space="0" w:color="auto"/>
        <w:left w:val="none" w:sz="0" w:space="0" w:color="auto"/>
        <w:bottom w:val="none" w:sz="0" w:space="0" w:color="auto"/>
        <w:right w:val="none" w:sz="0" w:space="0" w:color="auto"/>
      </w:divBdr>
    </w:div>
    <w:div w:id="240481481">
      <w:bodyDiv w:val="1"/>
      <w:marLeft w:val="0"/>
      <w:marRight w:val="0"/>
      <w:marTop w:val="0"/>
      <w:marBottom w:val="0"/>
      <w:divBdr>
        <w:top w:val="none" w:sz="0" w:space="0" w:color="auto"/>
        <w:left w:val="none" w:sz="0" w:space="0" w:color="auto"/>
        <w:bottom w:val="none" w:sz="0" w:space="0" w:color="auto"/>
        <w:right w:val="none" w:sz="0" w:space="0" w:color="auto"/>
      </w:divBdr>
      <w:divsChild>
        <w:div w:id="268586470">
          <w:marLeft w:val="0"/>
          <w:marRight w:val="0"/>
          <w:marTop w:val="0"/>
          <w:marBottom w:val="0"/>
          <w:divBdr>
            <w:top w:val="none" w:sz="0" w:space="0" w:color="auto"/>
            <w:left w:val="none" w:sz="0" w:space="0" w:color="auto"/>
            <w:bottom w:val="none" w:sz="0" w:space="0" w:color="auto"/>
            <w:right w:val="none" w:sz="0" w:space="0" w:color="auto"/>
          </w:divBdr>
          <w:divsChild>
            <w:div w:id="131198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542459">
      <w:bodyDiv w:val="1"/>
      <w:marLeft w:val="0"/>
      <w:marRight w:val="0"/>
      <w:marTop w:val="0"/>
      <w:marBottom w:val="0"/>
      <w:divBdr>
        <w:top w:val="none" w:sz="0" w:space="0" w:color="auto"/>
        <w:left w:val="none" w:sz="0" w:space="0" w:color="auto"/>
        <w:bottom w:val="none" w:sz="0" w:space="0" w:color="auto"/>
        <w:right w:val="none" w:sz="0" w:space="0" w:color="auto"/>
      </w:divBdr>
    </w:div>
    <w:div w:id="384836852">
      <w:bodyDiv w:val="1"/>
      <w:marLeft w:val="0"/>
      <w:marRight w:val="0"/>
      <w:marTop w:val="0"/>
      <w:marBottom w:val="0"/>
      <w:divBdr>
        <w:top w:val="none" w:sz="0" w:space="0" w:color="auto"/>
        <w:left w:val="none" w:sz="0" w:space="0" w:color="auto"/>
        <w:bottom w:val="none" w:sz="0" w:space="0" w:color="auto"/>
        <w:right w:val="none" w:sz="0" w:space="0" w:color="auto"/>
      </w:divBdr>
    </w:div>
    <w:div w:id="411438708">
      <w:bodyDiv w:val="1"/>
      <w:marLeft w:val="0"/>
      <w:marRight w:val="0"/>
      <w:marTop w:val="0"/>
      <w:marBottom w:val="0"/>
      <w:divBdr>
        <w:top w:val="none" w:sz="0" w:space="0" w:color="auto"/>
        <w:left w:val="none" w:sz="0" w:space="0" w:color="auto"/>
        <w:bottom w:val="none" w:sz="0" w:space="0" w:color="auto"/>
        <w:right w:val="none" w:sz="0" w:space="0" w:color="auto"/>
      </w:divBdr>
    </w:div>
    <w:div w:id="493181630">
      <w:bodyDiv w:val="1"/>
      <w:marLeft w:val="0"/>
      <w:marRight w:val="0"/>
      <w:marTop w:val="0"/>
      <w:marBottom w:val="0"/>
      <w:divBdr>
        <w:top w:val="none" w:sz="0" w:space="0" w:color="auto"/>
        <w:left w:val="none" w:sz="0" w:space="0" w:color="auto"/>
        <w:bottom w:val="none" w:sz="0" w:space="0" w:color="auto"/>
        <w:right w:val="none" w:sz="0" w:space="0" w:color="auto"/>
      </w:divBdr>
    </w:div>
    <w:div w:id="498691103">
      <w:bodyDiv w:val="1"/>
      <w:marLeft w:val="0"/>
      <w:marRight w:val="0"/>
      <w:marTop w:val="0"/>
      <w:marBottom w:val="0"/>
      <w:divBdr>
        <w:top w:val="none" w:sz="0" w:space="0" w:color="auto"/>
        <w:left w:val="none" w:sz="0" w:space="0" w:color="auto"/>
        <w:bottom w:val="none" w:sz="0" w:space="0" w:color="auto"/>
        <w:right w:val="none" w:sz="0" w:space="0" w:color="auto"/>
      </w:divBdr>
    </w:div>
    <w:div w:id="567544236">
      <w:bodyDiv w:val="1"/>
      <w:marLeft w:val="0"/>
      <w:marRight w:val="0"/>
      <w:marTop w:val="0"/>
      <w:marBottom w:val="0"/>
      <w:divBdr>
        <w:top w:val="none" w:sz="0" w:space="0" w:color="auto"/>
        <w:left w:val="none" w:sz="0" w:space="0" w:color="auto"/>
        <w:bottom w:val="none" w:sz="0" w:space="0" w:color="auto"/>
        <w:right w:val="none" w:sz="0" w:space="0" w:color="auto"/>
      </w:divBdr>
    </w:div>
    <w:div w:id="583271246">
      <w:bodyDiv w:val="1"/>
      <w:marLeft w:val="0"/>
      <w:marRight w:val="0"/>
      <w:marTop w:val="0"/>
      <w:marBottom w:val="0"/>
      <w:divBdr>
        <w:top w:val="none" w:sz="0" w:space="0" w:color="auto"/>
        <w:left w:val="none" w:sz="0" w:space="0" w:color="auto"/>
        <w:bottom w:val="none" w:sz="0" w:space="0" w:color="auto"/>
        <w:right w:val="none" w:sz="0" w:space="0" w:color="auto"/>
      </w:divBdr>
    </w:div>
    <w:div w:id="588388219">
      <w:bodyDiv w:val="1"/>
      <w:marLeft w:val="0"/>
      <w:marRight w:val="0"/>
      <w:marTop w:val="0"/>
      <w:marBottom w:val="0"/>
      <w:divBdr>
        <w:top w:val="none" w:sz="0" w:space="0" w:color="auto"/>
        <w:left w:val="none" w:sz="0" w:space="0" w:color="auto"/>
        <w:bottom w:val="none" w:sz="0" w:space="0" w:color="auto"/>
        <w:right w:val="none" w:sz="0" w:space="0" w:color="auto"/>
      </w:divBdr>
      <w:divsChild>
        <w:div w:id="1074862600">
          <w:marLeft w:val="0"/>
          <w:marRight w:val="0"/>
          <w:marTop w:val="0"/>
          <w:marBottom w:val="0"/>
          <w:divBdr>
            <w:top w:val="none" w:sz="0" w:space="0" w:color="auto"/>
            <w:left w:val="none" w:sz="0" w:space="0" w:color="auto"/>
            <w:bottom w:val="none" w:sz="0" w:space="0" w:color="auto"/>
            <w:right w:val="none" w:sz="0" w:space="0" w:color="auto"/>
          </w:divBdr>
          <w:divsChild>
            <w:div w:id="12298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386455">
      <w:bodyDiv w:val="1"/>
      <w:marLeft w:val="0"/>
      <w:marRight w:val="0"/>
      <w:marTop w:val="0"/>
      <w:marBottom w:val="0"/>
      <w:divBdr>
        <w:top w:val="none" w:sz="0" w:space="0" w:color="auto"/>
        <w:left w:val="none" w:sz="0" w:space="0" w:color="auto"/>
        <w:bottom w:val="none" w:sz="0" w:space="0" w:color="auto"/>
        <w:right w:val="none" w:sz="0" w:space="0" w:color="auto"/>
      </w:divBdr>
    </w:div>
    <w:div w:id="771780229">
      <w:bodyDiv w:val="1"/>
      <w:marLeft w:val="0"/>
      <w:marRight w:val="0"/>
      <w:marTop w:val="0"/>
      <w:marBottom w:val="0"/>
      <w:divBdr>
        <w:top w:val="none" w:sz="0" w:space="0" w:color="auto"/>
        <w:left w:val="none" w:sz="0" w:space="0" w:color="auto"/>
        <w:bottom w:val="none" w:sz="0" w:space="0" w:color="auto"/>
        <w:right w:val="none" w:sz="0" w:space="0" w:color="auto"/>
      </w:divBdr>
    </w:div>
    <w:div w:id="773206757">
      <w:bodyDiv w:val="1"/>
      <w:marLeft w:val="0"/>
      <w:marRight w:val="0"/>
      <w:marTop w:val="0"/>
      <w:marBottom w:val="0"/>
      <w:divBdr>
        <w:top w:val="none" w:sz="0" w:space="0" w:color="auto"/>
        <w:left w:val="none" w:sz="0" w:space="0" w:color="auto"/>
        <w:bottom w:val="none" w:sz="0" w:space="0" w:color="auto"/>
        <w:right w:val="none" w:sz="0" w:space="0" w:color="auto"/>
      </w:divBdr>
    </w:div>
    <w:div w:id="783578444">
      <w:bodyDiv w:val="1"/>
      <w:marLeft w:val="0"/>
      <w:marRight w:val="0"/>
      <w:marTop w:val="0"/>
      <w:marBottom w:val="0"/>
      <w:divBdr>
        <w:top w:val="none" w:sz="0" w:space="0" w:color="auto"/>
        <w:left w:val="none" w:sz="0" w:space="0" w:color="auto"/>
        <w:bottom w:val="none" w:sz="0" w:space="0" w:color="auto"/>
        <w:right w:val="none" w:sz="0" w:space="0" w:color="auto"/>
      </w:divBdr>
    </w:div>
    <w:div w:id="899288176">
      <w:bodyDiv w:val="1"/>
      <w:marLeft w:val="0"/>
      <w:marRight w:val="0"/>
      <w:marTop w:val="0"/>
      <w:marBottom w:val="0"/>
      <w:divBdr>
        <w:top w:val="none" w:sz="0" w:space="0" w:color="auto"/>
        <w:left w:val="none" w:sz="0" w:space="0" w:color="auto"/>
        <w:bottom w:val="none" w:sz="0" w:space="0" w:color="auto"/>
        <w:right w:val="none" w:sz="0" w:space="0" w:color="auto"/>
      </w:divBdr>
    </w:div>
    <w:div w:id="957876762">
      <w:bodyDiv w:val="1"/>
      <w:marLeft w:val="0"/>
      <w:marRight w:val="0"/>
      <w:marTop w:val="0"/>
      <w:marBottom w:val="0"/>
      <w:divBdr>
        <w:top w:val="none" w:sz="0" w:space="0" w:color="auto"/>
        <w:left w:val="none" w:sz="0" w:space="0" w:color="auto"/>
        <w:bottom w:val="none" w:sz="0" w:space="0" w:color="auto"/>
        <w:right w:val="none" w:sz="0" w:space="0" w:color="auto"/>
      </w:divBdr>
    </w:div>
    <w:div w:id="1463500107">
      <w:bodyDiv w:val="1"/>
      <w:marLeft w:val="0"/>
      <w:marRight w:val="0"/>
      <w:marTop w:val="0"/>
      <w:marBottom w:val="0"/>
      <w:divBdr>
        <w:top w:val="none" w:sz="0" w:space="0" w:color="auto"/>
        <w:left w:val="none" w:sz="0" w:space="0" w:color="auto"/>
        <w:bottom w:val="none" w:sz="0" w:space="0" w:color="auto"/>
        <w:right w:val="none" w:sz="0" w:space="0" w:color="auto"/>
      </w:divBdr>
      <w:divsChild>
        <w:div w:id="812060368">
          <w:marLeft w:val="0"/>
          <w:marRight w:val="0"/>
          <w:marTop w:val="0"/>
          <w:marBottom w:val="0"/>
          <w:divBdr>
            <w:top w:val="none" w:sz="0" w:space="0" w:color="auto"/>
            <w:left w:val="none" w:sz="0" w:space="0" w:color="auto"/>
            <w:bottom w:val="none" w:sz="0" w:space="0" w:color="auto"/>
            <w:right w:val="none" w:sz="0" w:space="0" w:color="auto"/>
          </w:divBdr>
          <w:divsChild>
            <w:div w:id="65125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01568">
      <w:bodyDiv w:val="1"/>
      <w:marLeft w:val="0"/>
      <w:marRight w:val="0"/>
      <w:marTop w:val="0"/>
      <w:marBottom w:val="0"/>
      <w:divBdr>
        <w:top w:val="none" w:sz="0" w:space="0" w:color="auto"/>
        <w:left w:val="none" w:sz="0" w:space="0" w:color="auto"/>
        <w:bottom w:val="none" w:sz="0" w:space="0" w:color="auto"/>
        <w:right w:val="none" w:sz="0" w:space="0" w:color="auto"/>
      </w:divBdr>
    </w:div>
    <w:div w:id="1718043465">
      <w:bodyDiv w:val="1"/>
      <w:marLeft w:val="0"/>
      <w:marRight w:val="0"/>
      <w:marTop w:val="0"/>
      <w:marBottom w:val="0"/>
      <w:divBdr>
        <w:top w:val="none" w:sz="0" w:space="0" w:color="auto"/>
        <w:left w:val="none" w:sz="0" w:space="0" w:color="auto"/>
        <w:bottom w:val="none" w:sz="0" w:space="0" w:color="auto"/>
        <w:right w:val="none" w:sz="0" w:space="0" w:color="auto"/>
      </w:divBdr>
    </w:div>
    <w:div w:id="1815676253">
      <w:bodyDiv w:val="1"/>
      <w:marLeft w:val="0"/>
      <w:marRight w:val="0"/>
      <w:marTop w:val="0"/>
      <w:marBottom w:val="0"/>
      <w:divBdr>
        <w:top w:val="none" w:sz="0" w:space="0" w:color="auto"/>
        <w:left w:val="none" w:sz="0" w:space="0" w:color="auto"/>
        <w:bottom w:val="none" w:sz="0" w:space="0" w:color="auto"/>
        <w:right w:val="none" w:sz="0" w:space="0" w:color="auto"/>
      </w:divBdr>
    </w:div>
    <w:div w:id="2027244009">
      <w:bodyDiv w:val="1"/>
      <w:marLeft w:val="0"/>
      <w:marRight w:val="0"/>
      <w:marTop w:val="0"/>
      <w:marBottom w:val="0"/>
      <w:divBdr>
        <w:top w:val="none" w:sz="0" w:space="0" w:color="auto"/>
        <w:left w:val="none" w:sz="0" w:space="0" w:color="auto"/>
        <w:bottom w:val="none" w:sz="0" w:space="0" w:color="auto"/>
        <w:right w:val="none" w:sz="0" w:space="0" w:color="auto"/>
      </w:divBdr>
      <w:divsChild>
        <w:div w:id="149642556">
          <w:marLeft w:val="0"/>
          <w:marRight w:val="0"/>
          <w:marTop w:val="0"/>
          <w:marBottom w:val="0"/>
          <w:divBdr>
            <w:top w:val="none" w:sz="0" w:space="0" w:color="auto"/>
            <w:left w:val="none" w:sz="0" w:space="0" w:color="auto"/>
            <w:bottom w:val="none" w:sz="0" w:space="0" w:color="auto"/>
            <w:right w:val="none" w:sz="0" w:space="0" w:color="auto"/>
          </w:divBdr>
          <w:divsChild>
            <w:div w:id="182250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3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vesperaestate@gmail.com" TargetMode="Externa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139</TotalTime>
  <Pages>9</Pages>
  <Words>1913</Words>
  <Characters>10909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Imran Khan</dc:creator>
  <cp:keywords/>
  <dc:description/>
  <cp:lastModifiedBy>Imran Khan</cp:lastModifiedBy>
  <cp:revision>8</cp:revision>
  <dcterms:created xsi:type="dcterms:W3CDTF">2025-06-17T10:57:00Z</dcterms:created>
  <dcterms:modified xsi:type="dcterms:W3CDTF">2025-06-17T13:16:00Z</dcterms:modified>
</cp:coreProperties>
</file>