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ФИТКБ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А.В. Бредихин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Базы данных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2022-2023/2022-2023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Cs/>
          <w:sz w:val="28"/>
          <w:szCs w:val="28"/>
          <w:u w:val="single"/>
          <w:shd w:fill="auto" w:val="clear"/>
        </w:rPr>
        <w:t xml:space="preserve">Очная/Заочная 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Базы данных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Базы данных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br/>
        <w:t xml:space="preserve"> 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>ОПК-9 - Способен осваивать методики использования программных средств для решения практических задач.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ОПК-9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Базы данных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составляет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7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4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72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54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36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+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Экзамен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252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108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144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7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4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8"/>
        <w:gridCol w:w="1140"/>
        <w:gridCol w:w="850"/>
        <w:gridCol w:w="851"/>
        <w:gridCol w:w="724"/>
        <w:gridCol w:w="693"/>
      </w:tblGrid>
      <w:tr>
        <w:trPr>
          <w:trHeight w:val="219" w:hRule="atLeast"/>
        </w:trPr>
        <w:tc>
          <w:tcPr>
            <w:tcW w:w="54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8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72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54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252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</w:t>
      </w:r>
      <w:r>
        <w:rPr>
          <w:sz w:val="28"/>
          <w:szCs w:val="28"/>
          <w:shd w:fill="auto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</w:t>
      </w:r>
      <w:r>
        <w:rPr>
          <w:sz w:val="28"/>
          <w:szCs w:val="28"/>
          <w:shd w:fill="auto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ОПК-2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ОПК-9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007"/>
        <w:gridCol w:w="917"/>
        <w:gridCol w:w="1487"/>
        <w:gridCol w:w="1558"/>
        <w:gridCol w:w="1535"/>
        <w:gridCol w:w="1380"/>
      </w:tblGrid>
      <w:tr>
        <w:trPr/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  <w:t>ОПК-2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ОПК-9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По </w:t>
      </w:r>
      <w:r>
        <w:rPr>
          <w:iCs/>
          <w:sz w:val="28"/>
          <w:szCs w:val="28"/>
          <w:u w:val="none"/>
          <w:shd w:fill="auto" w:val="clear"/>
        </w:rPr>
        <w:t>дисциплине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single"/>
          <w:shd w:fill="auto" w:val="clear"/>
        </w:rPr>
        <w:t>Базы данных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none"/>
          <w:shd w:fill="auto" w:val="clear"/>
        </w:rPr>
        <w:t>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7851"/>
      </w:tblGrid>
      <w:tr>
        <w:trPr>
          <w:trHeight w:val="707" w:hRule="atLeas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1784</TotalTime>
  <Application>LibreOffice/7.3.7.2$Linux_X86_64 LibreOffice_project/30$Build-2</Application>
  <AppVersion>15.0000</AppVersion>
  <Pages>11</Pages>
  <Words>1568</Words>
  <Characters>11953</Characters>
  <CharactersWithSpaces>13959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2023-12-16T17:16:56Z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