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EstiloPedro"/>
      </w:pPr>
      <w:r>
        <w:t>Fala galera,</w:t>
        <w:br/>
        <w:br/>
        <w:t>Aluakibar fat = 2000</w:t>
        <w:br/>
        <w:br/>
        <w:t>kkk.</w:t>
        <w:br/>
      </w:r>
    </w:p>
    <w:p>
      <w:r>
        <w:t>PS: A quantidade de produtos vendidos foi de 10</w:t>
      </w:r>
    </w:p>
    <w:p>
      <w:pPr>
        <w:pStyle w:val="EstiloPedro"/>
      </w:pPr>
      <w:r>
        <w:t>PS: A quantidade de produtos vendidos foi de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stiloPedro">
    <w:name w:val="EstiloPedro"/>
    <w:rPr>
      <w:rFonts w:ascii="Algerian" w:hAnsi="Algerian"/>
      <w:b/>
      <w:i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