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
        <w:jc w:val="center"/>
      </w:pPr>
      <w:r>
        <w:rPr>
          <w:b/>
          <w:bCs/>
          <w:sz w:val="26"/>
          <w:szCs w:val="26"/>
        </w:rPr>
        <w:t xml:space="preserve">BỘ GIÁO DỤC VÀ ĐÀO TẠO</w:t>
      </w:r>
    </w:p>
    <w:p>
      <w:pPr>
        <w:pStyle w:val="Cover"/>
        <w:jc w:val="center"/>
      </w:pPr>
      <w:r>
        <w:rPr>
          <w:b/>
          <w:bCs/>
          <w:sz w:val="26"/>
          <w:szCs w:val="26"/>
        </w:rPr>
        <w:t xml:space="preserve">[TÊN TRƯỜNG ĐẠI HỌC]</w:t>
      </w:r>
    </w:p>
    <w:p>
      <w:pPr>
        <w:pStyle w:val="Cover"/>
        <w:jc w:val="center"/>
      </w:pPr>
      <w:r>
        <w:rPr>
          <w:b/>
          <w:bCs/>
          <w:sz w:val="26"/>
          <w:szCs w:val="26"/>
        </w:rPr>
        <w:t xml:space="preserve">KHOA [TÊN KHOA]</w:t>
      </w:r>
    </w:p>
    <w:p>
      <w:pPr>
        <w:pStyle w:val="Cover"/>
        <w:jc w:val="center"/>
      </w:pPr>
      <w:r>
        <w:rPr>
          <w:sz w:val="26"/>
          <w:szCs w:val="26"/>
        </w:rPr>
        <w:t xml:space="preserve">———————o0o———————</w:t>
      </w:r>
    </w:p>
    <w:p>
      <w:pPr>
        <w:pStyle w:val="Cover"/>
      </w:pPr>
    </w:p>
    <w:p>
      <w:pPr>
        <w:pStyle w:val="Cover"/>
      </w:pPr>
    </w:p>
    <w:p>
      <w:pPr>
        <w:pStyle w:val="Cover"/>
      </w:pPr>
    </w:p>
    <w:p>
      <w:pPr>
        <w:pStyle w:val="Cover"/>
      </w:pPr>
    </w:p>
    <w:p>
      <w:pPr>
        <w:pStyle w:val="Cover"/>
        <w:jc w:val="center"/>
      </w:pPr>
      <w:r>
        <w:rPr>
          <w:b/>
          <w:bCs/>
          <w:sz w:val="36"/>
          <w:szCs w:val="36"/>
        </w:rPr>
        <w:t xml:space="preserve">BÁO CÁO ĐỒ ÁN HỌC PHẦN</w:t>
      </w:r>
    </w:p>
    <w:p>
      <w:pPr>
        <w:pStyle w:val="Cover"/>
        <w:jc w:val="center"/>
      </w:pPr>
      <w:r>
        <w:rPr>
          <w:sz w:val="28"/>
          <w:szCs w:val="28"/>
        </w:rPr>
        <w:t xml:space="preserve">Học phần: [Tên học phần]</w:t>
      </w:r>
    </w:p>
    <w:p>
      <w:pPr>
        <w:pStyle w:val="Cover"/>
      </w:pPr>
    </w:p>
    <w:p>
      <w:pPr>
        <w:pStyle w:val="Cover"/>
      </w:pPr>
    </w:p>
    <w:p>
      <w:pPr>
        <w:pStyle w:val="Cover"/>
        <w:pBdr>
          <w:top w:val="double" w:sz="12" w:space="8" w:color="1F3864"/>
        </w:pBdr>
        <w:jc w:val="center"/>
      </w:pPr>
      <w:r>
        <w:rPr>
          <w:b/>
          <w:bCs/>
          <w:sz w:val="28"/>
          <w:szCs w:val="28"/>
        </w:rPr>
        <w:t xml:space="preserve">ĐỀ TÀI:</w:t>
      </w:r>
    </w:p>
    <w:p>
      <w:pPr>
        <w:pStyle w:val="Cover"/>
        <w:jc w:val="center"/>
      </w:pPr>
      <w:r>
        <w:rPr>
          <w:b/>
          <w:bCs/>
          <w:color w:val="1F3864"/>
          <w:sz w:val="34"/>
          <w:szCs w:val="34"/>
        </w:rPr>
        <w:t xml:space="preserve">XÂY DỰNG CÔNG CỤ PHÂN TÍCH MÃ NGUỒN VÀ PHÁT HIỆN MỘT SỐ MẪU MÃ KHÔNG AN TOÀN</w:t>
      </w:r>
    </w:p>
    <w:p>
      <w:pPr>
        <w:pStyle w:val="Cover"/>
      </w:pPr>
    </w:p>
    <w:p>
      <w:pPr>
        <w:pStyle w:val="Cover"/>
      </w:pPr>
    </w:p>
    <w:p>
      <w:pPr>
        <w:pStyle w:val="Cover"/>
      </w:pPr>
    </w:p>
    <w:p>
      <w:pPr>
        <w:pStyle w:val="Cover"/>
      </w:pPr>
    </w:p>
    <w:p>
      <w:pPr>
        <w:pStyle w:val="CoverInfo"/>
      </w:pPr>
      <w:r>
        <w:rPr>
          <w:b/>
          <w:bCs/>
          <w:sz w:val="26"/>
          <w:szCs w:val="26"/>
        </w:rPr>
        <w:t xml:space="preserve">Giảng viên hướng dẫn:</w:t>
        <w:tab/>
        <w:t xml:space="preserve"/>
      </w:r>
      <w:r>
        <w:rPr>
          <w:sz w:val="26"/>
          <w:szCs w:val="26"/>
        </w:rPr>
        <w:t xml:space="preserve">[Họ và tên giảng viên]</w:t>
      </w:r>
    </w:p>
    <w:p>
      <w:pPr>
        <w:pStyle w:val="CoverInfo"/>
      </w:pPr>
      <w:r>
        <w:rPr>
          <w:b/>
          <w:bCs/>
          <w:sz w:val="26"/>
          <w:szCs w:val="26"/>
        </w:rPr>
        <w:t xml:space="preserve">Sinh viên thực hiện:</w:t>
        <w:tab/>
        <w:t xml:space="preserve"/>
      </w:r>
      <w:r>
        <w:rPr>
          <w:sz w:val="26"/>
          <w:szCs w:val="26"/>
        </w:rPr>
        <w:t xml:space="preserve">[Họ và tên sinh viên]</w:t>
      </w:r>
    </w:p>
    <w:p>
      <w:pPr>
        <w:pStyle w:val="CoverInfo"/>
      </w:pPr>
      <w:r>
        <w:rPr>
          <w:b/>
          <w:bCs/>
          <w:sz w:val="26"/>
          <w:szCs w:val="26"/>
        </w:rPr>
        <w:t xml:space="preserve">Mã số sinh viên:</w:t>
        <w:tab/>
        <w:t xml:space="preserve"/>
      </w:r>
      <w:r>
        <w:rPr>
          <w:sz w:val="26"/>
          <w:szCs w:val="26"/>
        </w:rPr>
        <w:t xml:space="preserve">[MSSV]</w:t>
      </w:r>
    </w:p>
    <w:p>
      <w:pPr>
        <w:pStyle w:val="CoverInfo"/>
      </w:pPr>
      <w:r>
        <w:rPr>
          <w:b/>
          <w:bCs/>
          <w:sz w:val="26"/>
          <w:szCs w:val="26"/>
        </w:rPr>
        <w:t xml:space="preserve">Lớp:</w:t>
        <w:tab/>
        <w:t xml:space="preserve"/>
      </w:r>
      <w:r>
        <w:rPr>
          <w:sz w:val="26"/>
          <w:szCs w:val="26"/>
        </w:rPr>
        <w:t xml:space="preserve">[Tên lớp]</w:t>
      </w:r>
    </w:p>
    <w:p>
      <w:pPr>
        <w:pStyle w:val="Cover"/>
      </w:pPr>
    </w:p>
    <w:p>
      <w:pPr>
        <w:pStyle w:val="Cover"/>
      </w:pPr>
    </w:p>
    <w:p>
      <w:pPr>
        <w:pStyle w:val="Cover"/>
      </w:pPr>
    </w:p>
    <w:p>
      <w:pPr>
        <w:pStyle w:val="Cover"/>
      </w:pPr>
    </w:p>
    <w:p>
      <w:pPr>
        <w:pStyle w:val="Cover"/>
      </w:pPr>
    </w:p>
    <w:p>
      <w:pPr>
        <w:pStyle w:val="Cover"/>
        <w:jc w:val="center"/>
      </w:pPr>
      <w:r>
        <w:rPr>
          <w:b/>
          <w:bCs/>
          <w:sz w:val="26"/>
          <w:szCs w:val="26"/>
        </w:rPr>
        <w:t xml:space="preserve">[Địa điểm], năm 2026</w:t>
      </w:r>
    </w:p>
    <w:p>
      <w:r>
        <w:br w:type="page"/>
      </w:r>
    </w:p>
    <w:p>
      <w:pPr>
        <w:pStyle w:val="FrontHeading"/>
        <w:jc w:val="center"/>
      </w:pPr>
      <w:r>
        <w:rPr>
          <w:b/>
          <w:bCs/>
          <w:sz w:val="28"/>
          <w:szCs w:val="28"/>
        </w:rPr>
        <w:t xml:space="preserve">MỤC LỤC</w:t>
      </w:r>
    </w:p>
    <w:p>
      <w:pPr/>
      <w:r>
        <w:fldChar w:fldCharType="begin" w:dirty="true"/>
      </w:r>
      <w:r>
        <w:instrText xml:space="preserve"> TOC \o "1-3" \h \z \u </w:instrText>
      </w:r>
      <w:r>
        <w:fldChar w:fldCharType="separate"/>
      </w:r>
      <w:r>
        <w:rPr>
          <w:i/>
          <w:iCs/>
        </w:rPr>
        <w:t xml:space="preserve">Nhấn chuột phải → Update Field (hoặc F9) để tạo mục lục</w:t>
      </w:r>
      <w:r>
        <w:fldChar w:fldCharType="end"/>
      </w:r>
    </w:p>
    <w:p>
      <w:r>
        <w:br w:type="page"/>
      </w:r>
    </w:p>
    <w:p>
      <w:pPr>
        <w:pStyle w:val="FrontHeading"/>
        <w:jc w:val="center"/>
      </w:pPr>
      <w:r>
        <w:rPr>
          <w:b/>
          <w:bCs/>
          <w:sz w:val="28"/>
          <w:szCs w:val="28"/>
        </w:rPr>
        <w:t xml:space="preserve">DANH MỤC TỪ VIẾT TẮT</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016"/>
        <w:gridCol w:w="7055"/>
      </w:tblGrid>
      <w:tr>
        <w:trPr>
          <w:tblHeader/>
          <w:cantSplit/>
        </w:trPr>
        <w:tc>
          <w:tcPr>
            <w:tcW w:w="2016" w:type="dxa"/>
            <w:shd w:val="clear" w:color="auto" w:fill="D9E2F3"/>
            <w:tcMar>
              <w:top w:w="40" w:type="dxa"/>
              <w:bottom w:w="40" w:type="dxa"/>
            </w:tcMar>
          </w:tcPr>
          <w:p>
            <w:pPr>
              <w:pStyle w:val="TableText"/>
              <w:jc w:val="center"/>
            </w:pPr>
            <w:r>
              <w:rPr>
                <w:b/>
                <w:bCs/>
                <w:sz w:val="24"/>
                <w:szCs w:val="24"/>
              </w:rPr>
              <w:t xml:space="preserve">Từ viết tắt</w:t>
            </w:r>
          </w:p>
        </w:tc>
        <w:tc>
          <w:tcPr>
            <w:tcW w:w="7055" w:type="dxa"/>
            <w:shd w:val="clear" w:color="auto" w:fill="D9E2F3"/>
            <w:tcMar>
              <w:top w:w="40" w:type="dxa"/>
              <w:bottom w:w="40" w:type="dxa"/>
            </w:tcMar>
          </w:tcPr>
          <w:p>
            <w:pPr>
              <w:pStyle w:val="TableText"/>
              <w:jc w:val="center"/>
            </w:pPr>
            <w:r>
              <w:rPr>
                <w:b/>
                <w:bCs/>
                <w:sz w:val="24"/>
                <w:szCs w:val="24"/>
              </w:rPr>
              <w:t xml:space="preserve">Ý nghĩa</w:t>
            </w:r>
          </w:p>
        </w:tc>
      </w:tr>
      <w:tr>
        <w:trPr>
          <w:cantSplit/>
        </w:trPr>
        <w:tc>
          <w:tcPr>
            <w:tcW w:w="2016" w:type="dxa"/>
            <w:tcMar>
              <w:top w:w="40" w:type="dxa"/>
              <w:bottom w:w="40" w:type="dxa"/>
            </w:tcMar>
          </w:tcPr>
          <w:p>
            <w:pPr>
              <w:pStyle w:val="TableText"/>
            </w:pPr>
            <w:r>
              <w:rPr>
                <w:sz w:val="24"/>
                <w:szCs w:val="24"/>
              </w:rPr>
              <w:t xml:space="preserve">API</w:t>
            </w:r>
          </w:p>
        </w:tc>
        <w:tc>
          <w:tcPr>
            <w:tcW w:w="7055" w:type="dxa"/>
            <w:tcMar>
              <w:top w:w="40" w:type="dxa"/>
              <w:bottom w:w="40" w:type="dxa"/>
            </w:tcMar>
          </w:tcPr>
          <w:p>
            <w:pPr>
              <w:pStyle w:val="TableText"/>
            </w:pPr>
            <w:r>
              <w:rPr>
                <w:sz w:val="24"/>
                <w:szCs w:val="24"/>
              </w:rPr>
              <w:t xml:space="preserve">Application Programming Interface – giao diện lập trình ứng dụng</w:t>
            </w:r>
          </w:p>
        </w:tc>
      </w:tr>
      <w:tr>
        <w:trPr>
          <w:cantSplit/>
        </w:trPr>
        <w:tc>
          <w:tcPr>
            <w:tcW w:w="2016" w:type="dxa"/>
            <w:tcMar>
              <w:top w:w="40" w:type="dxa"/>
              <w:bottom w:w="40" w:type="dxa"/>
            </w:tcMar>
          </w:tcPr>
          <w:p>
            <w:pPr>
              <w:pStyle w:val="TableText"/>
            </w:pPr>
            <w:r>
              <w:rPr>
                <w:sz w:val="24"/>
                <w:szCs w:val="24"/>
              </w:rPr>
              <w:t xml:space="preserve">AST</w:t>
            </w:r>
          </w:p>
        </w:tc>
        <w:tc>
          <w:tcPr>
            <w:tcW w:w="7055" w:type="dxa"/>
            <w:tcMar>
              <w:top w:w="40" w:type="dxa"/>
              <w:bottom w:w="40" w:type="dxa"/>
            </w:tcMar>
          </w:tcPr>
          <w:p>
            <w:pPr>
              <w:pStyle w:val="TableText"/>
            </w:pPr>
            <w:r>
              <w:rPr>
                <w:sz w:val="24"/>
                <w:szCs w:val="24"/>
              </w:rPr>
              <w:t xml:space="preserve">Abstract Syntax Tree – cây cú pháp trừu tượng</w:t>
            </w:r>
          </w:p>
        </w:tc>
      </w:tr>
      <w:tr>
        <w:trPr>
          <w:cantSplit/>
        </w:trPr>
        <w:tc>
          <w:tcPr>
            <w:tcW w:w="2016" w:type="dxa"/>
            <w:tcMar>
              <w:top w:w="40" w:type="dxa"/>
              <w:bottom w:w="40" w:type="dxa"/>
            </w:tcMar>
          </w:tcPr>
          <w:p>
            <w:pPr>
              <w:pStyle w:val="TableText"/>
            </w:pPr>
            <w:r>
              <w:rPr>
                <w:sz w:val="24"/>
                <w:szCs w:val="24"/>
              </w:rPr>
              <w:t xml:space="preserve">CI/CD</w:t>
            </w:r>
          </w:p>
        </w:tc>
        <w:tc>
          <w:tcPr>
            <w:tcW w:w="7055" w:type="dxa"/>
            <w:tcMar>
              <w:top w:w="40" w:type="dxa"/>
              <w:bottom w:w="40" w:type="dxa"/>
            </w:tcMar>
          </w:tcPr>
          <w:p>
            <w:pPr>
              <w:pStyle w:val="TableText"/>
            </w:pPr>
            <w:r>
              <w:rPr>
                <w:sz w:val="24"/>
                <w:szCs w:val="24"/>
              </w:rPr>
              <w:t xml:space="preserve">Continuous Integration / Continuous Delivery – tích hợp và triển khai liên tục</w:t>
            </w:r>
          </w:p>
        </w:tc>
      </w:tr>
      <w:tr>
        <w:trPr>
          <w:cantSplit/>
        </w:trPr>
        <w:tc>
          <w:tcPr>
            <w:tcW w:w="2016" w:type="dxa"/>
            <w:tcMar>
              <w:top w:w="40" w:type="dxa"/>
              <w:bottom w:w="40" w:type="dxa"/>
            </w:tcMar>
          </w:tcPr>
          <w:p>
            <w:pPr>
              <w:pStyle w:val="TableText"/>
            </w:pPr>
            <w:r>
              <w:rPr>
                <w:sz w:val="24"/>
                <w:szCs w:val="24"/>
              </w:rPr>
              <w:t xml:space="preserve">CLI</w:t>
            </w:r>
          </w:p>
        </w:tc>
        <w:tc>
          <w:tcPr>
            <w:tcW w:w="7055" w:type="dxa"/>
            <w:tcMar>
              <w:top w:w="40" w:type="dxa"/>
              <w:bottom w:w="40" w:type="dxa"/>
            </w:tcMar>
          </w:tcPr>
          <w:p>
            <w:pPr>
              <w:pStyle w:val="TableText"/>
            </w:pPr>
            <w:r>
              <w:rPr>
                <w:sz w:val="24"/>
                <w:szCs w:val="24"/>
              </w:rPr>
              <w:t xml:space="preserve">Command-Line Interface – giao diện dòng lệnh</w:t>
            </w:r>
          </w:p>
        </w:tc>
      </w:tr>
      <w:tr>
        <w:trPr>
          <w:cantSplit/>
        </w:trPr>
        <w:tc>
          <w:tcPr>
            <w:tcW w:w="2016" w:type="dxa"/>
            <w:tcMar>
              <w:top w:w="40" w:type="dxa"/>
              <w:bottom w:w="40" w:type="dxa"/>
            </w:tcMar>
          </w:tcPr>
          <w:p>
            <w:pPr>
              <w:pStyle w:val="TableText"/>
            </w:pPr>
            <w:r>
              <w:rPr>
                <w:sz w:val="24"/>
                <w:szCs w:val="24"/>
              </w:rPr>
              <w:t xml:space="preserve">CSP</w:t>
            </w:r>
          </w:p>
        </w:tc>
        <w:tc>
          <w:tcPr>
            <w:tcW w:w="7055" w:type="dxa"/>
            <w:tcMar>
              <w:top w:w="40" w:type="dxa"/>
              <w:bottom w:w="40" w:type="dxa"/>
            </w:tcMar>
          </w:tcPr>
          <w:p>
            <w:pPr>
              <w:pStyle w:val="TableText"/>
            </w:pPr>
            <w:r>
              <w:rPr>
                <w:sz w:val="24"/>
                <w:szCs w:val="24"/>
              </w:rPr>
              <w:t xml:space="preserve">Content Security Policy – chính sách bảo mật nội dung</w:t>
            </w:r>
          </w:p>
        </w:tc>
      </w:tr>
      <w:tr>
        <w:trPr>
          <w:cantSplit/>
        </w:trPr>
        <w:tc>
          <w:tcPr>
            <w:tcW w:w="2016" w:type="dxa"/>
            <w:tcMar>
              <w:top w:w="40" w:type="dxa"/>
              <w:bottom w:w="40" w:type="dxa"/>
            </w:tcMar>
          </w:tcPr>
          <w:p>
            <w:pPr>
              <w:pStyle w:val="TableText"/>
            </w:pPr>
            <w:r>
              <w:rPr>
                <w:sz w:val="24"/>
                <w:szCs w:val="24"/>
              </w:rPr>
              <w:t xml:space="preserve">CST</w:t>
            </w:r>
          </w:p>
        </w:tc>
        <w:tc>
          <w:tcPr>
            <w:tcW w:w="7055" w:type="dxa"/>
            <w:tcMar>
              <w:top w:w="40" w:type="dxa"/>
              <w:bottom w:w="40" w:type="dxa"/>
            </w:tcMar>
          </w:tcPr>
          <w:p>
            <w:pPr>
              <w:pStyle w:val="TableText"/>
            </w:pPr>
            <w:r>
              <w:rPr>
                <w:sz w:val="24"/>
                <w:szCs w:val="24"/>
              </w:rPr>
              <w:t xml:space="preserve">Concrete Syntax Tree – cây cú pháp cụ thể</w:t>
            </w:r>
          </w:p>
        </w:tc>
      </w:tr>
      <w:tr>
        <w:trPr>
          <w:cantSplit/>
        </w:trPr>
        <w:tc>
          <w:tcPr>
            <w:tcW w:w="2016" w:type="dxa"/>
            <w:tcMar>
              <w:top w:w="40" w:type="dxa"/>
              <w:bottom w:w="40" w:type="dxa"/>
            </w:tcMar>
          </w:tcPr>
          <w:p>
            <w:pPr>
              <w:pStyle w:val="TableText"/>
            </w:pPr>
            <w:r>
              <w:rPr>
                <w:sz w:val="24"/>
                <w:szCs w:val="24"/>
              </w:rPr>
              <w:t xml:space="preserve">CWE</w:t>
            </w:r>
          </w:p>
        </w:tc>
        <w:tc>
          <w:tcPr>
            <w:tcW w:w="7055" w:type="dxa"/>
            <w:tcMar>
              <w:top w:w="40" w:type="dxa"/>
              <w:bottom w:w="40" w:type="dxa"/>
            </w:tcMar>
          </w:tcPr>
          <w:p>
            <w:pPr>
              <w:pStyle w:val="TableText"/>
            </w:pPr>
            <w:r>
              <w:rPr>
                <w:sz w:val="24"/>
                <w:szCs w:val="24"/>
              </w:rPr>
              <w:t xml:space="preserve">Common Weakness Enumeration – danh mục điểm yếu phần mềm phổ biến</w:t>
            </w:r>
          </w:p>
        </w:tc>
      </w:tr>
      <w:tr>
        <w:trPr>
          <w:cantSplit/>
        </w:trPr>
        <w:tc>
          <w:tcPr>
            <w:tcW w:w="2016" w:type="dxa"/>
            <w:tcMar>
              <w:top w:w="40" w:type="dxa"/>
              <w:bottom w:w="40" w:type="dxa"/>
            </w:tcMar>
          </w:tcPr>
          <w:p>
            <w:pPr>
              <w:pStyle w:val="TableText"/>
            </w:pPr>
            <w:r>
              <w:rPr>
                <w:sz w:val="24"/>
                <w:szCs w:val="24"/>
              </w:rPr>
              <w:t xml:space="preserve">DAST</w:t>
            </w:r>
          </w:p>
        </w:tc>
        <w:tc>
          <w:tcPr>
            <w:tcW w:w="7055" w:type="dxa"/>
            <w:tcMar>
              <w:top w:w="40" w:type="dxa"/>
              <w:bottom w:w="40" w:type="dxa"/>
            </w:tcMar>
          </w:tcPr>
          <w:p>
            <w:pPr>
              <w:pStyle w:val="TableText"/>
            </w:pPr>
            <w:r>
              <w:rPr>
                <w:sz w:val="24"/>
                <w:szCs w:val="24"/>
              </w:rPr>
              <w:t xml:space="preserve">Dynamic Application Security Testing – kiểm thử bảo mật động</w:t>
            </w:r>
          </w:p>
        </w:tc>
      </w:tr>
      <w:tr>
        <w:trPr>
          <w:cantSplit/>
        </w:trPr>
        <w:tc>
          <w:tcPr>
            <w:tcW w:w="2016" w:type="dxa"/>
            <w:tcMar>
              <w:top w:w="40" w:type="dxa"/>
              <w:bottom w:w="40" w:type="dxa"/>
            </w:tcMar>
          </w:tcPr>
          <w:p>
            <w:pPr>
              <w:pStyle w:val="TableText"/>
            </w:pPr>
            <w:r>
              <w:rPr>
                <w:sz w:val="24"/>
                <w:szCs w:val="24"/>
              </w:rPr>
              <w:t xml:space="preserve">FN / FP</w:t>
            </w:r>
          </w:p>
        </w:tc>
        <w:tc>
          <w:tcPr>
            <w:tcW w:w="7055" w:type="dxa"/>
            <w:tcMar>
              <w:top w:w="40" w:type="dxa"/>
              <w:bottom w:w="40" w:type="dxa"/>
            </w:tcMar>
          </w:tcPr>
          <w:p>
            <w:pPr>
              <w:pStyle w:val="TableText"/>
            </w:pPr>
            <w:r>
              <w:rPr>
                <w:sz w:val="24"/>
                <w:szCs w:val="24"/>
              </w:rPr>
              <w:t xml:space="preserve">False Negative / False Positive – bỏ sót / cảnh báo nhầm</w:t>
            </w:r>
          </w:p>
        </w:tc>
      </w:tr>
      <w:tr>
        <w:trPr>
          <w:cantSplit/>
        </w:trPr>
        <w:tc>
          <w:tcPr>
            <w:tcW w:w="2016" w:type="dxa"/>
            <w:tcMar>
              <w:top w:w="40" w:type="dxa"/>
              <w:bottom w:w="40" w:type="dxa"/>
            </w:tcMar>
          </w:tcPr>
          <w:p>
            <w:pPr>
              <w:pStyle w:val="TableText"/>
            </w:pPr>
            <w:r>
              <w:rPr>
                <w:sz w:val="24"/>
                <w:szCs w:val="24"/>
              </w:rPr>
              <w:t xml:space="preserve">IAST</w:t>
            </w:r>
          </w:p>
        </w:tc>
        <w:tc>
          <w:tcPr>
            <w:tcW w:w="7055" w:type="dxa"/>
            <w:tcMar>
              <w:top w:w="40" w:type="dxa"/>
              <w:bottom w:w="40" w:type="dxa"/>
            </w:tcMar>
          </w:tcPr>
          <w:p>
            <w:pPr>
              <w:pStyle w:val="TableText"/>
            </w:pPr>
            <w:r>
              <w:rPr>
                <w:sz w:val="24"/>
                <w:szCs w:val="24"/>
              </w:rPr>
              <w:t xml:space="preserve">Interactive Application Security Testing – kiểm thử bảo mật tương tác</w:t>
            </w:r>
          </w:p>
        </w:tc>
      </w:tr>
      <w:tr>
        <w:trPr>
          <w:cantSplit/>
        </w:trPr>
        <w:tc>
          <w:tcPr>
            <w:tcW w:w="2016" w:type="dxa"/>
            <w:tcMar>
              <w:top w:w="40" w:type="dxa"/>
              <w:bottom w:w="40" w:type="dxa"/>
            </w:tcMar>
          </w:tcPr>
          <w:p>
            <w:pPr>
              <w:pStyle w:val="TableText"/>
            </w:pPr>
            <w:r>
              <w:rPr>
                <w:sz w:val="24"/>
                <w:szCs w:val="24"/>
              </w:rPr>
              <w:t xml:space="preserve">OWASP</w:t>
            </w:r>
          </w:p>
        </w:tc>
        <w:tc>
          <w:tcPr>
            <w:tcW w:w="7055" w:type="dxa"/>
            <w:tcMar>
              <w:top w:w="40" w:type="dxa"/>
              <w:bottom w:w="40" w:type="dxa"/>
            </w:tcMar>
          </w:tcPr>
          <w:p>
            <w:pPr>
              <w:pStyle w:val="TableText"/>
            </w:pPr>
            <w:r>
              <w:rPr>
                <w:sz w:val="24"/>
                <w:szCs w:val="24"/>
              </w:rPr>
              <w:t xml:space="preserve">Open Worldwide Application Security Project</w:t>
            </w:r>
          </w:p>
        </w:tc>
      </w:tr>
      <w:tr>
        <w:trPr>
          <w:cantSplit/>
        </w:trPr>
        <w:tc>
          <w:tcPr>
            <w:tcW w:w="2016" w:type="dxa"/>
            <w:tcMar>
              <w:top w:w="40" w:type="dxa"/>
              <w:bottom w:w="40" w:type="dxa"/>
            </w:tcMar>
          </w:tcPr>
          <w:p>
            <w:pPr>
              <w:pStyle w:val="TableText"/>
            </w:pPr>
            <w:r>
              <w:rPr>
                <w:sz w:val="24"/>
                <w:szCs w:val="24"/>
              </w:rPr>
              <w:t xml:space="preserve">SAST</w:t>
            </w:r>
          </w:p>
        </w:tc>
        <w:tc>
          <w:tcPr>
            <w:tcW w:w="7055" w:type="dxa"/>
            <w:tcMar>
              <w:top w:w="40" w:type="dxa"/>
              <w:bottom w:w="40" w:type="dxa"/>
            </w:tcMar>
          </w:tcPr>
          <w:p>
            <w:pPr>
              <w:pStyle w:val="TableText"/>
            </w:pPr>
            <w:r>
              <w:rPr>
                <w:sz w:val="24"/>
                <w:szCs w:val="24"/>
              </w:rPr>
              <w:t xml:space="preserve">Static Application Security Testing – kiểm thử bảo mật tĩnh</w:t>
            </w:r>
          </w:p>
        </w:tc>
      </w:tr>
      <w:tr>
        <w:trPr>
          <w:cantSplit/>
        </w:trPr>
        <w:tc>
          <w:tcPr>
            <w:tcW w:w="2016" w:type="dxa"/>
            <w:tcMar>
              <w:top w:w="40" w:type="dxa"/>
              <w:bottom w:w="40" w:type="dxa"/>
            </w:tcMar>
          </w:tcPr>
          <w:p>
            <w:pPr>
              <w:pStyle w:val="TableText"/>
            </w:pPr>
            <w:r>
              <w:rPr>
                <w:sz w:val="24"/>
                <w:szCs w:val="24"/>
              </w:rPr>
              <w:t xml:space="preserve">SCA</w:t>
            </w:r>
          </w:p>
        </w:tc>
        <w:tc>
          <w:tcPr>
            <w:tcW w:w="7055" w:type="dxa"/>
            <w:tcMar>
              <w:top w:w="40" w:type="dxa"/>
              <w:bottom w:w="40" w:type="dxa"/>
            </w:tcMar>
          </w:tcPr>
          <w:p>
            <w:pPr>
              <w:pStyle w:val="TableText"/>
            </w:pPr>
            <w:r>
              <w:rPr>
                <w:sz w:val="24"/>
                <w:szCs w:val="24"/>
              </w:rPr>
              <w:t xml:space="preserve">Software Composition Analysis – phân tích thành phần phần mềm</w:t>
            </w:r>
          </w:p>
        </w:tc>
      </w:tr>
      <w:tr>
        <w:trPr>
          <w:cantSplit/>
        </w:trPr>
        <w:tc>
          <w:tcPr>
            <w:tcW w:w="2016" w:type="dxa"/>
            <w:tcMar>
              <w:top w:w="40" w:type="dxa"/>
              <w:bottom w:w="40" w:type="dxa"/>
            </w:tcMar>
          </w:tcPr>
          <w:p>
            <w:pPr>
              <w:pStyle w:val="TableText"/>
            </w:pPr>
            <w:r>
              <w:rPr>
                <w:sz w:val="24"/>
                <w:szCs w:val="24"/>
              </w:rPr>
              <w:t xml:space="preserve">SQLi</w:t>
            </w:r>
          </w:p>
        </w:tc>
        <w:tc>
          <w:tcPr>
            <w:tcW w:w="7055" w:type="dxa"/>
            <w:tcMar>
              <w:top w:w="40" w:type="dxa"/>
              <w:bottom w:w="40" w:type="dxa"/>
            </w:tcMar>
          </w:tcPr>
          <w:p>
            <w:pPr>
              <w:pStyle w:val="TableText"/>
            </w:pPr>
            <w:r>
              <w:rPr>
                <w:sz w:val="24"/>
                <w:szCs w:val="24"/>
              </w:rPr>
              <w:t xml:space="preserve">SQL Injection – chèn mã SQL</w:t>
            </w:r>
          </w:p>
        </w:tc>
      </w:tr>
      <w:tr>
        <w:trPr>
          <w:cantSplit/>
        </w:trPr>
        <w:tc>
          <w:tcPr>
            <w:tcW w:w="2016" w:type="dxa"/>
            <w:tcMar>
              <w:top w:w="40" w:type="dxa"/>
              <w:bottom w:w="40" w:type="dxa"/>
            </w:tcMar>
          </w:tcPr>
          <w:p>
            <w:pPr>
              <w:pStyle w:val="TableText"/>
            </w:pPr>
            <w:r>
              <w:rPr>
                <w:sz w:val="24"/>
                <w:szCs w:val="24"/>
              </w:rPr>
              <w:t xml:space="preserve">SSRF</w:t>
            </w:r>
          </w:p>
        </w:tc>
        <w:tc>
          <w:tcPr>
            <w:tcW w:w="7055" w:type="dxa"/>
            <w:tcMar>
              <w:top w:w="40" w:type="dxa"/>
              <w:bottom w:w="40" w:type="dxa"/>
            </w:tcMar>
          </w:tcPr>
          <w:p>
            <w:pPr>
              <w:pStyle w:val="TableText"/>
            </w:pPr>
            <w:r>
              <w:rPr>
                <w:sz w:val="24"/>
                <w:szCs w:val="24"/>
              </w:rPr>
              <w:t xml:space="preserve">Server-Side Request Forgery – giả mạo yêu cầu phía máy chủ</w:t>
            </w:r>
          </w:p>
        </w:tc>
      </w:tr>
      <w:tr>
        <w:trPr>
          <w:cantSplit/>
        </w:trPr>
        <w:tc>
          <w:tcPr>
            <w:tcW w:w="2016" w:type="dxa"/>
            <w:tcMar>
              <w:top w:w="40" w:type="dxa"/>
              <w:bottom w:w="40" w:type="dxa"/>
            </w:tcMar>
          </w:tcPr>
          <w:p>
            <w:pPr>
              <w:pStyle w:val="TableText"/>
            </w:pPr>
            <w:r>
              <w:rPr>
                <w:sz w:val="24"/>
                <w:szCs w:val="24"/>
              </w:rPr>
              <w:t xml:space="preserve">TLS</w:t>
            </w:r>
          </w:p>
        </w:tc>
        <w:tc>
          <w:tcPr>
            <w:tcW w:w="7055" w:type="dxa"/>
            <w:tcMar>
              <w:top w:w="40" w:type="dxa"/>
              <w:bottom w:w="40" w:type="dxa"/>
            </w:tcMar>
          </w:tcPr>
          <w:p>
            <w:pPr>
              <w:pStyle w:val="TableText"/>
            </w:pPr>
            <w:r>
              <w:rPr>
                <w:sz w:val="24"/>
                <w:szCs w:val="24"/>
              </w:rPr>
              <w:t xml:space="preserve">Transport Layer Security – giao thức bảo mật tầng giao vận</w:t>
            </w:r>
          </w:p>
        </w:tc>
      </w:tr>
      <w:tr>
        <w:trPr>
          <w:cantSplit/>
        </w:trPr>
        <w:tc>
          <w:tcPr>
            <w:tcW w:w="2016" w:type="dxa"/>
            <w:tcMar>
              <w:top w:w="40" w:type="dxa"/>
              <w:bottom w:w="40" w:type="dxa"/>
            </w:tcMar>
          </w:tcPr>
          <w:p>
            <w:pPr>
              <w:pStyle w:val="TableText"/>
            </w:pPr>
            <w:r>
              <w:rPr>
                <w:sz w:val="24"/>
                <w:szCs w:val="24"/>
              </w:rPr>
              <w:t xml:space="preserve">TP / TN</w:t>
            </w:r>
          </w:p>
        </w:tc>
        <w:tc>
          <w:tcPr>
            <w:tcW w:w="7055" w:type="dxa"/>
            <w:tcMar>
              <w:top w:w="40" w:type="dxa"/>
              <w:bottom w:w="40" w:type="dxa"/>
            </w:tcMar>
          </w:tcPr>
          <w:p>
            <w:pPr>
              <w:pStyle w:val="TableText"/>
            </w:pPr>
            <w:r>
              <w:rPr>
                <w:sz w:val="24"/>
                <w:szCs w:val="24"/>
              </w:rPr>
              <w:t xml:space="preserve">True Positive / True Negative – phát hiện đúng / bỏ qua đúng</w:t>
            </w:r>
          </w:p>
        </w:tc>
      </w:tr>
      <w:tr>
        <w:trPr>
          <w:cantSplit/>
        </w:trPr>
        <w:tc>
          <w:tcPr>
            <w:tcW w:w="2016" w:type="dxa"/>
            <w:tcMar>
              <w:top w:w="40" w:type="dxa"/>
              <w:bottom w:w="40" w:type="dxa"/>
            </w:tcMar>
          </w:tcPr>
          <w:p>
            <w:pPr>
              <w:pStyle w:val="TableText"/>
            </w:pPr>
            <w:r>
              <w:rPr>
                <w:sz w:val="24"/>
                <w:szCs w:val="24"/>
              </w:rPr>
              <w:t xml:space="preserve">XSS</w:t>
            </w:r>
          </w:p>
        </w:tc>
        <w:tc>
          <w:tcPr>
            <w:tcW w:w="7055" w:type="dxa"/>
            <w:tcMar>
              <w:top w:w="40" w:type="dxa"/>
              <w:bottom w:w="40" w:type="dxa"/>
            </w:tcMar>
          </w:tcPr>
          <w:p>
            <w:pPr>
              <w:pStyle w:val="TableText"/>
            </w:pPr>
            <w:r>
              <w:rPr>
                <w:sz w:val="24"/>
                <w:szCs w:val="24"/>
              </w:rPr>
              <w:t xml:space="preserve">Cross-Site Scripting – tấn công chèn mã kịch bản</w:t>
            </w:r>
          </w:p>
        </w:tc>
      </w:tr>
      <w:tr>
        <w:trPr>
          <w:cantSplit/>
        </w:trPr>
        <w:tc>
          <w:tcPr>
            <w:tcW w:w="2016" w:type="dxa"/>
            <w:tcMar>
              <w:top w:w="40" w:type="dxa"/>
              <w:bottom w:w="40" w:type="dxa"/>
            </w:tcMar>
          </w:tcPr>
          <w:p>
            <w:pPr>
              <w:pStyle w:val="TableText"/>
            </w:pPr>
            <w:r>
              <w:rPr>
                <w:sz w:val="24"/>
                <w:szCs w:val="24"/>
              </w:rPr>
              <w:t xml:space="preserve">XXE</w:t>
            </w:r>
          </w:p>
        </w:tc>
        <w:tc>
          <w:tcPr>
            <w:tcW w:w="7055" w:type="dxa"/>
            <w:tcMar>
              <w:top w:w="40" w:type="dxa"/>
              <w:bottom w:w="40" w:type="dxa"/>
            </w:tcMar>
          </w:tcPr>
          <w:p>
            <w:pPr>
              <w:pStyle w:val="TableText"/>
            </w:pPr>
            <w:r>
              <w:rPr>
                <w:sz w:val="24"/>
                <w:szCs w:val="24"/>
              </w:rPr>
              <w:t xml:space="preserve">XML External Entity – thực thể ngoài XML</w:t>
            </w:r>
          </w:p>
        </w:tc>
      </w:tr>
    </w:tbl>
    <w:p>
      <w:r>
        <w:br w:type="page"/>
      </w:r>
    </w:p>
    <w:p>
      <w:pPr>
        <w:pStyle w:val="FrontHeading"/>
        <w:jc w:val="center"/>
      </w:pPr>
      <w:r>
        <w:rPr>
          <w:b/>
          <w:bCs/>
          <w:sz w:val="28"/>
          <w:szCs w:val="28"/>
        </w:rPr>
        <w:t xml:space="preserve">DANH MỤC HÌNH VẼ</w:t>
      </w:r>
    </w:p>
    <w:p>
      <w:pPr/>
      <w:r>
        <w:fldChar w:fldCharType="begin" w:dirty="true"/>
      </w:r>
      <w:r>
        <w:instrText xml:space="preserve"> TOC \h \z \t "FigureCaption,1" </w:instrText>
      </w:r>
      <w:r>
        <w:fldChar w:fldCharType="separate"/>
      </w:r>
      <w:r>
        <w:rPr>
          <w:i/>
          <w:iCs/>
        </w:rPr>
        <w:t xml:space="preserve">Nhấn F9 để tạo danh mục hình</w:t>
      </w:r>
      <w:r>
        <w:fldChar w:fldCharType="end"/>
      </w:r>
    </w:p>
    <w:p>
      <w:r>
        <w:br w:type="page"/>
      </w:r>
    </w:p>
    <w:p>
      <w:pPr>
        <w:pStyle w:val="FrontHeading"/>
        <w:jc w:val="center"/>
      </w:pPr>
      <w:r>
        <w:rPr>
          <w:b/>
          <w:bCs/>
          <w:sz w:val="28"/>
          <w:szCs w:val="28"/>
        </w:rPr>
        <w:t xml:space="preserve">DANH MỤC BẢNG BIỂU</w:t>
      </w:r>
    </w:p>
    <w:p>
      <w:pPr/>
      <w:r>
        <w:fldChar w:fldCharType="begin" w:dirty="true"/>
      </w:r>
      <w:r>
        <w:instrText xml:space="preserve"> TOC \h \z \t "TableCaption,1" </w:instrText>
      </w:r>
      <w:r>
        <w:fldChar w:fldCharType="separate"/>
      </w:r>
      <w:r>
        <w:rPr>
          <w:i/>
          <w:iCs/>
        </w:rPr>
        <w:t xml:space="preserve">Nhấn F9 để tạo danh mục bảng</w:t>
      </w:r>
      <w:r>
        <w:fldChar w:fldCharType="end"/>
      </w:r>
    </w:p>
    <w:p>
      <w:pPr>
        <w:sectPr>
          <w:footerReference w:type="default" r:id="rIdFooter"/>
          <w:type w:val="nextPage"/>
          <w:pgSz w:w="11906" w:h="16838"/>
          <w:pgMar w:top="1134" w:right="1134" w:bottom="1134" w:left="1701" w:header="709" w:footer="567" w:gutter="0"/>
          <w:pgNumType w:fmt="lowerRoman"/>
          <w:titlePg/>
        </w:sectPr>
      </w:pPr>
    </w:p>
    <w:p>
      <w:pPr>
        <w:pStyle w:val="Heading1"/>
      </w:pPr>
      <w:r>
        <w:t xml:space="preserve">CHƯƠNG 1. TỔNG QUAN VỀ ĐỀ TÀI</w:t>
      </w:r>
    </w:p>
    <w:p>
      <w:pPr>
        <w:pStyle w:val="Heading2"/>
      </w:pPr>
      <w:r>
        <w:t xml:space="preserve">1.1. Bối cảnh và lý do chọn đề tài</w:t>
      </w:r>
    </w:p>
    <w:p>
      <w:pPr>
        <w:pStyle w:val="BodyText"/>
      </w:pPr>
      <w:r>
        <w:t xml:space="preserve">Phần mềm hiện diện trong gần như mọi hoạt động của xã hội: ngân hàng, thương mại điện tử, y tế, giáo dục và quản lý nhà nước. Cùng với sự phát triển đó, số lượng lỗ hổng bảo mật được công bố hằng năm cũng không ngừng tăng. Phần lớn các lỗ hổng nghiêm trọng không đến từ những thuật toán mật mã phức tạp, mà đến từ những lỗi lập trình rất quen thuộc: ghép trực tiếp dữ liệu người dùng vào câu lệnh SQL, truyền chuỗi nhập vào cho lệnh hệ điều hành, giải tuần tự hóa (deserialize) dữ liệu không tin cậy, lưu mật khẩu ngay trong mã nguồn, hay vô hiệu hóa việc kiểm tra chứng chỉ TLS để “cho chạy được”.</w:t>
      </w:r>
    </w:p>
    <w:p>
      <w:pPr>
        <w:pStyle w:val="BodyText"/>
      </w:pPr>
      <w:r>
        <w:t xml:space="preserve">Dự án OWASP Top 10 – danh sách mười nhóm rủi ro phổ biến nhất đối với ứng dụng web – nhiều năm liền xếp nhóm </w:t>
      </w:r>
      <w:r>
        <w:rPr>
          <w:b/>
          <w:bCs/>
        </w:rPr>
        <w:t xml:space="preserve">Injection</w:t>
      </w:r>
      <w:r>
        <w:t xml:space="preserve"> (chèn mã) vào những vị trí đầu bảng. Danh sách CWE Top 25 do tổ chức MITRE công bố cũng cho thấy các điểm yếu như Cross-site Scripting (CWE-79), SQL Injection (CWE-89), Path Traversal (CWE-22) và OS Command Injection (CWE-78) liên tục nằm trong nhóm nguy hiểm nhất. Điểm chung của những điểm yếu này là chúng đều để lại </w:t>
      </w:r>
      <w:r>
        <w:rPr>
          <w:b/>
          <w:bCs/>
        </w:rPr>
        <w:t xml:space="preserve">dấu vết có thể nhận diện trong mã nguồn</w:t>
      </w:r>
      <w:r>
        <w:t xml:space="preserve">: một lời gọi hàm nguy hiểm, một phép nối chuỗi, một tham số cấu hình sai.</w:t>
      </w:r>
    </w:p>
    <w:p>
      <w:pPr>
        <w:pStyle w:val="BodyText"/>
      </w:pPr>
      <w:r>
        <w:t xml:space="preserve">Trong quy trình phát triển phần mềm, chi phí sửa một lỗi tăng dần theo thời điểm lỗi được phát hiện. Một lỗi được chỉ ra ngay khi lập trình viên vừa viết xong đoạn mã chỉ cần vài phút để sửa; cùng lỗi đó nếu bị phát hiện sau khi sản phẩm đã triển khai có thể kéo theo sự cố rò rỉ dữ liệu, chi phí khắc phục, xử lý pháp lý và tổn thất uy tín. Xu hướng </w:t>
      </w:r>
      <w:r>
        <w:rPr>
          <w:b/>
          <w:bCs/>
        </w:rPr>
        <w:t xml:space="preserve">“shift-left security”</w:t>
      </w:r>
      <w:r>
        <w:t xml:space="preserve"> – đưa hoạt động bảo mật về sớm nhất có thể trong vòng đời phát triển – vì vậy ngày càng được các tổ chức áp dụng. Công cụ phân tích tĩnh mã nguồn (SAST) là một trong những phương tiện chủ lực của xu hướng này, vì nó có thể chạy tự động trên máy lập trình viên hoặc trong đường ống CI/CD mà không cần dựng môi trường chạy ứng dụng.</w:t>
      </w:r>
    </w:p>
    <w:p>
      <w:pPr>
        <w:pStyle w:val="BodyText"/>
      </w:pPr>
      <w:r>
        <w:t xml:space="preserve">Trên thị trường đã có nhiều công cụ SAST mạnh như SonarQube, CodeQL, Semgrep hay Bandit. Tuy nhiên, với mục tiêu học tập, việc chỉ </w:t>
      </w:r>
      <w:r>
        <w:rPr>
          <w:b/>
          <w:bCs/>
        </w:rPr>
        <w:t xml:space="preserve">sử dụng</w:t>
      </w:r>
      <w:r>
        <w:t xml:space="preserve"> các công cụ có sẵn không giúp người học hiểu được bên trong một công cụ phân tích hoạt động ra sao: mã nguồn được biến thành cấu trúc dữ liệu nào, làm sao để phân biệt </w:t>
      </w:r>
      <w:r>
        <w:rPr>
          <w:rFonts w:ascii="Consolas" w:hAnsi="Consolas" w:cs="Consolas"/>
          <w:sz w:val="22"/>
          <w:szCs w:val="22"/>
        </w:rPr>
        <w:t xml:space="preserve">os.system("ls")</w:t>
      </w:r>
      <w:r>
        <w:t xml:space="preserve"> (vô hại) với </w:t>
      </w:r>
      <w:r>
        <w:rPr>
          <w:rFonts w:ascii="Consolas" w:hAnsi="Consolas" w:cs="Consolas"/>
          <w:sz w:val="22"/>
          <w:szCs w:val="22"/>
        </w:rPr>
        <w:t xml:space="preserve">os.system(input())</w:t>
      </w:r>
      <w:r>
        <w:t xml:space="preserve"> (nguy hiểm), làm sao để biết một biến có chứa dữ liệu từ người dùng hay không, và vì sao công cụ phân tích luôn phải đánh đổi giữa cảnh báo nhầm và bỏ sót. Xuất phát từ những lý do trên, đề tài </w:t>
      </w:r>
      <w:r>
        <w:rPr>
          <w:b/>
          <w:bCs/>
        </w:rPr>
        <w:t xml:space="preserve">“Xây dựng công cụ phân tích mã nguồn và phát hiện một số mẫu mã không an toàn”</w:t>
      </w:r>
      <w:r>
        <w:t xml:space="preserve"> được lựa chọn, với định hướng tự xây dựng toàn bộ lõi phân tích thay vì dùng lại engine của các công cụ có sẵn.</w:t>
      </w:r>
    </w:p>
    <w:p>
      <w:pPr>
        <w:pStyle w:val="Heading2"/>
      </w:pPr>
      <w:r>
        <w:t xml:space="preserve">1.2. Các phương pháp kiểm thử bảo mật ứng dụng</w:t>
      </w:r>
    </w:p>
    <w:p>
      <w:pPr>
        <w:pStyle w:val="BodyText"/>
      </w:pPr>
      <w:r>
        <w:t xml:space="preserve">Để đặt công cụ SAST vào đúng vị trí, phần này trình bày ngắn gọn các nhóm phương pháp kiểm thử bảo mật ứng dụng thường gặp.</w:t>
      </w:r>
    </w:p>
    <w:p>
      <w:pPr>
        <w:pStyle w:val="Heading3"/>
      </w:pPr>
      <w:r>
        <w:t xml:space="preserve">1.2.1. Kiểm thử bảo mật tĩnh (SAST)</w:t>
      </w:r>
    </w:p>
    <w:p>
      <w:pPr>
        <w:pStyle w:val="BodyText"/>
      </w:pPr>
      <w:r>
        <w:t xml:space="preserve">SAST phân tích mã nguồn (hoặc mã trung gian, bytecode) </w:t>
      </w:r>
      <w:r>
        <w:rPr>
          <w:b/>
          <w:bCs/>
        </w:rPr>
        <w:t xml:space="preserve">mà không thực thi chương trình</w:t>
      </w:r>
      <w:r>
        <w:t xml:space="preserve">. Công cụ đọc mã, xây dựng các biểu diễn trung gian như cây cú pháp, đồ thị luồng điều khiển hay đồ thị luồng dữ liệu, rồi áp dụng các quy tắc (rule) để tìm ra mẫu mã không an toàn. Ưu điểm lớn nhất của SAST là có thể chạy rất sớm – ngay khi mã chưa biên dịch được hoàn chỉnh – và chỉ ra chính xác dòng mã gây lỗi. Nhược điểm là SAST không biết giá trị thực của dữ liệu lúc chạy nên phải dựa vào suy luận xấp xỉ, dẫn đến cảnh báo nhầm (false positive) hoặc bỏ sót (false negative).</w:t>
      </w:r>
    </w:p>
    <w:p>
      <w:pPr>
        <w:pStyle w:val="Heading3"/>
      </w:pPr>
      <w:r>
        <w:t xml:space="preserve">1.2.2. Kiểm thử bảo mật động (DAST)</w:t>
      </w:r>
    </w:p>
    <w:p>
      <w:pPr>
        <w:pStyle w:val="BodyText"/>
      </w:pPr>
      <w:r>
        <w:t xml:space="preserve">DAST kiểm thử ứng dụng </w:t>
      </w:r>
      <w:r>
        <w:rPr>
          <w:b/>
          <w:bCs/>
        </w:rPr>
        <w:t xml:space="preserve">đang chạy</w:t>
      </w:r>
      <w:r>
        <w:t xml:space="preserve"> từ bên ngoài, giống cách một kẻ tấn công thực hiện: gửi các yêu cầu HTTP chứa payload độc hại và quan sát phản hồi. Các công cụ tiêu biểu là OWASP ZAP và Burp Suite. DAST không cần mã nguồn và ít cảnh báo nhầm hơn vì mỗi phát hiện đi kèm bằng chứng khai thác, nhưng chỉ kiểm thử được những chức năng mà nó “nhìn thấy”, cần môi trường triển khai và không chỉ ra được vị trí dòng mã cần sửa.</w:t>
      </w:r>
    </w:p>
    <w:p>
      <w:pPr>
        <w:pStyle w:val="Heading3"/>
      </w:pPr>
      <w:r>
        <w:t xml:space="preserve">1.2.3. Kiểm thử tương tác (IAST) và phân tích thành phần (SCA)</w:t>
      </w:r>
    </w:p>
    <w:p>
      <w:pPr>
        <w:pStyle w:val="BodyText"/>
      </w:pPr>
      <w:r>
        <w:t xml:space="preserve">IAST kết hợp hai cách trên bằng cách cài một tác tử (agent) vào bên trong ứng dụng khi chạy kiểm thử, theo dõi dữ liệu đi qua các hàm thực tế. SCA không phân tích mã do nhóm phát triển viết mà kiểm tra các thư viện bên thứ ba được sử dụng, đối chiếu phiên bản với cơ sở dữ liệu lỗ hổng đã công bố (CVE). Trong thực tế, các tổ chức thường kết hợp nhiều phương pháp; đề tài này tập trung vào SAST.</w:t>
      </w:r>
    </w:p>
    <w:p>
      <w:pPr>
        <w:pStyle w:val="Heading3"/>
      </w:pPr>
      <w:r>
        <w:t xml:space="preserve">1.2.4. Rà soát mã thủ công (manual code review)</w:t>
      </w:r>
    </w:p>
    <w:p>
      <w:pPr>
        <w:pStyle w:val="BodyText"/>
      </w:pPr>
      <w:r>
        <w:t xml:space="preserve">Rà soát thủ công do chuyên gia thực hiện có thể phát hiện lỗi logic nghiệp vụ mà không công cụ tự động nào nhận ra, nhưng tốn kém, phụ thuộc vào kinh nghiệm và khó lặp lại thường xuyên. Công cụ SAST đóng vai trò “bộ lọc đầu tiên”, giúp người rà soát tập trung vào các điểm đáng ngờ.</w:t>
      </w:r>
    </w:p>
    <w:p>
      <w:pPr>
        <w:pStyle w:val="TableCaption"/>
        <w:keepNext/>
      </w:pPr>
      <w:r>
        <w:rPr>
          <w:b/>
          <w:bCs/>
        </w:rPr>
        <w:t xml:space="preserve">Bảng 1.1. So sánh các phương pháp kiểm thử bảo mật ứng dụng</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956"/>
        <w:gridCol w:w="1779"/>
        <w:gridCol w:w="1779"/>
        <w:gridCol w:w="1779"/>
        <w:gridCol w:w="1778"/>
      </w:tblGrid>
      <w:tr>
        <w:trPr>
          <w:tblHeader/>
          <w:cantSplit/>
        </w:trPr>
        <w:tc>
          <w:tcPr>
            <w:tcW w:w="1956" w:type="dxa"/>
            <w:shd w:val="clear" w:color="auto" w:fill="D9E2F3"/>
            <w:tcMar>
              <w:top w:w="40" w:type="dxa"/>
              <w:bottom w:w="40" w:type="dxa"/>
            </w:tcMar>
          </w:tcPr>
          <w:p>
            <w:pPr>
              <w:pStyle w:val="TableText"/>
              <w:jc w:val="center"/>
            </w:pPr>
            <w:r>
              <w:rPr>
                <w:b/>
                <w:bCs/>
                <w:sz w:val="24"/>
                <w:szCs w:val="24"/>
              </w:rPr>
              <w:t xml:space="preserve">Tiêu chí</w:t>
            </w:r>
          </w:p>
        </w:tc>
        <w:tc>
          <w:tcPr>
            <w:tcW w:w="1779" w:type="dxa"/>
            <w:shd w:val="clear" w:color="auto" w:fill="D9E2F3"/>
            <w:tcMar>
              <w:top w:w="40" w:type="dxa"/>
              <w:bottom w:w="40" w:type="dxa"/>
            </w:tcMar>
          </w:tcPr>
          <w:p>
            <w:pPr>
              <w:pStyle w:val="TableText"/>
              <w:jc w:val="center"/>
            </w:pPr>
            <w:r>
              <w:rPr>
                <w:b/>
                <w:bCs/>
                <w:sz w:val="24"/>
                <w:szCs w:val="24"/>
              </w:rPr>
              <w:t xml:space="preserve">SAST</w:t>
            </w:r>
          </w:p>
        </w:tc>
        <w:tc>
          <w:tcPr>
            <w:tcW w:w="1779" w:type="dxa"/>
            <w:shd w:val="clear" w:color="auto" w:fill="D9E2F3"/>
            <w:tcMar>
              <w:top w:w="40" w:type="dxa"/>
              <w:bottom w:w="40" w:type="dxa"/>
            </w:tcMar>
          </w:tcPr>
          <w:p>
            <w:pPr>
              <w:pStyle w:val="TableText"/>
              <w:jc w:val="center"/>
            </w:pPr>
            <w:r>
              <w:rPr>
                <w:b/>
                <w:bCs/>
                <w:sz w:val="24"/>
                <w:szCs w:val="24"/>
              </w:rPr>
              <w:t xml:space="preserve">DAST</w:t>
            </w:r>
          </w:p>
        </w:tc>
        <w:tc>
          <w:tcPr>
            <w:tcW w:w="1779" w:type="dxa"/>
            <w:shd w:val="clear" w:color="auto" w:fill="D9E2F3"/>
            <w:tcMar>
              <w:top w:w="40" w:type="dxa"/>
              <w:bottom w:w="40" w:type="dxa"/>
            </w:tcMar>
          </w:tcPr>
          <w:p>
            <w:pPr>
              <w:pStyle w:val="TableText"/>
              <w:jc w:val="center"/>
            </w:pPr>
            <w:r>
              <w:rPr>
                <w:b/>
                <w:bCs/>
                <w:sz w:val="24"/>
                <w:szCs w:val="24"/>
              </w:rPr>
              <w:t xml:space="preserve">IAST</w:t>
            </w:r>
          </w:p>
        </w:tc>
        <w:tc>
          <w:tcPr>
            <w:tcW w:w="1778" w:type="dxa"/>
            <w:shd w:val="clear" w:color="auto" w:fill="D9E2F3"/>
            <w:tcMar>
              <w:top w:w="40" w:type="dxa"/>
              <w:bottom w:w="40" w:type="dxa"/>
            </w:tcMar>
          </w:tcPr>
          <w:p>
            <w:pPr>
              <w:pStyle w:val="TableText"/>
              <w:jc w:val="center"/>
            </w:pPr>
            <w:r>
              <w:rPr>
                <w:b/>
                <w:bCs/>
                <w:sz w:val="24"/>
                <w:szCs w:val="24"/>
              </w:rPr>
              <w:t xml:space="preserve">SCA</w:t>
            </w:r>
          </w:p>
        </w:tc>
      </w:tr>
      <w:tr>
        <w:trPr>
          <w:cantSplit/>
        </w:trPr>
        <w:tc>
          <w:tcPr>
            <w:tcW w:w="1956" w:type="dxa"/>
            <w:tcMar>
              <w:top w:w="40" w:type="dxa"/>
              <w:bottom w:w="40" w:type="dxa"/>
            </w:tcMar>
          </w:tcPr>
          <w:p>
            <w:pPr>
              <w:pStyle w:val="TableText"/>
            </w:pPr>
            <w:r>
              <w:rPr>
                <w:sz w:val="24"/>
                <w:szCs w:val="24"/>
              </w:rPr>
              <w:t xml:space="preserve">Đối tượng</w:t>
            </w:r>
          </w:p>
        </w:tc>
        <w:tc>
          <w:tcPr>
            <w:tcW w:w="1779" w:type="dxa"/>
            <w:tcMar>
              <w:top w:w="40" w:type="dxa"/>
              <w:bottom w:w="40" w:type="dxa"/>
            </w:tcMar>
          </w:tcPr>
          <w:p>
            <w:pPr>
              <w:pStyle w:val="TableText"/>
            </w:pPr>
            <w:r>
              <w:rPr>
                <w:sz w:val="24"/>
                <w:szCs w:val="24"/>
              </w:rPr>
              <w:t xml:space="preserve">Mã nguồn</w:t>
            </w:r>
          </w:p>
        </w:tc>
        <w:tc>
          <w:tcPr>
            <w:tcW w:w="1779" w:type="dxa"/>
            <w:tcMar>
              <w:top w:w="40" w:type="dxa"/>
              <w:bottom w:w="40" w:type="dxa"/>
            </w:tcMar>
          </w:tcPr>
          <w:p>
            <w:pPr>
              <w:pStyle w:val="TableText"/>
            </w:pPr>
            <w:r>
              <w:rPr>
                <w:sz w:val="24"/>
                <w:szCs w:val="24"/>
              </w:rPr>
              <w:t xml:space="preserve">Ứng dụng đang chạy</w:t>
            </w:r>
          </w:p>
        </w:tc>
        <w:tc>
          <w:tcPr>
            <w:tcW w:w="1779" w:type="dxa"/>
            <w:tcMar>
              <w:top w:w="40" w:type="dxa"/>
              <w:bottom w:w="40" w:type="dxa"/>
            </w:tcMar>
          </w:tcPr>
          <w:p>
            <w:pPr>
              <w:pStyle w:val="TableText"/>
            </w:pPr>
            <w:r>
              <w:rPr>
                <w:sz w:val="24"/>
                <w:szCs w:val="24"/>
              </w:rPr>
              <w:t xml:space="preserve">Ứng dụng chạy kèm agent</w:t>
            </w:r>
          </w:p>
        </w:tc>
        <w:tc>
          <w:tcPr>
            <w:tcW w:w="1778" w:type="dxa"/>
            <w:tcMar>
              <w:top w:w="40" w:type="dxa"/>
              <w:bottom w:w="40" w:type="dxa"/>
            </w:tcMar>
          </w:tcPr>
          <w:p>
            <w:pPr>
              <w:pStyle w:val="TableText"/>
            </w:pPr>
            <w:r>
              <w:rPr>
                <w:sz w:val="24"/>
                <w:szCs w:val="24"/>
              </w:rPr>
              <w:t xml:space="preserve">Thư viện phụ thuộc</w:t>
            </w:r>
          </w:p>
        </w:tc>
      </w:tr>
      <w:tr>
        <w:trPr>
          <w:cantSplit/>
        </w:trPr>
        <w:tc>
          <w:tcPr>
            <w:tcW w:w="1956" w:type="dxa"/>
            <w:tcMar>
              <w:top w:w="40" w:type="dxa"/>
              <w:bottom w:w="40" w:type="dxa"/>
            </w:tcMar>
          </w:tcPr>
          <w:p>
            <w:pPr>
              <w:pStyle w:val="TableText"/>
            </w:pPr>
            <w:r>
              <w:rPr>
                <w:sz w:val="24"/>
                <w:szCs w:val="24"/>
              </w:rPr>
              <w:t xml:space="preserve">Cần chạy ứng dụng</w:t>
            </w:r>
          </w:p>
        </w:tc>
        <w:tc>
          <w:tcPr>
            <w:tcW w:w="1779" w:type="dxa"/>
            <w:tcMar>
              <w:top w:w="40" w:type="dxa"/>
              <w:bottom w:w="40" w:type="dxa"/>
            </w:tcMar>
          </w:tcPr>
          <w:p>
            <w:pPr>
              <w:pStyle w:val="TableText"/>
            </w:pPr>
            <w:r>
              <w:rPr>
                <w:sz w:val="24"/>
                <w:szCs w:val="24"/>
              </w:rPr>
              <w:t xml:space="preserve">Không</w:t>
            </w:r>
          </w:p>
        </w:tc>
        <w:tc>
          <w:tcPr>
            <w:tcW w:w="1779" w:type="dxa"/>
            <w:tcMar>
              <w:top w:w="40" w:type="dxa"/>
              <w:bottom w:w="40" w:type="dxa"/>
            </w:tcMar>
          </w:tcPr>
          <w:p>
            <w:pPr>
              <w:pStyle w:val="TableText"/>
            </w:pPr>
            <w:r>
              <w:rPr>
                <w:sz w:val="24"/>
                <w:szCs w:val="24"/>
              </w:rPr>
              <w:t xml:space="preserve">Có</w:t>
            </w:r>
          </w:p>
        </w:tc>
        <w:tc>
          <w:tcPr>
            <w:tcW w:w="1779" w:type="dxa"/>
            <w:tcMar>
              <w:top w:w="40" w:type="dxa"/>
              <w:bottom w:w="40" w:type="dxa"/>
            </w:tcMar>
          </w:tcPr>
          <w:p>
            <w:pPr>
              <w:pStyle w:val="TableText"/>
            </w:pPr>
            <w:r>
              <w:rPr>
                <w:sz w:val="24"/>
                <w:szCs w:val="24"/>
              </w:rPr>
              <w:t xml:space="preserve">Có</w:t>
            </w:r>
          </w:p>
        </w:tc>
        <w:tc>
          <w:tcPr>
            <w:tcW w:w="1778" w:type="dxa"/>
            <w:tcMar>
              <w:top w:w="40" w:type="dxa"/>
              <w:bottom w:w="40" w:type="dxa"/>
            </w:tcMar>
          </w:tcPr>
          <w:p>
            <w:pPr>
              <w:pStyle w:val="TableText"/>
            </w:pPr>
            <w:r>
              <w:rPr>
                <w:sz w:val="24"/>
                <w:szCs w:val="24"/>
              </w:rPr>
              <w:t xml:space="preserve">Không</w:t>
            </w:r>
          </w:p>
        </w:tc>
      </w:tr>
      <w:tr>
        <w:trPr>
          <w:cantSplit/>
        </w:trPr>
        <w:tc>
          <w:tcPr>
            <w:tcW w:w="1956" w:type="dxa"/>
            <w:tcMar>
              <w:top w:w="40" w:type="dxa"/>
              <w:bottom w:w="40" w:type="dxa"/>
            </w:tcMar>
          </w:tcPr>
          <w:p>
            <w:pPr>
              <w:pStyle w:val="TableText"/>
            </w:pPr>
            <w:r>
              <w:rPr>
                <w:sz w:val="24"/>
                <w:szCs w:val="24"/>
              </w:rPr>
              <w:t xml:space="preserve">Thời điểm áp dụng</w:t>
            </w:r>
          </w:p>
        </w:tc>
        <w:tc>
          <w:tcPr>
            <w:tcW w:w="1779" w:type="dxa"/>
            <w:tcMar>
              <w:top w:w="40" w:type="dxa"/>
              <w:bottom w:w="40" w:type="dxa"/>
            </w:tcMar>
          </w:tcPr>
          <w:p>
            <w:pPr>
              <w:pStyle w:val="TableText"/>
            </w:pPr>
            <w:r>
              <w:rPr>
                <w:sz w:val="24"/>
                <w:szCs w:val="24"/>
              </w:rPr>
              <w:t xml:space="preserve">Rất sớm (khi viết mã)</w:t>
            </w:r>
          </w:p>
        </w:tc>
        <w:tc>
          <w:tcPr>
            <w:tcW w:w="1779" w:type="dxa"/>
            <w:tcMar>
              <w:top w:w="40" w:type="dxa"/>
              <w:bottom w:w="40" w:type="dxa"/>
            </w:tcMar>
          </w:tcPr>
          <w:p>
            <w:pPr>
              <w:pStyle w:val="TableText"/>
            </w:pPr>
            <w:r>
              <w:rPr>
                <w:sz w:val="24"/>
                <w:szCs w:val="24"/>
              </w:rPr>
              <w:t xml:space="preserve">Sau triển khai thử</w:t>
            </w:r>
          </w:p>
        </w:tc>
        <w:tc>
          <w:tcPr>
            <w:tcW w:w="1779" w:type="dxa"/>
            <w:tcMar>
              <w:top w:w="40" w:type="dxa"/>
              <w:bottom w:w="40" w:type="dxa"/>
            </w:tcMar>
          </w:tcPr>
          <w:p>
            <w:pPr>
              <w:pStyle w:val="TableText"/>
            </w:pPr>
            <w:r>
              <w:rPr>
                <w:sz w:val="24"/>
                <w:szCs w:val="24"/>
              </w:rPr>
              <w:t xml:space="preserve">Khi kiểm thử</w:t>
            </w:r>
          </w:p>
        </w:tc>
        <w:tc>
          <w:tcPr>
            <w:tcW w:w="1778" w:type="dxa"/>
            <w:tcMar>
              <w:top w:w="40" w:type="dxa"/>
              <w:bottom w:w="40" w:type="dxa"/>
            </w:tcMar>
          </w:tcPr>
          <w:p>
            <w:pPr>
              <w:pStyle w:val="TableText"/>
            </w:pPr>
            <w:r>
              <w:rPr>
                <w:sz w:val="24"/>
                <w:szCs w:val="24"/>
              </w:rPr>
              <w:t xml:space="preserve">Bất kỳ lúc nào</w:t>
            </w:r>
          </w:p>
        </w:tc>
      </w:tr>
      <w:tr>
        <w:trPr>
          <w:cantSplit/>
        </w:trPr>
        <w:tc>
          <w:tcPr>
            <w:tcW w:w="1956" w:type="dxa"/>
            <w:tcMar>
              <w:top w:w="40" w:type="dxa"/>
              <w:bottom w:w="40" w:type="dxa"/>
            </w:tcMar>
          </w:tcPr>
          <w:p>
            <w:pPr>
              <w:pStyle w:val="TableText"/>
            </w:pPr>
            <w:r>
              <w:rPr>
                <w:sz w:val="24"/>
                <w:szCs w:val="24"/>
              </w:rPr>
              <w:t xml:space="preserve">Chỉ ra dòng mã lỗi</w:t>
            </w:r>
          </w:p>
        </w:tc>
        <w:tc>
          <w:tcPr>
            <w:tcW w:w="1779" w:type="dxa"/>
            <w:tcMar>
              <w:top w:w="40" w:type="dxa"/>
              <w:bottom w:w="40" w:type="dxa"/>
            </w:tcMar>
          </w:tcPr>
          <w:p>
            <w:pPr>
              <w:pStyle w:val="TableText"/>
            </w:pPr>
            <w:r>
              <w:rPr>
                <w:sz w:val="24"/>
                <w:szCs w:val="24"/>
              </w:rPr>
              <w:t xml:space="preserve">Có</w:t>
            </w:r>
          </w:p>
        </w:tc>
        <w:tc>
          <w:tcPr>
            <w:tcW w:w="1779" w:type="dxa"/>
            <w:tcMar>
              <w:top w:w="40" w:type="dxa"/>
              <w:bottom w:w="40" w:type="dxa"/>
            </w:tcMar>
          </w:tcPr>
          <w:p>
            <w:pPr>
              <w:pStyle w:val="TableText"/>
            </w:pPr>
            <w:r>
              <w:rPr>
                <w:sz w:val="24"/>
                <w:szCs w:val="24"/>
              </w:rPr>
              <w:t xml:space="preserve">Không</w:t>
            </w:r>
          </w:p>
        </w:tc>
        <w:tc>
          <w:tcPr>
            <w:tcW w:w="1779" w:type="dxa"/>
            <w:tcMar>
              <w:top w:w="40" w:type="dxa"/>
              <w:bottom w:w="40" w:type="dxa"/>
            </w:tcMar>
          </w:tcPr>
          <w:p>
            <w:pPr>
              <w:pStyle w:val="TableText"/>
            </w:pPr>
            <w:r>
              <w:rPr>
                <w:sz w:val="24"/>
                <w:szCs w:val="24"/>
              </w:rPr>
              <w:t xml:space="preserve">Có (một phần)</w:t>
            </w:r>
          </w:p>
        </w:tc>
        <w:tc>
          <w:tcPr>
            <w:tcW w:w="1778" w:type="dxa"/>
            <w:tcMar>
              <w:top w:w="40" w:type="dxa"/>
              <w:bottom w:w="40" w:type="dxa"/>
            </w:tcMar>
          </w:tcPr>
          <w:p>
            <w:pPr>
              <w:pStyle w:val="TableText"/>
            </w:pPr>
            <w:r>
              <w:rPr>
                <w:sz w:val="24"/>
                <w:szCs w:val="24"/>
              </w:rPr>
              <w:t xml:space="preserve">Không (chỉ ra thư viện)</w:t>
            </w:r>
          </w:p>
        </w:tc>
      </w:tr>
      <w:tr>
        <w:trPr>
          <w:cantSplit/>
        </w:trPr>
        <w:tc>
          <w:tcPr>
            <w:tcW w:w="1956" w:type="dxa"/>
            <w:tcMar>
              <w:top w:w="40" w:type="dxa"/>
              <w:bottom w:w="40" w:type="dxa"/>
            </w:tcMar>
          </w:tcPr>
          <w:p>
            <w:pPr>
              <w:pStyle w:val="TableText"/>
            </w:pPr>
            <w:r>
              <w:rPr>
                <w:sz w:val="24"/>
                <w:szCs w:val="24"/>
              </w:rPr>
              <w:t xml:space="preserve">Cảnh báo nhầm</w:t>
            </w:r>
          </w:p>
        </w:tc>
        <w:tc>
          <w:tcPr>
            <w:tcW w:w="1779" w:type="dxa"/>
            <w:tcMar>
              <w:top w:w="40" w:type="dxa"/>
              <w:bottom w:w="40" w:type="dxa"/>
            </w:tcMar>
          </w:tcPr>
          <w:p>
            <w:pPr>
              <w:pStyle w:val="TableText"/>
            </w:pPr>
            <w:r>
              <w:rPr>
                <w:sz w:val="24"/>
                <w:szCs w:val="24"/>
              </w:rPr>
              <w:t xml:space="preserve">Tương đối nhiều</w:t>
            </w:r>
          </w:p>
        </w:tc>
        <w:tc>
          <w:tcPr>
            <w:tcW w:w="1779" w:type="dxa"/>
            <w:tcMar>
              <w:top w:w="40" w:type="dxa"/>
              <w:bottom w:w="40" w:type="dxa"/>
            </w:tcMar>
          </w:tcPr>
          <w:p>
            <w:pPr>
              <w:pStyle w:val="TableText"/>
            </w:pPr>
            <w:r>
              <w:rPr>
                <w:sz w:val="24"/>
                <w:szCs w:val="24"/>
              </w:rPr>
              <w:t xml:space="preserve">Ít</w:t>
            </w:r>
          </w:p>
        </w:tc>
        <w:tc>
          <w:tcPr>
            <w:tcW w:w="1779" w:type="dxa"/>
            <w:tcMar>
              <w:top w:w="40" w:type="dxa"/>
              <w:bottom w:w="40" w:type="dxa"/>
            </w:tcMar>
          </w:tcPr>
          <w:p>
            <w:pPr>
              <w:pStyle w:val="TableText"/>
            </w:pPr>
            <w:r>
              <w:rPr>
                <w:sz w:val="24"/>
                <w:szCs w:val="24"/>
              </w:rPr>
              <w:t xml:space="preserve">Ít</w:t>
            </w:r>
          </w:p>
        </w:tc>
        <w:tc>
          <w:tcPr>
            <w:tcW w:w="1778" w:type="dxa"/>
            <w:tcMar>
              <w:top w:w="40" w:type="dxa"/>
              <w:bottom w:w="40" w:type="dxa"/>
            </w:tcMar>
          </w:tcPr>
          <w:p>
            <w:pPr>
              <w:pStyle w:val="TableText"/>
            </w:pPr>
            <w:r>
              <w:rPr>
                <w:sz w:val="24"/>
                <w:szCs w:val="24"/>
              </w:rPr>
              <w:t xml:space="preserve">Ít</w:t>
            </w:r>
          </w:p>
        </w:tc>
      </w:tr>
      <w:tr>
        <w:trPr>
          <w:cantSplit/>
        </w:trPr>
        <w:tc>
          <w:tcPr>
            <w:tcW w:w="1956" w:type="dxa"/>
            <w:tcMar>
              <w:top w:w="40" w:type="dxa"/>
              <w:bottom w:w="40" w:type="dxa"/>
            </w:tcMar>
          </w:tcPr>
          <w:p>
            <w:pPr>
              <w:pStyle w:val="TableText"/>
            </w:pPr>
            <w:r>
              <w:rPr>
                <w:sz w:val="24"/>
                <w:szCs w:val="24"/>
              </w:rPr>
              <w:t xml:space="preserve">Lỗ hổng điển hình</w:t>
            </w:r>
          </w:p>
        </w:tc>
        <w:tc>
          <w:tcPr>
            <w:tcW w:w="1779" w:type="dxa"/>
            <w:tcMar>
              <w:top w:w="40" w:type="dxa"/>
              <w:bottom w:w="40" w:type="dxa"/>
            </w:tcMar>
          </w:tcPr>
          <w:p>
            <w:pPr>
              <w:pStyle w:val="TableText"/>
            </w:pPr>
            <w:r>
              <w:rPr>
                <w:sz w:val="24"/>
                <w:szCs w:val="24"/>
              </w:rPr>
              <w:t xml:space="preserve">Injection, secret, crypto yếu</w:t>
            </w:r>
          </w:p>
        </w:tc>
        <w:tc>
          <w:tcPr>
            <w:tcW w:w="1779" w:type="dxa"/>
            <w:tcMar>
              <w:top w:w="40" w:type="dxa"/>
              <w:bottom w:w="40" w:type="dxa"/>
            </w:tcMar>
          </w:tcPr>
          <w:p>
            <w:pPr>
              <w:pStyle w:val="TableText"/>
            </w:pPr>
            <w:r>
              <w:rPr>
                <w:sz w:val="24"/>
                <w:szCs w:val="24"/>
              </w:rPr>
              <w:t xml:space="preserve">XSS, cấu hình server</w:t>
            </w:r>
          </w:p>
        </w:tc>
        <w:tc>
          <w:tcPr>
            <w:tcW w:w="1779" w:type="dxa"/>
            <w:tcMar>
              <w:top w:w="40" w:type="dxa"/>
              <w:bottom w:w="40" w:type="dxa"/>
            </w:tcMar>
          </w:tcPr>
          <w:p>
            <w:pPr>
              <w:pStyle w:val="TableText"/>
            </w:pPr>
            <w:r>
              <w:rPr>
                <w:sz w:val="24"/>
                <w:szCs w:val="24"/>
              </w:rPr>
              <w:t xml:space="preserve">Injection khi chạy</w:t>
            </w:r>
          </w:p>
        </w:tc>
        <w:tc>
          <w:tcPr>
            <w:tcW w:w="1778" w:type="dxa"/>
            <w:tcMar>
              <w:top w:w="40" w:type="dxa"/>
              <w:bottom w:w="40" w:type="dxa"/>
            </w:tcMar>
          </w:tcPr>
          <w:p>
            <w:pPr>
              <w:pStyle w:val="TableText"/>
            </w:pPr>
            <w:r>
              <w:rPr>
                <w:sz w:val="24"/>
                <w:szCs w:val="24"/>
              </w:rPr>
              <w:t xml:space="preserve">CVE của thư viện</w:t>
            </w:r>
          </w:p>
        </w:tc>
      </w:tr>
    </w:tbl>
    <w:p>
      <w:pPr>
        <w:pStyle w:val="AfterTable"/>
      </w:pPr>
    </w:p>
    <w:p>
      <w:pPr>
        <w:pStyle w:val="Heading2"/>
      </w:pPr>
      <w:r>
        <w:t xml:space="preserve">1.3. Khảo sát một số công cụ SAST hiện có</w:t>
      </w:r>
    </w:p>
    <w:p>
      <w:pPr>
        <w:pStyle w:val="Heading3"/>
      </w:pPr>
      <w:r>
        <w:t xml:space="preserve">1.3.1. Bandit</w:t>
      </w:r>
    </w:p>
    <w:p>
      <w:pPr>
        <w:pStyle w:val="BodyText"/>
      </w:pPr>
      <w:r>
        <w:t xml:space="preserve">Bandit là công cụ mã nguồn mở thuộc dự án PyCQA, chuyên phân tích mã Python. Bandit dùng module </w:t>
      </w:r>
      <w:r>
        <w:rPr>
          <w:rFonts w:ascii="Consolas" w:hAnsi="Consolas" w:cs="Consolas"/>
          <w:sz w:val="22"/>
          <w:szCs w:val="22"/>
        </w:rPr>
        <w:t xml:space="preserve">ast</w:t>
      </w:r>
      <w:r>
        <w:t xml:space="preserve"> của thư viện chuẩn để dựng cây cú pháp, sau đó chạy các plugin kiểm tra trên từng loại node. Mỗi phát hiện có hai thuộc tính *severity* và *confidence*. Bandit nhẹ, dễ tích hợp, nhưng phần lớn rule chỉ xét một lời gọi hàm riêng lẻ, hầu như không theo dõi luồng dữ liệu, nên </w:t>
      </w:r>
      <w:r>
        <w:rPr>
          <w:rFonts w:ascii="Consolas" w:hAnsi="Consolas" w:cs="Consolas"/>
          <w:sz w:val="22"/>
          <w:szCs w:val="22"/>
        </w:rPr>
        <w:t xml:space="preserve">os.system("ls")</w:t>
      </w:r>
      <w:r>
        <w:t xml:space="preserve"> và </w:t>
      </w:r>
      <w:r>
        <w:rPr>
          <w:rFonts w:ascii="Consolas" w:hAnsi="Consolas" w:cs="Consolas"/>
          <w:sz w:val="22"/>
          <w:szCs w:val="22"/>
        </w:rPr>
        <w:t xml:space="preserve">os.system(user_input)</w:t>
      </w:r>
      <w:r>
        <w:t xml:space="preserve"> thường được báo tương tự nhau.</w:t>
      </w:r>
    </w:p>
    <w:p>
      <w:pPr>
        <w:pStyle w:val="Heading3"/>
      </w:pPr>
      <w:r>
        <w:t xml:space="preserve">1.3.2. Semgrep</w:t>
      </w:r>
    </w:p>
    <w:p>
      <w:pPr>
        <w:pStyle w:val="BodyText"/>
      </w:pPr>
      <w:r>
        <w:t xml:space="preserve">Semgrep cho phép viết rule dưới dạng mẫu mã gần với cú pháp ngôn ngữ đích, hỗ trợ hàng chục ngôn ngữ. Phiên bản cộng đồng chủ yếu so khớp mẫu trong phạm vi một hàm; khả năng phân tích taint xuyên hàm, xuyên file thuộc các phiên bản thương mại. Semgrep rất linh hoạt nhưng chất lượng phát hiện phụ thuộc vào bộ rule được viết sẵn.</w:t>
      </w:r>
    </w:p>
    <w:p>
      <w:pPr>
        <w:pStyle w:val="Heading3"/>
      </w:pPr>
      <w:r>
        <w:t xml:space="preserve">1.3.3. SonarQube</w:t>
      </w:r>
    </w:p>
    <w:p>
      <w:pPr>
        <w:pStyle w:val="BodyText"/>
      </w:pPr>
      <w:r>
        <w:t xml:space="preserve">SonarQube là nền tảng quản lý chất lượng mã gồm nhiều bộ phân tích cho nhiều ngôn ngữ, cung cấp dashboard theo dõi “nợ kỹ thuật” và các điểm nóng bảo mật (security hotspot). Phân tích taint cho các lỗ hổng injection có trong các phiên bản trả phí. SonarQube cần máy chủ riêng và cấu hình tương đối nặng đối với dự án nhỏ.</w:t>
      </w:r>
    </w:p>
    <w:p>
      <w:pPr>
        <w:pStyle w:val="Heading3"/>
      </w:pPr>
      <w:r>
        <w:t xml:space="preserve">1.3.4. CodeQL</w:t>
      </w:r>
    </w:p>
    <w:p>
      <w:pPr>
        <w:pStyle w:val="BodyText"/>
      </w:pPr>
      <w:r>
        <w:t xml:space="preserve">CodeQL do GitHub phát triển, biến mã nguồn thành một cơ sở dữ liệu quan hệ, sau đó cho phép viết truy vấn bằng ngôn ngữ QL để tìm lỗ hổng. CodeQL có khả năng phân tích luồng dữ liệu liên thủ tục rất mạnh, được dùng trong GitHub Code Scanning. Đổi lại, việc tạo cơ sở dữ liệu thường yêu cầu biên dịch được dự án (với Java, C#), tốn thời gian và tài nguyên, và ngôn ngữ truy vấn có độ khó học đáng kể.</w:t>
      </w:r>
    </w:p>
    <w:p>
      <w:pPr>
        <w:pStyle w:val="Heading3"/>
      </w:pPr>
      <w:r>
        <w:t xml:space="preserve">1.3.5. Các công cụ chuyên biệt khác</w:t>
      </w:r>
    </w:p>
    <w:p>
      <w:pPr>
        <w:pStyle w:val="BodyText"/>
      </w:pPr>
      <w:r>
        <w:t xml:space="preserve">Với Java có FindSecBugs (plugin của SpotBugs, phân tích bytecode); với .NET có Security Code Scan (dựa trên Roslyn analyzer); với PHP có Psalm (chế độ taint analysis) và bộ quy tắc phpcs-security-audit. Mỗi công cụ chỉ phục vụ một hệ sinh thái, có định dạng cấu hình và báo cáo riêng.</w:t>
      </w:r>
    </w:p>
    <w:p>
      <w:pPr>
        <w:pStyle w:val="TableCaption"/>
        <w:keepNext/>
      </w:pPr>
      <w:r>
        <w:rPr>
          <w:b/>
          <w:bCs/>
        </w:rPr>
        <w:t xml:space="preserve">Bảng 1.2. So sánh một số công cụ SAST phổ biến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1"/>
        <w:gridCol w:w="1601"/>
        <w:gridCol w:w="2312"/>
        <w:gridCol w:w="1779"/>
        <w:gridCol w:w="1778"/>
      </w:tblGrid>
      <w:tr>
        <w:trPr>
          <w:tblHeader/>
          <w:cantSplit/>
        </w:trPr>
        <w:tc>
          <w:tcPr>
            <w:tcW w:w="1601" w:type="dxa"/>
            <w:shd w:val="clear" w:color="auto" w:fill="D9E2F3"/>
            <w:tcMar>
              <w:top w:w="40" w:type="dxa"/>
              <w:bottom w:w="40" w:type="dxa"/>
            </w:tcMar>
          </w:tcPr>
          <w:p>
            <w:pPr>
              <w:pStyle w:val="TableText"/>
              <w:jc w:val="center"/>
            </w:pPr>
            <w:r>
              <w:rPr>
                <w:b/>
                <w:bCs/>
                <w:sz w:val="24"/>
                <w:szCs w:val="24"/>
              </w:rPr>
              <w:t xml:space="preserve">Công cụ</w:t>
            </w:r>
          </w:p>
        </w:tc>
        <w:tc>
          <w:tcPr>
            <w:tcW w:w="1601" w:type="dxa"/>
            <w:shd w:val="clear" w:color="auto" w:fill="D9E2F3"/>
            <w:tcMar>
              <w:top w:w="40" w:type="dxa"/>
              <w:bottom w:w="40" w:type="dxa"/>
            </w:tcMar>
          </w:tcPr>
          <w:p>
            <w:pPr>
              <w:pStyle w:val="TableText"/>
              <w:jc w:val="center"/>
            </w:pPr>
            <w:r>
              <w:rPr>
                <w:b/>
                <w:bCs/>
                <w:sz w:val="24"/>
                <w:szCs w:val="24"/>
              </w:rPr>
              <w:t xml:space="preserve">Ngôn ngữ</w:t>
            </w:r>
          </w:p>
        </w:tc>
        <w:tc>
          <w:tcPr>
            <w:tcW w:w="2312" w:type="dxa"/>
            <w:shd w:val="clear" w:color="auto" w:fill="D9E2F3"/>
            <w:tcMar>
              <w:top w:w="40" w:type="dxa"/>
              <w:bottom w:w="40" w:type="dxa"/>
            </w:tcMar>
          </w:tcPr>
          <w:p>
            <w:pPr>
              <w:pStyle w:val="TableText"/>
              <w:jc w:val="center"/>
            </w:pPr>
            <w:r>
              <w:rPr>
                <w:b/>
                <w:bCs/>
                <w:sz w:val="24"/>
                <w:szCs w:val="24"/>
              </w:rPr>
              <w:t xml:space="preserve">Cơ chế phân tích</w:t>
            </w:r>
          </w:p>
        </w:tc>
        <w:tc>
          <w:tcPr>
            <w:tcW w:w="1779" w:type="dxa"/>
            <w:shd w:val="clear" w:color="auto" w:fill="D9E2F3"/>
            <w:tcMar>
              <w:top w:w="40" w:type="dxa"/>
              <w:bottom w:w="40" w:type="dxa"/>
            </w:tcMar>
          </w:tcPr>
          <w:p>
            <w:pPr>
              <w:pStyle w:val="TableText"/>
              <w:jc w:val="center"/>
            </w:pPr>
            <w:r>
              <w:rPr>
                <w:b/>
                <w:bCs/>
                <w:sz w:val="24"/>
                <w:szCs w:val="24"/>
              </w:rPr>
              <w:t xml:space="preserve">Theo dõi taint</w:t>
            </w:r>
          </w:p>
        </w:tc>
        <w:tc>
          <w:tcPr>
            <w:tcW w:w="1778" w:type="dxa"/>
            <w:shd w:val="clear" w:color="auto" w:fill="D9E2F3"/>
            <w:tcMar>
              <w:top w:w="40" w:type="dxa"/>
              <w:bottom w:w="40" w:type="dxa"/>
            </w:tcMar>
          </w:tcPr>
          <w:p>
            <w:pPr>
              <w:pStyle w:val="TableText"/>
              <w:jc w:val="center"/>
            </w:pPr>
            <w:r>
              <w:rPr>
                <w:b/>
                <w:bCs/>
                <w:sz w:val="24"/>
                <w:szCs w:val="24"/>
              </w:rPr>
              <w:t xml:space="preserve">Ghi chú</w:t>
            </w:r>
          </w:p>
        </w:tc>
      </w:tr>
      <w:tr>
        <w:trPr>
          <w:cantSplit/>
        </w:trPr>
        <w:tc>
          <w:tcPr>
            <w:tcW w:w="1601" w:type="dxa"/>
            <w:tcMar>
              <w:top w:w="40" w:type="dxa"/>
              <w:bottom w:w="40" w:type="dxa"/>
            </w:tcMar>
          </w:tcPr>
          <w:p>
            <w:pPr>
              <w:pStyle w:val="TableText"/>
            </w:pPr>
            <w:r>
              <w:rPr>
                <w:sz w:val="24"/>
                <w:szCs w:val="24"/>
              </w:rPr>
              <w:t xml:space="preserve">Bandit</w:t>
            </w:r>
          </w:p>
        </w:tc>
        <w:tc>
          <w:tcPr>
            <w:tcW w:w="1601" w:type="dxa"/>
            <w:tcMar>
              <w:top w:w="40" w:type="dxa"/>
              <w:bottom w:w="40" w:type="dxa"/>
            </w:tcMar>
          </w:tcPr>
          <w:p>
            <w:pPr>
              <w:pStyle w:val="TableText"/>
            </w:pPr>
            <w:r>
              <w:rPr>
                <w:sz w:val="24"/>
                <w:szCs w:val="24"/>
              </w:rPr>
              <w:t xml:space="preserve">Python</w:t>
            </w:r>
          </w:p>
        </w:tc>
        <w:tc>
          <w:tcPr>
            <w:tcW w:w="2312" w:type="dxa"/>
            <w:tcMar>
              <w:top w:w="40" w:type="dxa"/>
              <w:bottom w:w="40" w:type="dxa"/>
            </w:tcMar>
          </w:tcPr>
          <w:p>
            <w:pPr>
              <w:pStyle w:val="TableText"/>
            </w:pPr>
            <w:r>
              <w:rPr>
                <w:sz w:val="24"/>
                <w:szCs w:val="24"/>
              </w:rPr>
              <w:t xml:space="preserve">AST + plugin</w:t>
            </w:r>
          </w:p>
        </w:tc>
        <w:tc>
          <w:tcPr>
            <w:tcW w:w="1779" w:type="dxa"/>
            <w:tcMar>
              <w:top w:w="40" w:type="dxa"/>
              <w:bottom w:w="40" w:type="dxa"/>
            </w:tcMar>
          </w:tcPr>
          <w:p>
            <w:pPr>
              <w:pStyle w:val="TableText"/>
            </w:pPr>
            <w:r>
              <w:rPr>
                <w:sz w:val="24"/>
                <w:szCs w:val="24"/>
              </w:rPr>
              <w:t xml:space="preserve">Hầu như không</w:t>
            </w:r>
          </w:p>
        </w:tc>
        <w:tc>
          <w:tcPr>
            <w:tcW w:w="1778" w:type="dxa"/>
            <w:tcMar>
              <w:top w:w="40" w:type="dxa"/>
              <w:bottom w:w="40" w:type="dxa"/>
            </w:tcMar>
          </w:tcPr>
          <w:p>
            <w:pPr>
              <w:pStyle w:val="TableText"/>
            </w:pPr>
            <w:r>
              <w:rPr>
                <w:sz w:val="24"/>
                <w:szCs w:val="24"/>
              </w:rPr>
              <w:t xml:space="preserve">Nhẹ, mã nguồn mở</w:t>
            </w:r>
          </w:p>
        </w:tc>
      </w:tr>
      <w:tr>
        <w:trPr>
          <w:cantSplit/>
        </w:trPr>
        <w:tc>
          <w:tcPr>
            <w:tcW w:w="1601" w:type="dxa"/>
            <w:tcMar>
              <w:top w:w="40" w:type="dxa"/>
              <w:bottom w:w="40" w:type="dxa"/>
            </w:tcMar>
          </w:tcPr>
          <w:p>
            <w:pPr>
              <w:pStyle w:val="TableText"/>
            </w:pPr>
            <w:r>
              <w:rPr>
                <w:sz w:val="24"/>
                <w:szCs w:val="24"/>
              </w:rPr>
              <w:t xml:space="preserve">Semgrep</w:t>
            </w:r>
          </w:p>
        </w:tc>
        <w:tc>
          <w:tcPr>
            <w:tcW w:w="1601" w:type="dxa"/>
            <w:tcMar>
              <w:top w:w="40" w:type="dxa"/>
              <w:bottom w:w="40" w:type="dxa"/>
            </w:tcMar>
          </w:tcPr>
          <w:p>
            <w:pPr>
              <w:pStyle w:val="TableText"/>
            </w:pPr>
            <w:r>
              <w:rPr>
                <w:sz w:val="24"/>
                <w:szCs w:val="24"/>
              </w:rPr>
              <w:t xml:space="preserve">Nhiều ngôn ngữ</w:t>
            </w:r>
          </w:p>
        </w:tc>
        <w:tc>
          <w:tcPr>
            <w:tcW w:w="2312" w:type="dxa"/>
            <w:tcMar>
              <w:top w:w="40" w:type="dxa"/>
              <w:bottom w:w="40" w:type="dxa"/>
            </w:tcMar>
          </w:tcPr>
          <w:p>
            <w:pPr>
              <w:pStyle w:val="TableText"/>
            </w:pPr>
            <w:r>
              <w:rPr>
                <w:sz w:val="24"/>
                <w:szCs w:val="24"/>
              </w:rPr>
              <w:t xml:space="preserve">So khớp mẫu trên cây cú pháp</w:t>
            </w:r>
          </w:p>
        </w:tc>
        <w:tc>
          <w:tcPr>
            <w:tcW w:w="1779" w:type="dxa"/>
            <w:tcMar>
              <w:top w:w="40" w:type="dxa"/>
              <w:bottom w:w="40" w:type="dxa"/>
            </w:tcMar>
          </w:tcPr>
          <w:p>
            <w:pPr>
              <w:pStyle w:val="TableText"/>
            </w:pPr>
            <w:r>
              <w:rPr>
                <w:sz w:val="24"/>
                <w:szCs w:val="24"/>
              </w:rPr>
              <w:t xml:space="preserve">Có (mạnh hơn ở bản trả phí)</w:t>
            </w:r>
          </w:p>
        </w:tc>
        <w:tc>
          <w:tcPr>
            <w:tcW w:w="1778" w:type="dxa"/>
            <w:tcMar>
              <w:top w:w="40" w:type="dxa"/>
              <w:bottom w:w="40" w:type="dxa"/>
            </w:tcMar>
          </w:tcPr>
          <w:p>
            <w:pPr>
              <w:pStyle w:val="TableText"/>
            </w:pPr>
            <w:r>
              <w:rPr>
                <w:sz w:val="24"/>
                <w:szCs w:val="24"/>
              </w:rPr>
              <w:t xml:space="preserve">Rule dễ viết</w:t>
            </w:r>
          </w:p>
        </w:tc>
      </w:tr>
      <w:tr>
        <w:trPr>
          <w:cantSplit/>
        </w:trPr>
        <w:tc>
          <w:tcPr>
            <w:tcW w:w="1601" w:type="dxa"/>
            <w:tcMar>
              <w:top w:w="40" w:type="dxa"/>
              <w:bottom w:w="40" w:type="dxa"/>
            </w:tcMar>
          </w:tcPr>
          <w:p>
            <w:pPr>
              <w:pStyle w:val="TableText"/>
            </w:pPr>
            <w:r>
              <w:rPr>
                <w:sz w:val="24"/>
                <w:szCs w:val="24"/>
              </w:rPr>
              <w:t xml:space="preserve">SonarQube</w:t>
            </w:r>
          </w:p>
        </w:tc>
        <w:tc>
          <w:tcPr>
            <w:tcW w:w="1601" w:type="dxa"/>
            <w:tcMar>
              <w:top w:w="40" w:type="dxa"/>
              <w:bottom w:w="40" w:type="dxa"/>
            </w:tcMar>
          </w:tcPr>
          <w:p>
            <w:pPr>
              <w:pStyle w:val="TableText"/>
            </w:pPr>
            <w:r>
              <w:rPr>
                <w:sz w:val="24"/>
                <w:szCs w:val="24"/>
              </w:rPr>
              <w:t xml:space="preserve">Nhiều ngôn ngữ</w:t>
            </w:r>
          </w:p>
        </w:tc>
        <w:tc>
          <w:tcPr>
            <w:tcW w:w="2312" w:type="dxa"/>
            <w:tcMar>
              <w:top w:w="40" w:type="dxa"/>
              <w:bottom w:w="40" w:type="dxa"/>
            </w:tcMar>
          </w:tcPr>
          <w:p>
            <w:pPr>
              <w:pStyle w:val="TableText"/>
            </w:pPr>
            <w:r>
              <w:rPr>
                <w:sz w:val="24"/>
                <w:szCs w:val="24"/>
              </w:rPr>
              <w:t xml:space="preserve">Nhiều bộ phân tích riêng</w:t>
            </w:r>
          </w:p>
        </w:tc>
        <w:tc>
          <w:tcPr>
            <w:tcW w:w="1779" w:type="dxa"/>
            <w:tcMar>
              <w:top w:w="40" w:type="dxa"/>
              <w:bottom w:w="40" w:type="dxa"/>
            </w:tcMar>
          </w:tcPr>
          <w:p>
            <w:pPr>
              <w:pStyle w:val="TableText"/>
            </w:pPr>
            <w:r>
              <w:rPr>
                <w:sz w:val="24"/>
                <w:szCs w:val="24"/>
              </w:rPr>
              <w:t xml:space="preserve">Có ở bản trả phí</w:t>
            </w:r>
          </w:p>
        </w:tc>
        <w:tc>
          <w:tcPr>
            <w:tcW w:w="1778" w:type="dxa"/>
            <w:tcMar>
              <w:top w:w="40" w:type="dxa"/>
              <w:bottom w:w="40" w:type="dxa"/>
            </w:tcMar>
          </w:tcPr>
          <w:p>
            <w:pPr>
              <w:pStyle w:val="TableText"/>
            </w:pPr>
            <w:r>
              <w:rPr>
                <w:sz w:val="24"/>
                <w:szCs w:val="24"/>
              </w:rPr>
              <w:t xml:space="preserve">Cần máy chủ</w:t>
            </w:r>
          </w:p>
        </w:tc>
      </w:tr>
      <w:tr>
        <w:trPr>
          <w:cantSplit/>
        </w:trPr>
        <w:tc>
          <w:tcPr>
            <w:tcW w:w="1601" w:type="dxa"/>
            <w:tcMar>
              <w:top w:w="40" w:type="dxa"/>
              <w:bottom w:w="40" w:type="dxa"/>
            </w:tcMar>
          </w:tcPr>
          <w:p>
            <w:pPr>
              <w:pStyle w:val="TableText"/>
            </w:pPr>
            <w:r>
              <w:rPr>
                <w:sz w:val="24"/>
                <w:szCs w:val="24"/>
              </w:rPr>
              <w:t xml:space="preserve">CodeQL</w:t>
            </w:r>
          </w:p>
        </w:tc>
        <w:tc>
          <w:tcPr>
            <w:tcW w:w="1601" w:type="dxa"/>
            <w:tcMar>
              <w:top w:w="40" w:type="dxa"/>
              <w:bottom w:w="40" w:type="dxa"/>
            </w:tcMar>
          </w:tcPr>
          <w:p>
            <w:pPr>
              <w:pStyle w:val="TableText"/>
            </w:pPr>
            <w:r>
              <w:rPr>
                <w:sz w:val="24"/>
                <w:szCs w:val="24"/>
              </w:rPr>
              <w:t xml:space="preserve">Nhiều ngôn ngữ</w:t>
            </w:r>
          </w:p>
        </w:tc>
        <w:tc>
          <w:tcPr>
            <w:tcW w:w="2312" w:type="dxa"/>
            <w:tcMar>
              <w:top w:w="40" w:type="dxa"/>
              <w:bottom w:w="40" w:type="dxa"/>
            </w:tcMar>
          </w:tcPr>
          <w:p>
            <w:pPr>
              <w:pStyle w:val="TableText"/>
            </w:pPr>
            <w:r>
              <w:rPr>
                <w:sz w:val="24"/>
                <w:szCs w:val="24"/>
              </w:rPr>
              <w:t xml:space="preserve">Cơ sở dữ liệu + truy vấn QL</w:t>
            </w:r>
          </w:p>
        </w:tc>
        <w:tc>
          <w:tcPr>
            <w:tcW w:w="1779" w:type="dxa"/>
            <w:tcMar>
              <w:top w:w="40" w:type="dxa"/>
              <w:bottom w:w="40" w:type="dxa"/>
            </w:tcMar>
          </w:tcPr>
          <w:p>
            <w:pPr>
              <w:pStyle w:val="TableText"/>
            </w:pPr>
            <w:r>
              <w:rPr>
                <w:sz w:val="24"/>
                <w:szCs w:val="24"/>
              </w:rPr>
              <w:t xml:space="preserve">Liên thủ tục</w:t>
            </w:r>
          </w:p>
        </w:tc>
        <w:tc>
          <w:tcPr>
            <w:tcW w:w="1778" w:type="dxa"/>
            <w:tcMar>
              <w:top w:w="40" w:type="dxa"/>
              <w:bottom w:w="40" w:type="dxa"/>
            </w:tcMar>
          </w:tcPr>
          <w:p>
            <w:pPr>
              <w:pStyle w:val="TableText"/>
            </w:pPr>
            <w:r>
              <w:rPr>
                <w:sz w:val="24"/>
                <w:szCs w:val="24"/>
              </w:rPr>
              <w:t xml:space="preserve">Cần build dự án</w:t>
            </w:r>
          </w:p>
        </w:tc>
      </w:tr>
      <w:tr>
        <w:trPr>
          <w:cantSplit/>
        </w:trPr>
        <w:tc>
          <w:tcPr>
            <w:tcW w:w="1601" w:type="dxa"/>
            <w:tcMar>
              <w:top w:w="40" w:type="dxa"/>
              <w:bottom w:w="40" w:type="dxa"/>
            </w:tcMar>
          </w:tcPr>
          <w:p>
            <w:pPr>
              <w:pStyle w:val="TableText"/>
            </w:pPr>
            <w:r>
              <w:rPr>
                <w:sz w:val="24"/>
                <w:szCs w:val="24"/>
              </w:rPr>
              <w:t xml:space="preserve">FindSecBugs</w:t>
            </w:r>
          </w:p>
        </w:tc>
        <w:tc>
          <w:tcPr>
            <w:tcW w:w="1601" w:type="dxa"/>
            <w:tcMar>
              <w:top w:w="40" w:type="dxa"/>
              <w:bottom w:w="40" w:type="dxa"/>
            </w:tcMar>
          </w:tcPr>
          <w:p>
            <w:pPr>
              <w:pStyle w:val="TableText"/>
            </w:pPr>
            <w:r>
              <w:rPr>
                <w:sz w:val="24"/>
                <w:szCs w:val="24"/>
              </w:rPr>
              <w:t xml:space="preserve">Java</w:t>
            </w:r>
          </w:p>
        </w:tc>
        <w:tc>
          <w:tcPr>
            <w:tcW w:w="2312" w:type="dxa"/>
            <w:tcMar>
              <w:top w:w="40" w:type="dxa"/>
              <w:bottom w:w="40" w:type="dxa"/>
            </w:tcMar>
          </w:tcPr>
          <w:p>
            <w:pPr>
              <w:pStyle w:val="TableText"/>
            </w:pPr>
            <w:r>
              <w:rPr>
                <w:sz w:val="24"/>
                <w:szCs w:val="24"/>
              </w:rPr>
              <w:t xml:space="preserve">Bytecode</w:t>
            </w:r>
          </w:p>
        </w:tc>
        <w:tc>
          <w:tcPr>
            <w:tcW w:w="1779" w:type="dxa"/>
            <w:tcMar>
              <w:top w:w="40" w:type="dxa"/>
              <w:bottom w:w="40" w:type="dxa"/>
            </w:tcMar>
          </w:tcPr>
          <w:p>
            <w:pPr>
              <w:pStyle w:val="TableText"/>
            </w:pPr>
            <w:r>
              <w:rPr>
                <w:sz w:val="24"/>
                <w:szCs w:val="24"/>
              </w:rPr>
              <w:t xml:space="preserve">Có</w:t>
            </w:r>
          </w:p>
        </w:tc>
        <w:tc>
          <w:tcPr>
            <w:tcW w:w="1778" w:type="dxa"/>
            <w:tcMar>
              <w:top w:w="40" w:type="dxa"/>
              <w:bottom w:w="40" w:type="dxa"/>
            </w:tcMar>
          </w:tcPr>
          <w:p>
            <w:pPr>
              <w:pStyle w:val="TableText"/>
            </w:pPr>
            <w:r>
              <w:rPr>
                <w:sz w:val="24"/>
                <w:szCs w:val="24"/>
              </w:rPr>
              <w:t xml:space="preserve">Chỉ Java/JVM</w:t>
            </w:r>
          </w:p>
        </w:tc>
      </w:tr>
      <w:tr>
        <w:trPr>
          <w:cantSplit/>
        </w:trPr>
        <w:tc>
          <w:tcPr>
            <w:tcW w:w="1601" w:type="dxa"/>
            <w:tcMar>
              <w:top w:w="40" w:type="dxa"/>
              <w:bottom w:w="40" w:type="dxa"/>
            </w:tcMar>
          </w:tcPr>
          <w:p>
            <w:pPr>
              <w:pStyle w:val="TableText"/>
            </w:pPr>
            <w:r>
              <w:rPr>
                <w:sz w:val="24"/>
                <w:szCs w:val="24"/>
              </w:rPr>
              <w:t xml:space="preserve">Psalm</w:t>
            </w:r>
          </w:p>
        </w:tc>
        <w:tc>
          <w:tcPr>
            <w:tcW w:w="1601" w:type="dxa"/>
            <w:tcMar>
              <w:top w:w="40" w:type="dxa"/>
              <w:bottom w:w="40" w:type="dxa"/>
            </w:tcMar>
          </w:tcPr>
          <w:p>
            <w:pPr>
              <w:pStyle w:val="TableText"/>
            </w:pPr>
            <w:r>
              <w:rPr>
                <w:sz w:val="24"/>
                <w:szCs w:val="24"/>
              </w:rPr>
              <w:t xml:space="preserve">PHP</w:t>
            </w:r>
          </w:p>
        </w:tc>
        <w:tc>
          <w:tcPr>
            <w:tcW w:w="2312" w:type="dxa"/>
            <w:tcMar>
              <w:top w:w="40" w:type="dxa"/>
              <w:bottom w:w="40" w:type="dxa"/>
            </w:tcMar>
          </w:tcPr>
          <w:p>
            <w:pPr>
              <w:pStyle w:val="TableText"/>
            </w:pPr>
            <w:r>
              <w:rPr>
                <w:sz w:val="24"/>
                <w:szCs w:val="24"/>
              </w:rPr>
              <w:t xml:space="preserve">Phân tích kiểu + taint</w:t>
            </w:r>
          </w:p>
        </w:tc>
        <w:tc>
          <w:tcPr>
            <w:tcW w:w="1779" w:type="dxa"/>
            <w:tcMar>
              <w:top w:w="40" w:type="dxa"/>
              <w:bottom w:w="40" w:type="dxa"/>
            </w:tcMar>
          </w:tcPr>
          <w:p>
            <w:pPr>
              <w:pStyle w:val="TableText"/>
            </w:pPr>
            <w:r>
              <w:rPr>
                <w:sz w:val="24"/>
                <w:szCs w:val="24"/>
              </w:rPr>
              <w:t xml:space="preserve">Có</w:t>
            </w:r>
          </w:p>
        </w:tc>
        <w:tc>
          <w:tcPr>
            <w:tcW w:w="1778" w:type="dxa"/>
            <w:tcMar>
              <w:top w:w="40" w:type="dxa"/>
              <w:bottom w:w="40" w:type="dxa"/>
            </w:tcMar>
          </w:tcPr>
          <w:p>
            <w:pPr>
              <w:pStyle w:val="TableText"/>
            </w:pPr>
            <w:r>
              <w:rPr>
                <w:sz w:val="24"/>
                <w:szCs w:val="24"/>
              </w:rPr>
              <w:t xml:space="preserve">Chỉ PHP</w:t>
            </w:r>
          </w:p>
        </w:tc>
      </w:tr>
    </w:tbl>
    <w:p>
      <w:pPr>
        <w:pStyle w:val="AfterTable"/>
      </w:pPr>
    </w:p>
    <w:p>
      <w:pPr>
        <w:pStyle w:val="BodyText"/>
      </w:pPr>
      <w:r>
        <w:t xml:space="preserve">Từ khảo sát trên có thể rút ra một số nhận xét. Thứ nhất, các công cụ nhẹ (như Bandit) dễ dùng nhưng ít phân biệt ngữ cảnh, khiến người dùng phải lọc nhiều cảnh báo nhầm. Thứ hai, các công cụ mạnh (CodeQL, SonarQube bản trả phí) đòi hỏi hạ tầng và chi phí lớn, chưa phù hợp để nghiên cứu cơ chế bên trong. Thứ ba, mỗi công cụ chuyên biệt chỉ hỗ trợ một ngôn ngữ, với cách biểu diễn kết quả khác nhau. Đề tài hướng tới một công cụ </w:t>
      </w:r>
      <w:r>
        <w:rPr>
          <w:b/>
          <w:bCs/>
        </w:rPr>
        <w:t xml:space="preserve">gọn nhẹ, tự xây dựng toàn bộ lõi phân tích, hỗ trợ nhiều ngôn ngữ trong cùng một kiến trúc, có theo dõi luồng dữ liệu cơ bản và chấm mức độ nghiêm trọng theo ngữ cảnh</w:t>
      </w:r>
      <w:r>
        <w:t xml:space="preserve">.</w:t>
      </w:r>
    </w:p>
    <w:p>
      <w:pPr>
        <w:pStyle w:val="Heading2"/>
      </w:pPr>
      <w:r>
        <w:t xml:space="preserve">1.4. Mục tiêu của đề tài</w:t>
      </w:r>
    </w:p>
    <w:p>
      <w:pPr>
        <w:pStyle w:val="BodyText"/>
      </w:pPr>
      <w:r>
        <w:t xml:space="preserve">Đề tài đặt ra các mục tiêu cụ thể sau:</w:t>
      </w:r>
    </w:p>
    <w:p>
      <w:pPr>
        <w:pStyle w:val="ListBullet"/>
        <w:numPr>
          <w:ilvl w:val="0"/>
          <w:numId w:val="1"/>
        </w:numPr>
      </w:pPr>
      <w:r>
        <w:t xml:space="preserve">Nghiên cứu các nhóm lỗ hổng phổ biến trong mã nguồn ứng dụng theo phân loại CWE và OWASP, từ đó xác định các mẫu mã không an toàn có thể phát hiện bằng phân tích tĩnh.</w:t>
      </w:r>
    </w:p>
    <w:p>
      <w:pPr>
        <w:pStyle w:val="ListBullet"/>
        <w:numPr>
          <w:ilvl w:val="0"/>
          <w:numId w:val="1"/>
        </w:numPr>
      </w:pPr>
      <w:r>
        <w:t xml:space="preserve">Nghiên cứu kỹ thuật phân tích cú pháp và cây cú pháp: module </w:t>
      </w:r>
      <w:r>
        <w:rPr>
          <w:rFonts w:ascii="Consolas" w:hAnsi="Consolas" w:cs="Consolas"/>
          <w:sz w:val="22"/>
          <w:szCs w:val="22"/>
        </w:rPr>
        <w:t xml:space="preserve">ast</w:t>
      </w:r>
      <w:r>
        <w:t xml:space="preserve"> của Python và thư viện tree-sitter cho Java, C#, PHP.</w:t>
      </w:r>
    </w:p>
    <w:p>
      <w:pPr>
        <w:pStyle w:val="ListBullet"/>
        <w:numPr>
          <w:ilvl w:val="0"/>
          <w:numId w:val="1"/>
        </w:numPr>
      </w:pPr>
      <w:r>
        <w:t xml:space="preserve">Nghiên cứu và cài đặt kỹ thuật theo dõi dữ liệu nhiễm bẩn (taint tracking) ở mức nội thủ tục, có xử lý sanitizer.</w:t>
      </w:r>
    </w:p>
    <w:p>
      <w:pPr>
        <w:pStyle w:val="ListBullet"/>
        <w:numPr>
          <w:ilvl w:val="0"/>
          <w:numId w:val="1"/>
        </w:numPr>
      </w:pPr>
      <w:r>
        <w:t xml:space="preserve">Xây dựng công cụ SAST có Rule Engine dạng plugin, hỗ trợ bốn ngôn ngữ Python, Java, C# và PHP với tổng cộng 49 rule.</w:t>
      </w:r>
    </w:p>
    <w:p>
      <w:pPr>
        <w:pStyle w:val="ListBullet"/>
        <w:numPr>
          <w:ilvl w:val="0"/>
          <w:numId w:val="1"/>
        </w:numPr>
      </w:pPr>
      <w:r>
        <w:t xml:space="preserve">Cung cấp hai giao diện sử dụng: dòng lệnh (CLI) tích hợp được vào CI/CD và giao diện web có dashboard trực quan; xuất báo cáo JSON, CSV, HTML.</w:t>
      </w:r>
    </w:p>
    <w:p>
      <w:pPr>
        <w:pStyle w:val="ListBullet"/>
        <w:numPr>
          <w:ilvl w:val="0"/>
          <w:numId w:val="1"/>
        </w:numPr>
      </w:pPr>
      <w:r>
        <w:t xml:space="preserve">Xây dựng bộ dữ liệu kiểm thử gồm mã có lỗ hổng, mã an toàn và các “bẫy” cảnh báo nhầm; đánh giá độ chính xác của công cụ.</w:t>
      </w:r>
    </w:p>
    <w:p>
      <w:pPr>
        <w:pStyle w:val="Heading2"/>
      </w:pPr>
      <w:r>
        <w:t xml:space="preserve">1.5. Đối tượng và phạm vi nghiên cứu</w:t>
      </w:r>
    </w:p>
    <w:p>
      <w:pPr>
        <w:pStyle w:val="BodyText"/>
      </w:pPr>
      <w:r>
        <w:rPr>
          <w:b/>
          <w:bCs/>
        </w:rPr>
        <w:t xml:space="preserve">Đối tượng nghiên cứu</w:t>
      </w:r>
      <w:r>
        <w:t xml:space="preserve"> là mã nguồn ứng dụng viết bằng Python, Java, C# và PHP, cùng các mẫu mã dẫn tới lỗ hổng thuộc các nhóm CWE: chèn lệnh hệ điều hành (CWE-78), chèn SQL (CWE-89), thực thi mã động (CWE-95), giải tuần tự hóa không an toàn (CWE-502), duyệt đường dẫn (CWE-22), chèn file (CWE-98), XSS (CWE-79), SSRF (CWE-918), XXE (CWE-611), lộ thông tin bí mật trong mã (CWE-798), mật mã và băm yếu (CWE-327, CWE-328), sinh số ngẫu nhiên không an toàn (CWE-330), tắt kiểm tra chứng chỉ TLS (CWE-295), tệp tạm không an toàn (CWE-377), chuyển hướng mở (CWE-601) và upload file không kiểm soát (CWE-434).</w:t>
      </w:r>
    </w:p>
    <w:p>
      <w:pPr>
        <w:pStyle w:val="BodyText"/>
      </w:pPr>
      <w:r>
        <w:rPr>
          <w:b/>
          <w:bCs/>
        </w:rPr>
        <w:t xml:space="preserve">Phạm vi</w:t>
      </w:r>
      <w:r>
        <w:t xml:space="preserve"> của đề tài được giới hạn như sau:</w:t>
      </w:r>
    </w:p>
    <w:p>
      <w:pPr>
        <w:pStyle w:val="ListBullet"/>
        <w:numPr>
          <w:ilvl w:val="0"/>
          <w:numId w:val="1"/>
        </w:numPr>
      </w:pPr>
      <w:r>
        <w:t xml:space="preserve">Chỉ phân tích tĩnh: mã nguồn được đọc dưới dạng văn bản và cây cú pháp, </w:t>
      </w:r>
      <w:r>
        <w:rPr>
          <w:b/>
          <w:bCs/>
        </w:rPr>
        <w:t xml:space="preserve">không bao giờ được import, biên dịch hay thực thi</w:t>
      </w:r>
      <w:r>
        <w:t xml:space="preserve">.</w:t>
      </w:r>
    </w:p>
    <w:p>
      <w:pPr>
        <w:pStyle w:val="ListBullet"/>
        <w:numPr>
          <w:ilvl w:val="0"/>
          <w:numId w:val="1"/>
        </w:numPr>
      </w:pPr>
      <w:r>
        <w:t xml:space="preserve">Theo dõi taint ở mức nội thủ tục (trong phạm vi một hàm hoặc một khối mã cấp file), không phân tích liên hàm hay liên file.</w:t>
      </w:r>
    </w:p>
    <w:p>
      <w:pPr>
        <w:pStyle w:val="ListBullet"/>
        <w:numPr>
          <w:ilvl w:val="0"/>
          <w:numId w:val="1"/>
        </w:numPr>
      </w:pPr>
      <w:r>
        <w:t xml:space="preserve">Không sử dụng AI/LLM để quyết định kết quả; không dùng Bandit, Semgrep, SonarQube hay CodeQL làm engine phân tích.</w:t>
      </w:r>
    </w:p>
    <w:p>
      <w:pPr>
        <w:pStyle w:val="ListBullet"/>
        <w:numPr>
          <w:ilvl w:val="0"/>
          <w:numId w:val="1"/>
        </w:numPr>
      </w:pPr>
      <w:r>
        <w:t xml:space="preserve">Không phân tích thư viện phụ thuộc (SCA) và không kiểm tra cấu hình hạ tầng.</w:t>
      </w:r>
    </w:p>
    <w:p>
      <w:pPr>
        <w:pStyle w:val="Heading2"/>
      </w:pPr>
      <w:r>
        <w:t xml:space="preserve">1.6. Phát biểu bài toán</w:t>
      </w:r>
    </w:p>
    <w:p>
      <w:pPr>
        <w:pStyle w:val="BodyText"/>
      </w:pPr>
      <w:r>
        <w:t xml:space="preserve">Bài toán có thể được phát biểu như sau. </w:t>
      </w:r>
      <w:r>
        <w:rPr>
          <w:b/>
          <w:bCs/>
        </w:rPr>
        <w:t xml:space="preserve">Đầu vào</w:t>
      </w:r>
      <w:r>
        <w:t xml:space="preserve"> là một file mã nguồn, một thư mục chứa nhiều file, hoặc một đoạn mã do người dùng dán vào giao diện web. </w:t>
      </w:r>
      <w:r>
        <w:rPr>
          <w:b/>
          <w:bCs/>
        </w:rPr>
        <w:t xml:space="preserve">Đầu ra</w:t>
      </w:r>
      <w:r>
        <w:t xml:space="preserve"> là một danh sách các phát hiện (finding). Mỗi finding chứa: mã rule (ví dụ </w:t>
      </w:r>
      <w:r>
        <w:rPr>
          <w:rFonts w:ascii="Consolas" w:hAnsi="Consolas" w:cs="Consolas"/>
          <w:sz w:val="22"/>
          <w:szCs w:val="22"/>
        </w:rPr>
        <w:t xml:space="preserve">PY003</w:t>
      </w:r>
      <w:r>
        <w:t xml:space="preserve">), tên rule, mức độ nghiêm trọng (CRITICAL, HIGH, MEDIUM, LOW, INFO), độ tin cậy (từ 0,0 đến 1,0), mã CWE, vị trí (file, dòng, cột), đoạn mã liên quan, mô tả, khuyến nghị khắc phục và – khi công cụ chứng minh được – </w:t>
      </w:r>
      <w:r>
        <w:rPr>
          <w:b/>
          <w:bCs/>
        </w:rPr>
        <w:t xml:space="preserve">đường đi của dữ liệu nhiễm bẩn</w:t>
      </w:r>
      <w:r>
        <w:t xml:space="preserve"> từ nguồn (source) tới điểm sử dụng nguy hiểm (sink).</w:t>
      </w:r>
    </w:p>
    <w:p>
      <w:pPr>
        <w:pStyle w:val="BodyText"/>
      </w:pPr>
      <w:r>
        <w:t xml:space="preserve">Yêu cầu quan trọng của bài toán là </w:t>
      </w:r>
      <w:r>
        <w:rPr>
          <w:b/>
          <w:bCs/>
        </w:rPr>
        <w:t xml:space="preserve">mức độ nghiêm trọng phải phụ thuộc ngữ cảnh</w:t>
      </w:r>
      <w:r>
        <w:t xml:space="preserve">. Ví dụ, hai dòng mã sau cùng gọi hàm </w:t>
      </w:r>
      <w:r>
        <w:rPr>
          <w:rFonts w:ascii="Consolas" w:hAnsi="Consolas" w:cs="Consolas"/>
          <w:sz w:val="22"/>
          <w:szCs w:val="22"/>
        </w:rPr>
        <w:t xml:space="preserve">os.system()</w:t>
      </w:r>
      <w:r>
        <w:t xml:space="preserve">, nhưng mức độ rủi ro hoàn toàn khác nhau:</w:t>
      </w:r>
    </w:p>
    <w:p>
      <w:pPr>
        <w:pStyle w:val="Code"/>
        <w:spacing w:before="120" w:after="0"/>
        <w:keepNext/>
      </w:pPr>
      <w:r>
        <w:rPr>
          <w:rFonts w:ascii="Consolas" w:hAnsi="Consolas" w:cs="Consolas"/>
        </w:rPr>
        <w:t xml:space="preserve">os.system("ls -la")          # lệnh cố định do lập trình viên viết  -&gt; LOW</w:t>
      </w:r>
    </w:p>
    <w:p>
      <w:pPr>
        <w:pStyle w:val="Code"/>
        <w:spacing w:before="0" w:after="160"/>
      </w:pPr>
      <w:r>
        <w:rPr>
          <w:rFonts w:ascii="Consolas" w:hAnsi="Consolas" w:cs="Consolas"/>
        </w:rPr>
        <w:t xml:space="preserve">os.system("ping " + input())  # dữ liệu người dùng đi thẳng vào shell -&gt; CRITICAL</w:t>
      </w:r>
    </w:p>
    <w:p>
      <w:pPr>
        <w:pStyle w:val="BodyText"/>
      </w:pPr>
      <w:r>
        <w:t xml:space="preserve">Một công cụ chỉ so khớp tên hàm sẽ báo cả hai dòng với cùng mức độ, khiến người dùng mất niềm tin vào cảnh báo. Công cụ cần phân biệt được nguồn gốc dữ liệu đi vào hàm nguy hiểm, đồng thời tránh báo nhầm những trường hợp trông giống nguy hiểm nhưng thực chất an toàn, như </w:t>
      </w:r>
      <w:r>
        <w:rPr>
          <w:rFonts w:ascii="Consolas" w:hAnsi="Consolas" w:cs="Consolas"/>
          <w:sz w:val="22"/>
          <w:szCs w:val="22"/>
        </w:rPr>
        <w:t xml:space="preserve">model.eval()</w:t>
      </w:r>
      <w:r>
        <w:t xml:space="preserve"> trong PyTorch hay </w:t>
      </w:r>
      <w:r>
        <w:rPr>
          <w:rFonts w:ascii="Consolas" w:hAnsi="Consolas" w:cs="Consolas"/>
          <w:sz w:val="22"/>
          <w:szCs w:val="22"/>
        </w:rPr>
        <w:t xml:space="preserve">ast.literal_eval()</w:t>
      </w:r>
      <w:r>
        <w:t xml:space="preserve">.</w:t>
      </w:r>
    </w:p>
    <w:p>
      <w:pPr>
        <w:pStyle w:val="Heading2"/>
      </w:pPr>
      <w:r>
        <w:t xml:space="preserve">1.7. Yêu cầu của hệ thống</w:t>
      </w:r>
    </w:p>
    <w:p>
      <w:pPr>
        <w:pStyle w:val="Heading3"/>
      </w:pPr>
      <w:r>
        <w:t xml:space="preserve">1.7.1. Yêu cầu chức năng</w:t>
      </w:r>
    </w:p>
    <w:p>
      <w:pPr>
        <w:pStyle w:val="TableCaption"/>
        <w:keepNext/>
      </w:pPr>
      <w:r>
        <w:rPr>
          <w:b/>
          <w:bCs/>
        </w:rPr>
        <w:t xml:space="preserve">Bảng 1.3. Yêu cầu chức năng của hệ thống</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89"/>
        <w:gridCol w:w="2366"/>
        <w:gridCol w:w="5916"/>
      </w:tblGrid>
      <w:tr>
        <w:trPr>
          <w:tblHeader/>
          <w:cantSplit/>
        </w:trPr>
        <w:tc>
          <w:tcPr>
            <w:tcW w:w="789" w:type="dxa"/>
            <w:shd w:val="clear" w:color="auto" w:fill="D9E2F3"/>
            <w:tcMar>
              <w:top w:w="40" w:type="dxa"/>
              <w:bottom w:w="40" w:type="dxa"/>
            </w:tcMar>
          </w:tcPr>
          <w:p>
            <w:pPr>
              <w:pStyle w:val="TableText"/>
              <w:jc w:val="center"/>
            </w:pPr>
            <w:r>
              <w:rPr>
                <w:b/>
                <w:bCs/>
                <w:sz w:val="24"/>
                <w:szCs w:val="24"/>
              </w:rPr>
              <w:t xml:space="preserve">Mã</w:t>
            </w:r>
          </w:p>
        </w:tc>
        <w:tc>
          <w:tcPr>
            <w:tcW w:w="2366" w:type="dxa"/>
            <w:shd w:val="clear" w:color="auto" w:fill="D9E2F3"/>
            <w:tcMar>
              <w:top w:w="40" w:type="dxa"/>
              <w:bottom w:w="40" w:type="dxa"/>
            </w:tcMar>
          </w:tcPr>
          <w:p>
            <w:pPr>
              <w:pStyle w:val="TableText"/>
              <w:jc w:val="center"/>
            </w:pPr>
            <w:r>
              <w:rPr>
                <w:b/>
                <w:bCs/>
                <w:sz w:val="24"/>
                <w:szCs w:val="24"/>
              </w:rPr>
              <w:t xml:space="preserve">Chức năng</w:t>
            </w:r>
          </w:p>
        </w:tc>
        <w:tc>
          <w:tcPr>
            <w:tcW w:w="5916" w:type="dxa"/>
            <w:shd w:val="clear" w:color="auto" w:fill="D9E2F3"/>
            <w:tcMar>
              <w:top w:w="40" w:type="dxa"/>
              <w:bottom w:w="40" w:type="dxa"/>
            </w:tcMar>
          </w:tcPr>
          <w:p>
            <w:pPr>
              <w:pStyle w:val="TableText"/>
              <w:jc w:val="center"/>
            </w:pPr>
            <w:r>
              <w:rPr>
                <w:b/>
                <w:bCs/>
                <w:sz w:val="24"/>
                <w:szCs w:val="24"/>
              </w:rPr>
              <w:t xml:space="preserve">Mô tả</w:t>
            </w:r>
          </w:p>
        </w:tc>
      </w:tr>
      <w:tr>
        <w:trPr>
          <w:cantSplit/>
        </w:trPr>
        <w:tc>
          <w:tcPr>
            <w:tcW w:w="789" w:type="dxa"/>
            <w:tcMar>
              <w:top w:w="40" w:type="dxa"/>
              <w:bottom w:w="40" w:type="dxa"/>
            </w:tcMar>
          </w:tcPr>
          <w:p>
            <w:pPr>
              <w:pStyle w:val="TableText"/>
            </w:pPr>
            <w:r>
              <w:rPr>
                <w:sz w:val="24"/>
                <w:szCs w:val="24"/>
              </w:rPr>
              <w:t xml:space="preserve">F1</w:t>
            </w:r>
          </w:p>
        </w:tc>
        <w:tc>
          <w:tcPr>
            <w:tcW w:w="2366" w:type="dxa"/>
            <w:tcMar>
              <w:top w:w="40" w:type="dxa"/>
              <w:bottom w:w="40" w:type="dxa"/>
            </w:tcMar>
          </w:tcPr>
          <w:p>
            <w:pPr>
              <w:pStyle w:val="TableText"/>
            </w:pPr>
            <w:r>
              <w:rPr>
                <w:sz w:val="24"/>
                <w:szCs w:val="24"/>
              </w:rPr>
              <w:t xml:space="preserve">Quét file / thư mục</w:t>
            </w:r>
          </w:p>
        </w:tc>
        <w:tc>
          <w:tcPr>
            <w:tcW w:w="5916" w:type="dxa"/>
            <w:tcMar>
              <w:top w:w="40" w:type="dxa"/>
              <w:bottom w:w="40" w:type="dxa"/>
            </w:tcMar>
          </w:tcPr>
          <w:p>
            <w:pPr>
              <w:pStyle w:val="TableText"/>
            </w:pPr>
            <w:r>
              <w:rPr>
                <w:sz w:val="24"/>
                <w:szCs w:val="24"/>
              </w:rPr>
              <w:t xml:space="preserve">Nhận một file hoặc duyệt đệ quy thư mục, tự nhận diện ngôn ngữ theo đuôi file (.py, .java, .cs, .php), bỏ qua thư mục không liên quan (.git, venv, node_modules…).</w:t>
            </w:r>
          </w:p>
        </w:tc>
      </w:tr>
      <w:tr>
        <w:trPr>
          <w:cantSplit/>
        </w:trPr>
        <w:tc>
          <w:tcPr>
            <w:tcW w:w="789" w:type="dxa"/>
            <w:tcMar>
              <w:top w:w="40" w:type="dxa"/>
              <w:bottom w:w="40" w:type="dxa"/>
            </w:tcMar>
          </w:tcPr>
          <w:p>
            <w:pPr>
              <w:pStyle w:val="TableText"/>
            </w:pPr>
            <w:r>
              <w:rPr>
                <w:sz w:val="24"/>
                <w:szCs w:val="24"/>
              </w:rPr>
              <w:t xml:space="preserve">F2</w:t>
            </w:r>
          </w:p>
        </w:tc>
        <w:tc>
          <w:tcPr>
            <w:tcW w:w="2366" w:type="dxa"/>
            <w:tcMar>
              <w:top w:w="40" w:type="dxa"/>
              <w:bottom w:w="40" w:type="dxa"/>
            </w:tcMar>
          </w:tcPr>
          <w:p>
            <w:pPr>
              <w:pStyle w:val="TableText"/>
            </w:pPr>
            <w:r>
              <w:rPr>
                <w:sz w:val="24"/>
                <w:szCs w:val="24"/>
              </w:rPr>
              <w:t xml:space="preserve">Phát hiện lỗ hổng theo rule</w:t>
            </w:r>
          </w:p>
        </w:tc>
        <w:tc>
          <w:tcPr>
            <w:tcW w:w="5916" w:type="dxa"/>
            <w:tcMar>
              <w:top w:w="40" w:type="dxa"/>
              <w:bottom w:w="40" w:type="dxa"/>
            </w:tcMar>
          </w:tcPr>
          <w:p>
            <w:pPr>
              <w:pStyle w:val="TableText"/>
            </w:pPr>
            <w:r>
              <w:rPr>
                <w:sz w:val="24"/>
                <w:szCs w:val="24"/>
              </w:rPr>
              <w:t xml:space="preserve">Áp dụng 49 rule (18 Python, 9 Java, 9 C#, 13 PHP), mỗi rule có severity, confidence, CWE và khuyến nghị.</w:t>
            </w:r>
          </w:p>
        </w:tc>
      </w:tr>
      <w:tr>
        <w:trPr>
          <w:cantSplit/>
        </w:trPr>
        <w:tc>
          <w:tcPr>
            <w:tcW w:w="789" w:type="dxa"/>
            <w:tcMar>
              <w:top w:w="40" w:type="dxa"/>
              <w:bottom w:w="40" w:type="dxa"/>
            </w:tcMar>
          </w:tcPr>
          <w:p>
            <w:pPr>
              <w:pStyle w:val="TableText"/>
            </w:pPr>
            <w:r>
              <w:rPr>
                <w:sz w:val="24"/>
                <w:szCs w:val="24"/>
              </w:rPr>
              <w:t xml:space="preserve">F3</w:t>
            </w:r>
          </w:p>
        </w:tc>
        <w:tc>
          <w:tcPr>
            <w:tcW w:w="2366" w:type="dxa"/>
            <w:tcMar>
              <w:top w:w="40" w:type="dxa"/>
              <w:bottom w:w="40" w:type="dxa"/>
            </w:tcMar>
          </w:tcPr>
          <w:p>
            <w:pPr>
              <w:pStyle w:val="TableText"/>
            </w:pPr>
            <w:r>
              <w:rPr>
                <w:sz w:val="24"/>
                <w:szCs w:val="24"/>
              </w:rPr>
              <w:t xml:space="preserve">Theo dõi taint</w:t>
            </w:r>
          </w:p>
        </w:tc>
        <w:tc>
          <w:tcPr>
            <w:tcW w:w="5916" w:type="dxa"/>
            <w:tcMar>
              <w:top w:w="40" w:type="dxa"/>
              <w:bottom w:w="40" w:type="dxa"/>
            </w:tcMar>
          </w:tcPr>
          <w:p>
            <w:pPr>
              <w:pStyle w:val="TableText"/>
            </w:pPr>
            <w:r>
              <w:rPr>
                <w:sz w:val="24"/>
                <w:szCs w:val="24"/>
              </w:rPr>
              <w:t xml:space="preserve">Xác định dữ liệu từ nguồn không tin cậy tới sink, hiển thị đường đi; nhận diện sanitizer.</w:t>
            </w:r>
          </w:p>
        </w:tc>
      </w:tr>
      <w:tr>
        <w:trPr>
          <w:cantSplit/>
        </w:trPr>
        <w:tc>
          <w:tcPr>
            <w:tcW w:w="789" w:type="dxa"/>
            <w:tcMar>
              <w:top w:w="40" w:type="dxa"/>
              <w:bottom w:w="40" w:type="dxa"/>
            </w:tcMar>
          </w:tcPr>
          <w:p>
            <w:pPr>
              <w:pStyle w:val="TableText"/>
            </w:pPr>
            <w:r>
              <w:rPr>
                <w:sz w:val="24"/>
                <w:szCs w:val="24"/>
              </w:rPr>
              <w:t xml:space="preserve">F4</w:t>
            </w:r>
          </w:p>
        </w:tc>
        <w:tc>
          <w:tcPr>
            <w:tcW w:w="2366" w:type="dxa"/>
            <w:tcMar>
              <w:top w:w="40" w:type="dxa"/>
              <w:bottom w:w="40" w:type="dxa"/>
            </w:tcMar>
          </w:tcPr>
          <w:p>
            <w:pPr>
              <w:pStyle w:val="TableText"/>
            </w:pPr>
            <w:r>
              <w:rPr>
                <w:sz w:val="24"/>
                <w:szCs w:val="24"/>
              </w:rPr>
              <w:t xml:space="preserve">Severity theo ngữ cảnh</w:t>
            </w:r>
          </w:p>
        </w:tc>
        <w:tc>
          <w:tcPr>
            <w:tcW w:w="5916" w:type="dxa"/>
            <w:tcMar>
              <w:top w:w="40" w:type="dxa"/>
              <w:bottom w:w="40" w:type="dxa"/>
            </w:tcMar>
          </w:tcPr>
          <w:p>
            <w:pPr>
              <w:pStyle w:val="TableText"/>
            </w:pPr>
            <w:r>
              <w:rPr>
                <w:sz w:val="24"/>
                <w:szCs w:val="24"/>
              </w:rPr>
              <w:t xml:space="preserve">Tăng/giảm mức độ theo nguồn dữ liệu: tainted → CRITICAL, không rõ nguồn → HIGH, hằng số → LOW hoặc không báo.</w:t>
            </w:r>
          </w:p>
        </w:tc>
      </w:tr>
      <w:tr>
        <w:trPr>
          <w:cantSplit/>
        </w:trPr>
        <w:tc>
          <w:tcPr>
            <w:tcW w:w="789" w:type="dxa"/>
            <w:tcMar>
              <w:top w:w="40" w:type="dxa"/>
              <w:bottom w:w="40" w:type="dxa"/>
            </w:tcMar>
          </w:tcPr>
          <w:p>
            <w:pPr>
              <w:pStyle w:val="TableText"/>
            </w:pPr>
            <w:r>
              <w:rPr>
                <w:sz w:val="24"/>
                <w:szCs w:val="24"/>
              </w:rPr>
              <w:t xml:space="preserve">F5</w:t>
            </w:r>
          </w:p>
        </w:tc>
        <w:tc>
          <w:tcPr>
            <w:tcW w:w="2366" w:type="dxa"/>
            <w:tcMar>
              <w:top w:w="40" w:type="dxa"/>
              <w:bottom w:w="40" w:type="dxa"/>
            </w:tcMar>
          </w:tcPr>
          <w:p>
            <w:pPr>
              <w:pStyle w:val="TableText"/>
            </w:pPr>
            <w:r>
              <w:rPr>
                <w:sz w:val="24"/>
                <w:szCs w:val="24"/>
              </w:rPr>
              <w:t xml:space="preserve">Whitelist / Blacklist</w:t>
            </w:r>
          </w:p>
        </w:tc>
        <w:tc>
          <w:tcPr>
            <w:tcW w:w="5916" w:type="dxa"/>
            <w:tcMar>
              <w:top w:w="40" w:type="dxa"/>
              <w:bottom w:w="40" w:type="dxa"/>
            </w:tcMar>
          </w:tcPr>
          <w:p>
            <w:pPr>
              <w:pStyle w:val="TableText"/>
            </w:pPr>
            <w:r>
              <w:rPr>
                <w:sz w:val="24"/>
                <w:szCs w:val="24"/>
              </w:rPr>
              <w:t xml:space="preserve">Bỏ qua file, rule, secret giả; comment </w:t>
            </w:r>
            <w:r>
              <w:rPr>
                <w:rFonts w:ascii="Consolas" w:hAnsi="Consolas" w:cs="Consolas"/>
                <w:sz w:val="22"/>
                <w:szCs w:val="22"/>
              </w:rPr>
              <w:t xml:space="preserve">analyzer-ignore</w:t>
            </w:r>
            <w:r>
              <w:rPr>
                <w:sz w:val="24"/>
                <w:szCs w:val="24"/>
              </w:rPr>
              <w:t xml:space="preserve">; khai báo thêm hàm/module nguy hiểm bằng JSON.</w:t>
            </w:r>
          </w:p>
        </w:tc>
      </w:tr>
      <w:tr>
        <w:trPr>
          <w:cantSplit/>
        </w:trPr>
        <w:tc>
          <w:tcPr>
            <w:tcW w:w="789" w:type="dxa"/>
            <w:tcMar>
              <w:top w:w="40" w:type="dxa"/>
              <w:bottom w:w="40" w:type="dxa"/>
            </w:tcMar>
          </w:tcPr>
          <w:p>
            <w:pPr>
              <w:pStyle w:val="TableText"/>
            </w:pPr>
            <w:r>
              <w:rPr>
                <w:sz w:val="24"/>
                <w:szCs w:val="24"/>
              </w:rPr>
              <w:t xml:space="preserve">F6</w:t>
            </w:r>
          </w:p>
        </w:tc>
        <w:tc>
          <w:tcPr>
            <w:tcW w:w="2366" w:type="dxa"/>
            <w:tcMar>
              <w:top w:w="40" w:type="dxa"/>
              <w:bottom w:w="40" w:type="dxa"/>
            </w:tcMar>
          </w:tcPr>
          <w:p>
            <w:pPr>
              <w:pStyle w:val="TableText"/>
            </w:pPr>
            <w:r>
              <w:rPr>
                <w:sz w:val="24"/>
                <w:szCs w:val="24"/>
              </w:rPr>
              <w:t xml:space="preserve">Giao diện dòng lệnh</w:t>
            </w:r>
          </w:p>
        </w:tc>
        <w:tc>
          <w:tcPr>
            <w:tcW w:w="5916" w:type="dxa"/>
            <w:tcMar>
              <w:top w:w="40" w:type="dxa"/>
              <w:bottom w:w="40" w:type="dxa"/>
            </w:tcMar>
          </w:tcPr>
          <w:p>
            <w:pPr>
              <w:pStyle w:val="TableText"/>
            </w:pPr>
            <w:r>
              <w:rPr>
                <w:sz w:val="24"/>
                <w:szCs w:val="24"/>
              </w:rPr>
              <w:t xml:space="preserve">Lệnh </w:t>
            </w:r>
            <w:r>
              <w:rPr>
                <w:rFonts w:ascii="Consolas" w:hAnsi="Consolas" w:cs="Consolas"/>
                <w:sz w:val="22"/>
                <w:szCs w:val="22"/>
              </w:rPr>
              <w:t xml:space="preserve">scan</w:t>
            </w:r>
            <w:r>
              <w:rPr>
                <w:sz w:val="24"/>
                <w:szCs w:val="24"/>
              </w:rPr>
              <w:t xml:space="preserve">, </w:t>
            </w:r>
            <w:r>
              <w:rPr>
                <w:rFonts w:ascii="Consolas" w:hAnsi="Consolas" w:cs="Consolas"/>
                <w:sz w:val="22"/>
                <w:szCs w:val="22"/>
              </w:rPr>
              <w:t xml:space="preserve">rules</w:t>
            </w:r>
            <w:r>
              <w:rPr>
                <w:sz w:val="24"/>
                <w:szCs w:val="24"/>
              </w:rPr>
              <w:t xml:space="preserve">, </w:t>
            </w:r>
            <w:r>
              <w:rPr>
                <w:rFonts w:ascii="Consolas" w:hAnsi="Consolas" w:cs="Consolas"/>
                <w:sz w:val="22"/>
                <w:szCs w:val="22"/>
              </w:rPr>
              <w:t xml:space="preserve">web</w:t>
            </w:r>
            <w:r>
              <w:rPr>
                <w:sz w:val="24"/>
                <w:szCs w:val="24"/>
              </w:rPr>
              <w:t xml:space="preserve">; lọc theo severity/confidence; mã thoát (exit code) phục vụ CI/CD.</w:t>
            </w:r>
          </w:p>
        </w:tc>
      </w:tr>
      <w:tr>
        <w:trPr>
          <w:cantSplit/>
        </w:trPr>
        <w:tc>
          <w:tcPr>
            <w:tcW w:w="789" w:type="dxa"/>
            <w:tcMar>
              <w:top w:w="40" w:type="dxa"/>
              <w:bottom w:w="40" w:type="dxa"/>
            </w:tcMar>
          </w:tcPr>
          <w:p>
            <w:pPr>
              <w:pStyle w:val="TableText"/>
            </w:pPr>
            <w:r>
              <w:rPr>
                <w:sz w:val="24"/>
                <w:szCs w:val="24"/>
              </w:rPr>
              <w:t xml:space="preserve">F7</w:t>
            </w:r>
          </w:p>
        </w:tc>
        <w:tc>
          <w:tcPr>
            <w:tcW w:w="2366" w:type="dxa"/>
            <w:tcMar>
              <w:top w:w="40" w:type="dxa"/>
              <w:bottom w:w="40" w:type="dxa"/>
            </w:tcMar>
          </w:tcPr>
          <w:p>
            <w:pPr>
              <w:pStyle w:val="TableText"/>
            </w:pPr>
            <w:r>
              <w:rPr>
                <w:sz w:val="24"/>
                <w:szCs w:val="24"/>
              </w:rPr>
              <w:t xml:space="preserve">Giao diện web</w:t>
            </w:r>
          </w:p>
        </w:tc>
        <w:tc>
          <w:tcPr>
            <w:tcW w:w="5916" w:type="dxa"/>
            <w:tcMar>
              <w:top w:w="40" w:type="dxa"/>
              <w:bottom w:w="40" w:type="dxa"/>
            </w:tcMar>
          </w:tcPr>
          <w:p>
            <w:pPr>
              <w:pStyle w:val="TableText"/>
            </w:pPr>
            <w:r>
              <w:rPr>
                <w:sz w:val="24"/>
                <w:szCs w:val="24"/>
              </w:rPr>
              <w:t xml:space="preserve">Upload nhiều file hoặc dán mã, dashboard thống kê, biểu đồ, chi tiết finding, JSON API.</w:t>
            </w:r>
          </w:p>
        </w:tc>
      </w:tr>
      <w:tr>
        <w:trPr>
          <w:cantSplit/>
        </w:trPr>
        <w:tc>
          <w:tcPr>
            <w:tcW w:w="789" w:type="dxa"/>
            <w:tcMar>
              <w:top w:w="40" w:type="dxa"/>
              <w:bottom w:w="40" w:type="dxa"/>
            </w:tcMar>
          </w:tcPr>
          <w:p>
            <w:pPr>
              <w:pStyle w:val="TableText"/>
            </w:pPr>
            <w:r>
              <w:rPr>
                <w:sz w:val="24"/>
                <w:szCs w:val="24"/>
              </w:rPr>
              <w:t xml:space="preserve">F8</w:t>
            </w:r>
          </w:p>
        </w:tc>
        <w:tc>
          <w:tcPr>
            <w:tcW w:w="2366" w:type="dxa"/>
            <w:tcMar>
              <w:top w:w="40" w:type="dxa"/>
              <w:bottom w:w="40" w:type="dxa"/>
            </w:tcMar>
          </w:tcPr>
          <w:p>
            <w:pPr>
              <w:pStyle w:val="TableText"/>
            </w:pPr>
            <w:r>
              <w:rPr>
                <w:sz w:val="24"/>
                <w:szCs w:val="24"/>
              </w:rPr>
              <w:t xml:space="preserve">Xuất báo cáo</w:t>
            </w:r>
          </w:p>
        </w:tc>
        <w:tc>
          <w:tcPr>
            <w:tcW w:w="5916" w:type="dxa"/>
            <w:tcMar>
              <w:top w:w="40" w:type="dxa"/>
              <w:bottom w:w="40" w:type="dxa"/>
            </w:tcMar>
          </w:tcPr>
          <w:p>
            <w:pPr>
              <w:pStyle w:val="TableText"/>
            </w:pPr>
            <w:r>
              <w:rPr>
                <w:sz w:val="24"/>
                <w:szCs w:val="24"/>
              </w:rPr>
              <w:t xml:space="preserve">Xuất kết quả ra JSON, CSV và HTML.</w:t>
            </w:r>
          </w:p>
        </w:tc>
      </w:tr>
    </w:tbl>
    <w:p>
      <w:pPr>
        <w:pStyle w:val="AfterTable"/>
      </w:pPr>
    </w:p>
    <w:p>
      <w:pPr>
        <w:pStyle w:val="Heading3"/>
      </w:pPr>
      <w:r>
        <w:t xml:space="preserve">1.7.2. Yêu cầu phi chức năng</w:t>
      </w:r>
    </w:p>
    <w:p>
      <w:pPr>
        <w:pStyle w:val="ListBullet"/>
        <w:numPr>
          <w:ilvl w:val="0"/>
          <w:numId w:val="1"/>
        </w:numPr>
      </w:pPr>
      <w:r>
        <w:rPr>
          <w:b/>
          <w:bCs/>
        </w:rPr>
        <w:t xml:space="preserve">An toàn của chính công cụ</w:t>
      </w:r>
      <w:r>
        <w:t xml:space="preserve">: không thực thi mã được tải lên, không ghi file upload xuống đĩa, chống path traversal qua tên file, giới hạn kích thước và số lượng file, áp dụng Content Security Policy, escape toàn bộ dữ liệu hiển thị.</w:t>
      </w:r>
    </w:p>
    <w:p>
      <w:pPr>
        <w:pStyle w:val="ListBullet"/>
        <w:numPr>
          <w:ilvl w:val="0"/>
          <w:numId w:val="1"/>
        </w:numPr>
      </w:pPr>
      <w:r>
        <w:rPr>
          <w:b/>
          <w:bCs/>
        </w:rPr>
        <w:t xml:space="preserve">Khả năng mở rộng</w:t>
      </w:r>
      <w:r>
        <w:t xml:space="preserve">: thêm rule mới chỉ bằng cách tạo một lớp mới và gắn decorator đăng ký, không phải sửa lõi phân tích; thêm ngôn ngữ mới bằng cách viết adapter cho tree-sitter.</w:t>
      </w:r>
    </w:p>
    <w:p>
      <w:pPr>
        <w:pStyle w:val="ListBullet"/>
        <w:numPr>
          <w:ilvl w:val="0"/>
          <w:numId w:val="1"/>
        </w:numPr>
      </w:pPr>
      <w:r>
        <w:rPr>
          <w:b/>
          <w:bCs/>
        </w:rPr>
        <w:t xml:space="preserve">Hiệu năng</w:t>
      </w:r>
      <w:r>
        <w:t xml:space="preserve">: quét hàng nghìn dòng mã trong thời gian dưới một giây trên máy tính cá nhân.</w:t>
      </w:r>
    </w:p>
    <w:p>
      <w:pPr>
        <w:pStyle w:val="ListBullet"/>
        <w:numPr>
          <w:ilvl w:val="0"/>
          <w:numId w:val="1"/>
        </w:numPr>
      </w:pPr>
      <w:r>
        <w:rPr>
          <w:b/>
          <w:bCs/>
        </w:rPr>
        <w:t xml:space="preserve">Tính độc lập</w:t>
      </w:r>
      <w:r>
        <w:t xml:space="preserve">: phần phân tích Python chỉ dùng thư viện chuẩn; lõi phân tích độc lập với giao diện web.</w:t>
      </w:r>
    </w:p>
    <w:p>
      <w:pPr>
        <w:pStyle w:val="ListBullet"/>
        <w:numPr>
          <w:ilvl w:val="0"/>
          <w:numId w:val="1"/>
        </w:numPr>
      </w:pPr>
      <w:r>
        <w:rPr>
          <w:b/>
          <w:bCs/>
        </w:rPr>
        <w:t xml:space="preserve">Ghi log an toàn</w:t>
      </w:r>
      <w:r>
        <w:t xml:space="preserve">: chỉ ghi metadata (tên file, số finding, thời gian), không ghi mã nguồn hay giá trị bí mật.</w:t>
      </w:r>
    </w:p>
    <w:p>
      <w:pPr>
        <w:pStyle w:val="ListBullet"/>
        <w:numPr>
          <w:ilvl w:val="0"/>
          <w:numId w:val="1"/>
        </w:numPr>
      </w:pPr>
      <w:r>
        <w:rPr>
          <w:b/>
          <w:bCs/>
        </w:rPr>
        <w:t xml:space="preserve">Kiểm thử được</w:t>
      </w:r>
      <w:r>
        <w:t xml:space="preserve">: có bộ unit test tự động bao phủ từng rule, lõi phân tích, CLI, báo cáo và web.</w:t>
      </w:r>
    </w:p>
    <w:p>
      <w:pPr>
        <w:pStyle w:val="Heading2"/>
      </w:pPr>
      <w:r>
        <w:t xml:space="preserve">1.8. Phương pháp nghiên cứu và công cụ phát triển</w:t>
      </w:r>
    </w:p>
    <w:p>
      <w:pPr>
        <w:pStyle w:val="BodyText"/>
      </w:pPr>
      <w:r>
        <w:t xml:space="preserve">Đề tài sử dụng kết hợp phương pháp nghiên cứu lý thuyết và thực nghiệm. Về lý thuyết, tìm hiểu tài liệu của OWASP, MITRE CWE, tài liệu chính thức của module </w:t>
      </w:r>
      <w:r>
        <w:rPr>
          <w:rFonts w:ascii="Consolas" w:hAnsi="Consolas" w:cs="Consolas"/>
          <w:sz w:val="22"/>
          <w:szCs w:val="22"/>
        </w:rPr>
        <w:t xml:space="preserve">ast</w:t>
      </w:r>
      <w:r>
        <w:t xml:space="preserve"> và tree-sitter, cùng các tài liệu về phân tích tĩnh và phân tích luồng dữ liệu. Về thực nghiệm, xây dựng công cụ theo hướng lặp: mỗi vòng bổ sung một nhóm rule, viết mã có lỗi và mã an toàn tương ứng, viết unit test, chạy công cụ, phân tích các trường hợp báo nhầm hoặc bỏ sót và tinh chỉnh.</w:t>
      </w:r>
    </w:p>
    <w:p>
      <w:pPr>
        <w:pStyle w:val="BodyText"/>
      </w:pPr>
      <w:r>
        <w:t xml:space="preserve">Công cụ phát triển gồm: ngôn ngữ Python 3.12 trở lên; thư viện tree-sitter cùng các grammar </w:t>
      </w:r>
      <w:r>
        <w:rPr>
          <w:rFonts w:ascii="Consolas" w:hAnsi="Consolas" w:cs="Consolas"/>
          <w:sz w:val="22"/>
          <w:szCs w:val="22"/>
        </w:rPr>
        <w:t xml:space="preserve">tree-sitter-java</w:t>
      </w:r>
      <w:r>
        <w:t xml:space="preserve">, </w:t>
      </w:r>
      <w:r>
        <w:rPr>
          <w:rFonts w:ascii="Consolas" w:hAnsi="Consolas" w:cs="Consolas"/>
          <w:sz w:val="22"/>
          <w:szCs w:val="22"/>
        </w:rPr>
        <w:t xml:space="preserve">tree-sitter-c-sharp</w:t>
      </w:r>
      <w:r>
        <w:t xml:space="preserve">, </w:t>
      </w:r>
      <w:r>
        <w:rPr>
          <w:rFonts w:ascii="Consolas" w:hAnsi="Consolas" w:cs="Consolas"/>
          <w:sz w:val="22"/>
          <w:szCs w:val="22"/>
        </w:rPr>
        <w:t xml:space="preserve">tree-sitter-php</w:t>
      </w:r>
      <w:r>
        <w:t xml:space="preserve">; framework web FastAPI, Uvicorn, Jinja2; giao diện Bootstrap 5 và Chart.js; kiểm thử bằng pytest và httpx; quản lý mã nguồn bằng Git; môi trường soạn thảo Visual Studio Code.</w:t>
      </w:r>
    </w:p>
    <w:p>
      <w:pPr>
        <w:pStyle w:val="Heading2"/>
      </w:pPr>
      <w:r>
        <w:t xml:space="preserve">1.9. Kết luận chương 1</w:t>
      </w:r>
    </w:p>
    <w:p>
      <w:pPr>
        <w:pStyle w:val="BodyText"/>
      </w:pPr>
      <w:r>
        <w:t xml:space="preserve">Chương 1 đã trình bày bối cảnh an toàn phần mềm, vai trò của phân tích tĩnh trong xu hướng shift-left, so sánh các phương pháp kiểm thử bảo mật và khảo sát một số công cụ SAST hiện có. Từ những hạn chế của các công cụ đó, chương đã xác định mục tiêu, phạm vi, phát biểu bài toán và các yêu cầu chức năng, phi chức năng cho công cụ cần xây dựng. Chương 2 sẽ trình bày cơ sở lý thuyết về các lỗ hổng mục tiêu và các kỹ thuật phân tích được sử dụng.</w:t>
      </w:r>
    </w:p>
    <w:p>
      <w:pPr>
        <w:pStyle w:val="Heading1"/>
      </w:pPr>
      <w:r>
        <w:t xml:space="preserve">CHƯƠNG 2. CƠ SỞ LÝ THUYẾT</w:t>
      </w:r>
    </w:p>
    <w:p>
      <w:pPr>
        <w:pStyle w:val="BodyText"/>
      </w:pPr>
      <w:r>
        <w:t xml:space="preserve">Chương này trình bày các kiến thức nền tảng của đề tài: các nhóm lỗ hổng mà công cụ hướng tới, cách mã nguồn được biểu diễn thành cây cú pháp, kỹ thuật theo dõi dữ liệu nhiễm bẩn và các độ đo dùng để đánh giá công cụ phân tích.</w:t>
      </w:r>
    </w:p>
    <w:p>
      <w:pPr>
        <w:pStyle w:val="Heading2"/>
      </w:pPr>
      <w:r>
        <w:t xml:space="preserve">2.1. Phân loại lỗ hổng: CWE và OWASP Top 10</w:t>
      </w:r>
    </w:p>
    <w:p>
      <w:pPr>
        <w:pStyle w:val="BodyText"/>
      </w:pPr>
      <w:r>
        <w:rPr>
          <w:b/>
          <w:bCs/>
        </w:rPr>
        <w:t xml:space="preserve">CWE (Common Weakness Enumeration)</w:t>
      </w:r>
      <w:r>
        <w:t xml:space="preserve"> là danh mục các điểm yếu phần mềm do MITRE duy trì, mỗi điểm yếu có một mã định danh như CWE-89 (SQL Injection). CWE mô tả </w:t>
      </w:r>
      <w:r>
        <w:rPr>
          <w:b/>
          <w:bCs/>
        </w:rPr>
        <w:t xml:space="preserve">loại</w:t>
      </w:r>
      <w:r>
        <w:t xml:space="preserve"> lỗi, khác với CVE mô tả </w:t>
      </w:r>
      <w:r>
        <w:rPr>
          <w:b/>
          <w:bCs/>
        </w:rPr>
        <w:t xml:space="preserve">một lỗ hổng cụ thể</w:t>
      </w:r>
      <w:r>
        <w:t xml:space="preserve"> trong một sản phẩm cụ thể. Hằng năm MITRE công bố danh sách CWE Top 25 các điểm yếu nguy hiểm nhất dựa trên dữ liệu lỗ hổng thực tế. Trong các danh sách gần đây, CWE-79 (XSS) đứng đầu, CWE-89 (SQL Injection), CWE-22 (Path Traversal) và CWE-78 (OS Command Injection) đều nằm trong nhóm mười vị trí đầu; CWE-434, CWE-502, CWE-918 và CWE-798 cũng có mặt trong danh sách.</w:t>
      </w:r>
    </w:p>
    <w:p>
      <w:pPr>
        <w:pStyle w:val="BodyText"/>
      </w:pPr>
      <w:r>
        <w:rPr>
          <w:b/>
          <w:bCs/>
        </w:rPr>
        <w:t xml:space="preserve">OWASP Top 10</w:t>
      </w:r>
      <w:r>
        <w:t xml:space="preserve"> là tài liệu nhận thức về mười nhóm rủi ro bảo mật quan trọng nhất của ứng dụng web. Mỗi nhóm OWASP gom nhiều CWE liên quan. Việc gắn mỗi rule của công cụ với một mã CWE giúp kết quả có thể đối chiếu với các tiêu chuẩn và công cụ khác. Bảng 2.1 trình bày ánh xạ giữa các nhóm lỗ hổng mà đề tài xử lý với CWE và OWASP Top 10 phiên bản 2021.</w:t>
      </w:r>
    </w:p>
    <w:p>
      <w:pPr>
        <w:pStyle w:val="TableCaption"/>
        <w:keepNext/>
      </w:pPr>
      <w:r>
        <w:rPr>
          <w:b/>
          <w:bCs/>
        </w:rPr>
        <w:t xml:space="preserve">Bảng 2.1. Ánh xạ các lỗ hổng trong phạm vi đề tài với CWE và OWASP Top 10 (2021)</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273"/>
        <w:gridCol w:w="2057"/>
        <w:gridCol w:w="3741"/>
      </w:tblGrid>
      <w:tr>
        <w:trPr>
          <w:tblHeader/>
          <w:cantSplit/>
        </w:trPr>
        <w:tc>
          <w:tcPr>
            <w:tcW w:w="3273" w:type="dxa"/>
            <w:shd w:val="clear" w:color="auto" w:fill="D9E2F3"/>
            <w:tcMar>
              <w:top w:w="40" w:type="dxa"/>
              <w:bottom w:w="40" w:type="dxa"/>
            </w:tcMar>
          </w:tcPr>
          <w:p>
            <w:pPr>
              <w:pStyle w:val="TableText"/>
              <w:jc w:val="center"/>
            </w:pPr>
            <w:r>
              <w:rPr>
                <w:b/>
                <w:bCs/>
                <w:sz w:val="24"/>
                <w:szCs w:val="24"/>
              </w:rPr>
              <w:t xml:space="preserve">Nhóm lỗ hổng</w:t>
            </w:r>
          </w:p>
        </w:tc>
        <w:tc>
          <w:tcPr>
            <w:tcW w:w="2057" w:type="dxa"/>
            <w:shd w:val="clear" w:color="auto" w:fill="D9E2F3"/>
            <w:tcMar>
              <w:top w:w="40" w:type="dxa"/>
              <w:bottom w:w="40" w:type="dxa"/>
            </w:tcMar>
          </w:tcPr>
          <w:p>
            <w:pPr>
              <w:pStyle w:val="TableText"/>
              <w:jc w:val="center"/>
            </w:pPr>
            <w:r>
              <w:rPr>
                <w:b/>
                <w:bCs/>
                <w:sz w:val="24"/>
                <w:szCs w:val="24"/>
              </w:rPr>
              <w:t xml:space="preserve">CWE</w:t>
            </w:r>
          </w:p>
        </w:tc>
        <w:tc>
          <w:tcPr>
            <w:tcW w:w="3741" w:type="dxa"/>
            <w:shd w:val="clear" w:color="auto" w:fill="D9E2F3"/>
            <w:tcMar>
              <w:top w:w="40" w:type="dxa"/>
              <w:bottom w:w="40" w:type="dxa"/>
            </w:tcMar>
          </w:tcPr>
          <w:p>
            <w:pPr>
              <w:pStyle w:val="TableText"/>
              <w:jc w:val="center"/>
            </w:pPr>
            <w:r>
              <w:rPr>
                <w:b/>
                <w:bCs/>
                <w:sz w:val="24"/>
                <w:szCs w:val="24"/>
              </w:rPr>
              <w:t xml:space="preserve">OWASP Top 10:2021</w:t>
            </w:r>
          </w:p>
        </w:tc>
      </w:tr>
      <w:tr>
        <w:trPr>
          <w:cantSplit/>
        </w:trPr>
        <w:tc>
          <w:tcPr>
            <w:tcW w:w="3273" w:type="dxa"/>
            <w:tcMar>
              <w:top w:w="40" w:type="dxa"/>
              <w:bottom w:w="40" w:type="dxa"/>
            </w:tcMar>
          </w:tcPr>
          <w:p>
            <w:pPr>
              <w:pStyle w:val="TableText"/>
            </w:pPr>
            <w:r>
              <w:rPr>
                <w:sz w:val="24"/>
                <w:szCs w:val="24"/>
              </w:rPr>
              <w:t xml:space="preserve">OS Command Injection</w:t>
            </w:r>
          </w:p>
        </w:tc>
        <w:tc>
          <w:tcPr>
            <w:tcW w:w="2057" w:type="dxa"/>
            <w:tcMar>
              <w:top w:w="40" w:type="dxa"/>
              <w:bottom w:w="40" w:type="dxa"/>
            </w:tcMar>
          </w:tcPr>
          <w:p>
            <w:pPr>
              <w:pStyle w:val="TableText"/>
            </w:pPr>
            <w:r>
              <w:rPr>
                <w:sz w:val="24"/>
                <w:szCs w:val="24"/>
              </w:rPr>
              <w:t xml:space="preserve">CWE-78</w:t>
            </w:r>
          </w:p>
        </w:tc>
        <w:tc>
          <w:tcPr>
            <w:tcW w:w="3741" w:type="dxa"/>
            <w:tcMar>
              <w:top w:w="40" w:type="dxa"/>
              <w:bottom w:w="40" w:type="dxa"/>
            </w:tcMar>
          </w:tcPr>
          <w:p>
            <w:pPr>
              <w:pStyle w:val="TableText"/>
            </w:pPr>
            <w:r>
              <w:rPr>
                <w:sz w:val="24"/>
                <w:szCs w:val="24"/>
              </w:rPr>
              <w:t xml:space="preserve">A03 – Injection</w:t>
            </w:r>
          </w:p>
        </w:tc>
      </w:tr>
      <w:tr>
        <w:trPr>
          <w:cantSplit/>
        </w:trPr>
        <w:tc>
          <w:tcPr>
            <w:tcW w:w="3273" w:type="dxa"/>
            <w:tcMar>
              <w:top w:w="40" w:type="dxa"/>
              <w:bottom w:w="40" w:type="dxa"/>
            </w:tcMar>
          </w:tcPr>
          <w:p>
            <w:pPr>
              <w:pStyle w:val="TableText"/>
            </w:pPr>
            <w:r>
              <w:rPr>
                <w:sz w:val="24"/>
                <w:szCs w:val="24"/>
              </w:rPr>
              <w:t xml:space="preserve">SQL Injection</w:t>
            </w:r>
          </w:p>
        </w:tc>
        <w:tc>
          <w:tcPr>
            <w:tcW w:w="2057" w:type="dxa"/>
            <w:tcMar>
              <w:top w:w="40" w:type="dxa"/>
              <w:bottom w:w="40" w:type="dxa"/>
            </w:tcMar>
          </w:tcPr>
          <w:p>
            <w:pPr>
              <w:pStyle w:val="TableText"/>
            </w:pPr>
            <w:r>
              <w:rPr>
                <w:sz w:val="24"/>
                <w:szCs w:val="24"/>
              </w:rPr>
              <w:t xml:space="preserve">CWE-89</w:t>
            </w:r>
          </w:p>
        </w:tc>
        <w:tc>
          <w:tcPr>
            <w:tcW w:w="3741" w:type="dxa"/>
            <w:tcMar>
              <w:top w:w="40" w:type="dxa"/>
              <w:bottom w:w="40" w:type="dxa"/>
            </w:tcMar>
          </w:tcPr>
          <w:p>
            <w:pPr>
              <w:pStyle w:val="TableText"/>
            </w:pPr>
            <w:r>
              <w:rPr>
                <w:sz w:val="24"/>
                <w:szCs w:val="24"/>
              </w:rPr>
              <w:t xml:space="preserve">A03 – Injection</w:t>
            </w:r>
          </w:p>
        </w:tc>
      </w:tr>
      <w:tr>
        <w:trPr>
          <w:cantSplit/>
        </w:trPr>
        <w:tc>
          <w:tcPr>
            <w:tcW w:w="3273" w:type="dxa"/>
            <w:tcMar>
              <w:top w:w="40" w:type="dxa"/>
              <w:bottom w:w="40" w:type="dxa"/>
            </w:tcMar>
          </w:tcPr>
          <w:p>
            <w:pPr>
              <w:pStyle w:val="TableText"/>
            </w:pPr>
            <w:r>
              <w:rPr>
                <w:sz w:val="24"/>
                <w:szCs w:val="24"/>
              </w:rPr>
              <w:t xml:space="preserve">Code / Expression Injection</w:t>
            </w:r>
          </w:p>
        </w:tc>
        <w:tc>
          <w:tcPr>
            <w:tcW w:w="2057" w:type="dxa"/>
            <w:tcMar>
              <w:top w:w="40" w:type="dxa"/>
              <w:bottom w:w="40" w:type="dxa"/>
            </w:tcMar>
          </w:tcPr>
          <w:p>
            <w:pPr>
              <w:pStyle w:val="TableText"/>
            </w:pPr>
            <w:r>
              <w:rPr>
                <w:sz w:val="24"/>
                <w:szCs w:val="24"/>
              </w:rPr>
              <w:t xml:space="preserve">CWE-95, CWE-917</w:t>
            </w:r>
          </w:p>
        </w:tc>
        <w:tc>
          <w:tcPr>
            <w:tcW w:w="3741" w:type="dxa"/>
            <w:tcMar>
              <w:top w:w="40" w:type="dxa"/>
              <w:bottom w:w="40" w:type="dxa"/>
            </w:tcMar>
          </w:tcPr>
          <w:p>
            <w:pPr>
              <w:pStyle w:val="TableText"/>
            </w:pPr>
            <w:r>
              <w:rPr>
                <w:sz w:val="24"/>
                <w:szCs w:val="24"/>
              </w:rPr>
              <w:t xml:space="preserve">A03 – Injection</w:t>
            </w:r>
          </w:p>
        </w:tc>
      </w:tr>
      <w:tr>
        <w:trPr>
          <w:cantSplit/>
        </w:trPr>
        <w:tc>
          <w:tcPr>
            <w:tcW w:w="3273" w:type="dxa"/>
            <w:tcMar>
              <w:top w:w="40" w:type="dxa"/>
              <w:bottom w:w="40" w:type="dxa"/>
            </w:tcMar>
          </w:tcPr>
          <w:p>
            <w:pPr>
              <w:pStyle w:val="TableText"/>
            </w:pPr>
            <w:r>
              <w:rPr>
                <w:sz w:val="24"/>
                <w:szCs w:val="24"/>
              </w:rPr>
              <w:t xml:space="preserve">Cross-site Scripting, Template Injection</w:t>
            </w:r>
          </w:p>
        </w:tc>
        <w:tc>
          <w:tcPr>
            <w:tcW w:w="2057" w:type="dxa"/>
            <w:tcMar>
              <w:top w:w="40" w:type="dxa"/>
              <w:bottom w:w="40" w:type="dxa"/>
            </w:tcMar>
          </w:tcPr>
          <w:p>
            <w:pPr>
              <w:pStyle w:val="TableText"/>
            </w:pPr>
            <w:r>
              <w:rPr>
                <w:sz w:val="24"/>
                <w:szCs w:val="24"/>
              </w:rPr>
              <w:t xml:space="preserve">CWE-79, CWE-1336</w:t>
            </w:r>
          </w:p>
        </w:tc>
        <w:tc>
          <w:tcPr>
            <w:tcW w:w="3741" w:type="dxa"/>
            <w:tcMar>
              <w:top w:w="40" w:type="dxa"/>
              <w:bottom w:w="40" w:type="dxa"/>
            </w:tcMar>
          </w:tcPr>
          <w:p>
            <w:pPr>
              <w:pStyle w:val="TableText"/>
            </w:pPr>
            <w:r>
              <w:rPr>
                <w:sz w:val="24"/>
                <w:szCs w:val="24"/>
              </w:rPr>
              <w:t xml:space="preserve">A03 – Injection</w:t>
            </w:r>
          </w:p>
        </w:tc>
      </w:tr>
      <w:tr>
        <w:trPr>
          <w:cantSplit/>
        </w:trPr>
        <w:tc>
          <w:tcPr>
            <w:tcW w:w="3273" w:type="dxa"/>
            <w:tcMar>
              <w:top w:w="40" w:type="dxa"/>
              <w:bottom w:w="40" w:type="dxa"/>
            </w:tcMar>
          </w:tcPr>
          <w:p>
            <w:pPr>
              <w:pStyle w:val="TableText"/>
            </w:pPr>
            <w:r>
              <w:rPr>
                <w:sz w:val="24"/>
                <w:szCs w:val="24"/>
              </w:rPr>
              <w:t xml:space="preserve">Path Traversal, File Inclusion</w:t>
            </w:r>
          </w:p>
        </w:tc>
        <w:tc>
          <w:tcPr>
            <w:tcW w:w="2057" w:type="dxa"/>
            <w:tcMar>
              <w:top w:w="40" w:type="dxa"/>
              <w:bottom w:w="40" w:type="dxa"/>
            </w:tcMar>
          </w:tcPr>
          <w:p>
            <w:pPr>
              <w:pStyle w:val="TableText"/>
            </w:pPr>
            <w:r>
              <w:rPr>
                <w:sz w:val="24"/>
                <w:szCs w:val="24"/>
              </w:rPr>
              <w:t xml:space="preserve">CWE-22, CWE-98</w:t>
            </w:r>
          </w:p>
        </w:tc>
        <w:tc>
          <w:tcPr>
            <w:tcW w:w="3741" w:type="dxa"/>
            <w:tcMar>
              <w:top w:w="40" w:type="dxa"/>
              <w:bottom w:w="40" w:type="dxa"/>
            </w:tcMar>
          </w:tcPr>
          <w:p>
            <w:pPr>
              <w:pStyle w:val="TableText"/>
            </w:pPr>
            <w:r>
              <w:rPr>
                <w:sz w:val="24"/>
                <w:szCs w:val="24"/>
              </w:rPr>
              <w:t xml:space="preserve">A01 – Broken Access Control / A03</w:t>
            </w:r>
          </w:p>
        </w:tc>
      </w:tr>
      <w:tr>
        <w:trPr>
          <w:cantSplit/>
        </w:trPr>
        <w:tc>
          <w:tcPr>
            <w:tcW w:w="3273" w:type="dxa"/>
            <w:tcMar>
              <w:top w:w="40" w:type="dxa"/>
              <w:bottom w:w="40" w:type="dxa"/>
            </w:tcMar>
          </w:tcPr>
          <w:p>
            <w:pPr>
              <w:pStyle w:val="TableText"/>
            </w:pPr>
            <w:r>
              <w:rPr>
                <w:sz w:val="24"/>
                <w:szCs w:val="24"/>
              </w:rPr>
              <w:t xml:space="preserve">Unrestricted File Upload</w:t>
            </w:r>
          </w:p>
        </w:tc>
        <w:tc>
          <w:tcPr>
            <w:tcW w:w="2057" w:type="dxa"/>
            <w:tcMar>
              <w:top w:w="40" w:type="dxa"/>
              <w:bottom w:w="40" w:type="dxa"/>
            </w:tcMar>
          </w:tcPr>
          <w:p>
            <w:pPr>
              <w:pStyle w:val="TableText"/>
            </w:pPr>
            <w:r>
              <w:rPr>
                <w:sz w:val="24"/>
                <w:szCs w:val="24"/>
              </w:rPr>
              <w:t xml:space="preserve">CWE-434</w:t>
            </w:r>
          </w:p>
        </w:tc>
        <w:tc>
          <w:tcPr>
            <w:tcW w:w="3741" w:type="dxa"/>
            <w:tcMar>
              <w:top w:w="40" w:type="dxa"/>
              <w:bottom w:w="40" w:type="dxa"/>
            </w:tcMar>
          </w:tcPr>
          <w:p>
            <w:pPr>
              <w:pStyle w:val="TableText"/>
            </w:pPr>
            <w:r>
              <w:rPr>
                <w:sz w:val="24"/>
                <w:szCs w:val="24"/>
              </w:rPr>
              <w:t xml:space="preserve">A04 – Insecure Design</w:t>
            </w:r>
          </w:p>
        </w:tc>
      </w:tr>
      <w:tr>
        <w:trPr>
          <w:cantSplit/>
        </w:trPr>
        <w:tc>
          <w:tcPr>
            <w:tcW w:w="3273" w:type="dxa"/>
            <w:tcMar>
              <w:top w:w="40" w:type="dxa"/>
              <w:bottom w:w="40" w:type="dxa"/>
            </w:tcMar>
          </w:tcPr>
          <w:p>
            <w:pPr>
              <w:pStyle w:val="TableText"/>
            </w:pPr>
            <w:r>
              <w:rPr>
                <w:sz w:val="24"/>
                <w:szCs w:val="24"/>
              </w:rPr>
              <w:t xml:space="preserve">Insecure Deserialization</w:t>
            </w:r>
          </w:p>
        </w:tc>
        <w:tc>
          <w:tcPr>
            <w:tcW w:w="2057" w:type="dxa"/>
            <w:tcMar>
              <w:top w:w="40" w:type="dxa"/>
              <w:bottom w:w="40" w:type="dxa"/>
            </w:tcMar>
          </w:tcPr>
          <w:p>
            <w:pPr>
              <w:pStyle w:val="TableText"/>
            </w:pPr>
            <w:r>
              <w:rPr>
                <w:sz w:val="24"/>
                <w:szCs w:val="24"/>
              </w:rPr>
              <w:t xml:space="preserve">CWE-502</w:t>
            </w:r>
          </w:p>
        </w:tc>
        <w:tc>
          <w:tcPr>
            <w:tcW w:w="3741" w:type="dxa"/>
            <w:tcMar>
              <w:top w:w="40" w:type="dxa"/>
              <w:bottom w:w="40" w:type="dxa"/>
            </w:tcMar>
          </w:tcPr>
          <w:p>
            <w:pPr>
              <w:pStyle w:val="TableText"/>
            </w:pPr>
            <w:r>
              <w:rPr>
                <w:sz w:val="24"/>
                <w:szCs w:val="24"/>
              </w:rPr>
              <w:t xml:space="preserve">A08 – Software and Data Integrity Failures</w:t>
            </w:r>
          </w:p>
        </w:tc>
      </w:tr>
      <w:tr>
        <w:trPr>
          <w:cantSplit/>
        </w:trPr>
        <w:tc>
          <w:tcPr>
            <w:tcW w:w="3273" w:type="dxa"/>
            <w:tcMar>
              <w:top w:w="40" w:type="dxa"/>
              <w:bottom w:w="40" w:type="dxa"/>
            </w:tcMar>
          </w:tcPr>
          <w:p>
            <w:pPr>
              <w:pStyle w:val="TableText"/>
            </w:pPr>
            <w:r>
              <w:rPr>
                <w:sz w:val="24"/>
                <w:szCs w:val="24"/>
              </w:rPr>
              <w:t xml:space="preserve">Hardcoded Secret</w:t>
            </w:r>
          </w:p>
        </w:tc>
        <w:tc>
          <w:tcPr>
            <w:tcW w:w="2057" w:type="dxa"/>
            <w:tcMar>
              <w:top w:w="40" w:type="dxa"/>
              <w:bottom w:w="40" w:type="dxa"/>
            </w:tcMar>
          </w:tcPr>
          <w:p>
            <w:pPr>
              <w:pStyle w:val="TableText"/>
            </w:pPr>
            <w:r>
              <w:rPr>
                <w:sz w:val="24"/>
                <w:szCs w:val="24"/>
              </w:rPr>
              <w:t xml:space="preserve">CWE-798</w:t>
            </w:r>
          </w:p>
        </w:tc>
        <w:tc>
          <w:tcPr>
            <w:tcW w:w="3741" w:type="dxa"/>
            <w:tcMar>
              <w:top w:w="40" w:type="dxa"/>
              <w:bottom w:w="40" w:type="dxa"/>
            </w:tcMar>
          </w:tcPr>
          <w:p>
            <w:pPr>
              <w:pStyle w:val="TableText"/>
            </w:pPr>
            <w:r>
              <w:rPr>
                <w:sz w:val="24"/>
                <w:szCs w:val="24"/>
              </w:rPr>
              <w:t xml:space="preserve">A07 – Identification and Authentication Failures</w:t>
            </w:r>
          </w:p>
        </w:tc>
      </w:tr>
      <w:tr>
        <w:trPr>
          <w:cantSplit/>
        </w:trPr>
        <w:tc>
          <w:tcPr>
            <w:tcW w:w="3273" w:type="dxa"/>
            <w:tcMar>
              <w:top w:w="40" w:type="dxa"/>
              <w:bottom w:w="40" w:type="dxa"/>
            </w:tcMar>
          </w:tcPr>
          <w:p>
            <w:pPr>
              <w:pStyle w:val="TableText"/>
            </w:pPr>
            <w:r>
              <w:rPr>
                <w:sz w:val="24"/>
                <w:szCs w:val="24"/>
              </w:rPr>
              <w:t xml:space="preserve">Băm yếu, mã hóa yếu</w:t>
            </w:r>
          </w:p>
        </w:tc>
        <w:tc>
          <w:tcPr>
            <w:tcW w:w="2057" w:type="dxa"/>
            <w:tcMar>
              <w:top w:w="40" w:type="dxa"/>
              <w:bottom w:w="40" w:type="dxa"/>
            </w:tcMar>
          </w:tcPr>
          <w:p>
            <w:pPr>
              <w:pStyle w:val="TableText"/>
            </w:pPr>
            <w:r>
              <w:rPr>
                <w:sz w:val="24"/>
                <w:szCs w:val="24"/>
              </w:rPr>
              <w:t xml:space="preserve">CWE-328, CWE-327</w:t>
            </w:r>
          </w:p>
        </w:tc>
        <w:tc>
          <w:tcPr>
            <w:tcW w:w="3741" w:type="dxa"/>
            <w:tcMar>
              <w:top w:w="40" w:type="dxa"/>
              <w:bottom w:w="40" w:type="dxa"/>
            </w:tcMar>
          </w:tcPr>
          <w:p>
            <w:pPr>
              <w:pStyle w:val="TableText"/>
            </w:pPr>
            <w:r>
              <w:rPr>
                <w:sz w:val="24"/>
                <w:szCs w:val="24"/>
              </w:rPr>
              <w:t xml:space="preserve">A02 – Cryptographic Failures</w:t>
            </w:r>
          </w:p>
        </w:tc>
      </w:tr>
      <w:tr>
        <w:trPr>
          <w:cantSplit/>
        </w:trPr>
        <w:tc>
          <w:tcPr>
            <w:tcW w:w="3273" w:type="dxa"/>
            <w:tcMar>
              <w:top w:w="40" w:type="dxa"/>
              <w:bottom w:w="40" w:type="dxa"/>
            </w:tcMar>
          </w:tcPr>
          <w:p>
            <w:pPr>
              <w:pStyle w:val="TableText"/>
            </w:pPr>
            <w:r>
              <w:rPr>
                <w:sz w:val="24"/>
                <w:szCs w:val="24"/>
              </w:rPr>
              <w:t xml:space="preserve">Số ngẫu nhiên không an toàn</w:t>
            </w:r>
          </w:p>
        </w:tc>
        <w:tc>
          <w:tcPr>
            <w:tcW w:w="2057" w:type="dxa"/>
            <w:tcMar>
              <w:top w:w="40" w:type="dxa"/>
              <w:bottom w:w="40" w:type="dxa"/>
            </w:tcMar>
          </w:tcPr>
          <w:p>
            <w:pPr>
              <w:pStyle w:val="TableText"/>
            </w:pPr>
            <w:r>
              <w:rPr>
                <w:sz w:val="24"/>
                <w:szCs w:val="24"/>
              </w:rPr>
              <w:t xml:space="preserve">CWE-330</w:t>
            </w:r>
          </w:p>
        </w:tc>
        <w:tc>
          <w:tcPr>
            <w:tcW w:w="3741" w:type="dxa"/>
            <w:tcMar>
              <w:top w:w="40" w:type="dxa"/>
              <w:bottom w:w="40" w:type="dxa"/>
            </w:tcMar>
          </w:tcPr>
          <w:p>
            <w:pPr>
              <w:pStyle w:val="TableText"/>
            </w:pPr>
            <w:r>
              <w:rPr>
                <w:sz w:val="24"/>
                <w:szCs w:val="24"/>
              </w:rPr>
              <w:t xml:space="preserve">A02 – Cryptographic Failures</w:t>
            </w:r>
          </w:p>
        </w:tc>
      </w:tr>
      <w:tr>
        <w:trPr>
          <w:cantSplit/>
        </w:trPr>
        <w:tc>
          <w:tcPr>
            <w:tcW w:w="3273" w:type="dxa"/>
            <w:tcMar>
              <w:top w:w="40" w:type="dxa"/>
              <w:bottom w:w="40" w:type="dxa"/>
            </w:tcMar>
          </w:tcPr>
          <w:p>
            <w:pPr>
              <w:pStyle w:val="TableText"/>
            </w:pPr>
            <w:r>
              <w:rPr>
                <w:sz w:val="24"/>
                <w:szCs w:val="24"/>
              </w:rPr>
              <w:t xml:space="preserve">Tắt kiểm tra chứng chỉ TLS</w:t>
            </w:r>
          </w:p>
        </w:tc>
        <w:tc>
          <w:tcPr>
            <w:tcW w:w="2057" w:type="dxa"/>
            <w:tcMar>
              <w:top w:w="40" w:type="dxa"/>
              <w:bottom w:w="40" w:type="dxa"/>
            </w:tcMar>
          </w:tcPr>
          <w:p>
            <w:pPr>
              <w:pStyle w:val="TableText"/>
            </w:pPr>
            <w:r>
              <w:rPr>
                <w:sz w:val="24"/>
                <w:szCs w:val="24"/>
              </w:rPr>
              <w:t xml:space="preserve">CWE-295</w:t>
            </w:r>
          </w:p>
        </w:tc>
        <w:tc>
          <w:tcPr>
            <w:tcW w:w="3741" w:type="dxa"/>
            <w:tcMar>
              <w:top w:w="40" w:type="dxa"/>
              <w:bottom w:w="40" w:type="dxa"/>
            </w:tcMar>
          </w:tcPr>
          <w:p>
            <w:pPr>
              <w:pStyle w:val="TableText"/>
            </w:pPr>
            <w:r>
              <w:rPr>
                <w:sz w:val="24"/>
                <w:szCs w:val="24"/>
              </w:rPr>
              <w:t xml:space="preserve">A07 / A02</w:t>
            </w:r>
          </w:p>
        </w:tc>
      </w:tr>
      <w:tr>
        <w:trPr>
          <w:cantSplit/>
        </w:trPr>
        <w:tc>
          <w:tcPr>
            <w:tcW w:w="3273" w:type="dxa"/>
            <w:tcMar>
              <w:top w:w="40" w:type="dxa"/>
              <w:bottom w:w="40" w:type="dxa"/>
            </w:tcMar>
          </w:tcPr>
          <w:p>
            <w:pPr>
              <w:pStyle w:val="TableText"/>
            </w:pPr>
            <w:r>
              <w:rPr>
                <w:sz w:val="24"/>
                <w:szCs w:val="24"/>
              </w:rPr>
              <w:t xml:space="preserve">XML External Entity</w:t>
            </w:r>
          </w:p>
        </w:tc>
        <w:tc>
          <w:tcPr>
            <w:tcW w:w="2057" w:type="dxa"/>
            <w:tcMar>
              <w:top w:w="40" w:type="dxa"/>
              <w:bottom w:w="40" w:type="dxa"/>
            </w:tcMar>
          </w:tcPr>
          <w:p>
            <w:pPr>
              <w:pStyle w:val="TableText"/>
            </w:pPr>
            <w:r>
              <w:rPr>
                <w:sz w:val="24"/>
                <w:szCs w:val="24"/>
              </w:rPr>
              <w:t xml:space="preserve">CWE-611</w:t>
            </w:r>
          </w:p>
        </w:tc>
        <w:tc>
          <w:tcPr>
            <w:tcW w:w="3741" w:type="dxa"/>
            <w:tcMar>
              <w:top w:w="40" w:type="dxa"/>
              <w:bottom w:w="40" w:type="dxa"/>
            </w:tcMar>
          </w:tcPr>
          <w:p>
            <w:pPr>
              <w:pStyle w:val="TableText"/>
            </w:pPr>
            <w:r>
              <w:rPr>
                <w:sz w:val="24"/>
                <w:szCs w:val="24"/>
              </w:rPr>
              <w:t xml:space="preserve">A05 – Security Misconfiguration</w:t>
            </w:r>
          </w:p>
        </w:tc>
      </w:tr>
      <w:tr>
        <w:trPr>
          <w:cantSplit/>
        </w:trPr>
        <w:tc>
          <w:tcPr>
            <w:tcW w:w="3273" w:type="dxa"/>
            <w:tcMar>
              <w:top w:w="40" w:type="dxa"/>
              <w:bottom w:w="40" w:type="dxa"/>
            </w:tcMar>
          </w:tcPr>
          <w:p>
            <w:pPr>
              <w:pStyle w:val="TableText"/>
            </w:pPr>
            <w:r>
              <w:rPr>
                <w:sz w:val="24"/>
                <w:szCs w:val="24"/>
              </w:rPr>
              <w:t xml:space="preserve">Server-Side Request Forgery</w:t>
            </w:r>
          </w:p>
        </w:tc>
        <w:tc>
          <w:tcPr>
            <w:tcW w:w="2057" w:type="dxa"/>
            <w:tcMar>
              <w:top w:w="40" w:type="dxa"/>
              <w:bottom w:w="40" w:type="dxa"/>
            </w:tcMar>
          </w:tcPr>
          <w:p>
            <w:pPr>
              <w:pStyle w:val="TableText"/>
            </w:pPr>
            <w:r>
              <w:rPr>
                <w:sz w:val="24"/>
                <w:szCs w:val="24"/>
              </w:rPr>
              <w:t xml:space="preserve">CWE-918</w:t>
            </w:r>
          </w:p>
        </w:tc>
        <w:tc>
          <w:tcPr>
            <w:tcW w:w="3741" w:type="dxa"/>
            <w:tcMar>
              <w:top w:w="40" w:type="dxa"/>
              <w:bottom w:w="40" w:type="dxa"/>
            </w:tcMar>
          </w:tcPr>
          <w:p>
            <w:pPr>
              <w:pStyle w:val="TableText"/>
            </w:pPr>
            <w:r>
              <w:rPr>
                <w:sz w:val="24"/>
                <w:szCs w:val="24"/>
              </w:rPr>
              <w:t xml:space="preserve">A10 – SSRF</w:t>
            </w:r>
          </w:p>
        </w:tc>
      </w:tr>
      <w:tr>
        <w:trPr>
          <w:cantSplit/>
        </w:trPr>
        <w:tc>
          <w:tcPr>
            <w:tcW w:w="3273" w:type="dxa"/>
            <w:tcMar>
              <w:top w:w="40" w:type="dxa"/>
              <w:bottom w:w="40" w:type="dxa"/>
            </w:tcMar>
          </w:tcPr>
          <w:p>
            <w:pPr>
              <w:pStyle w:val="TableText"/>
            </w:pPr>
            <w:r>
              <w:rPr>
                <w:sz w:val="24"/>
                <w:szCs w:val="24"/>
              </w:rPr>
              <w:t xml:space="preserve">Open Redirect, Header Injection</w:t>
            </w:r>
          </w:p>
        </w:tc>
        <w:tc>
          <w:tcPr>
            <w:tcW w:w="2057" w:type="dxa"/>
            <w:tcMar>
              <w:top w:w="40" w:type="dxa"/>
              <w:bottom w:w="40" w:type="dxa"/>
            </w:tcMar>
          </w:tcPr>
          <w:p>
            <w:pPr>
              <w:pStyle w:val="TableText"/>
            </w:pPr>
            <w:r>
              <w:rPr>
                <w:sz w:val="24"/>
                <w:szCs w:val="24"/>
              </w:rPr>
              <w:t xml:space="preserve">CWE-601, CWE-113</w:t>
            </w:r>
          </w:p>
        </w:tc>
        <w:tc>
          <w:tcPr>
            <w:tcW w:w="3741" w:type="dxa"/>
            <w:tcMar>
              <w:top w:w="40" w:type="dxa"/>
              <w:bottom w:w="40" w:type="dxa"/>
            </w:tcMar>
          </w:tcPr>
          <w:p>
            <w:pPr>
              <w:pStyle w:val="TableText"/>
            </w:pPr>
            <w:r>
              <w:rPr>
                <w:sz w:val="24"/>
                <w:szCs w:val="24"/>
              </w:rPr>
              <w:t xml:space="preserve">A01 / A03</w:t>
            </w:r>
          </w:p>
        </w:tc>
      </w:tr>
      <w:tr>
        <w:trPr>
          <w:cantSplit/>
        </w:trPr>
        <w:tc>
          <w:tcPr>
            <w:tcW w:w="3273" w:type="dxa"/>
            <w:tcMar>
              <w:top w:w="40" w:type="dxa"/>
              <w:bottom w:w="40" w:type="dxa"/>
            </w:tcMar>
          </w:tcPr>
          <w:p>
            <w:pPr>
              <w:pStyle w:val="TableText"/>
            </w:pPr>
            <w:r>
              <w:rPr>
                <w:sz w:val="24"/>
                <w:szCs w:val="24"/>
              </w:rPr>
              <w:t xml:space="preserve">Tệp tạm không an toàn</w:t>
            </w:r>
          </w:p>
        </w:tc>
        <w:tc>
          <w:tcPr>
            <w:tcW w:w="2057" w:type="dxa"/>
            <w:tcMar>
              <w:top w:w="40" w:type="dxa"/>
              <w:bottom w:w="40" w:type="dxa"/>
            </w:tcMar>
          </w:tcPr>
          <w:p>
            <w:pPr>
              <w:pStyle w:val="TableText"/>
            </w:pPr>
            <w:r>
              <w:rPr>
                <w:sz w:val="24"/>
                <w:szCs w:val="24"/>
              </w:rPr>
              <w:t xml:space="preserve">CWE-377</w:t>
            </w:r>
          </w:p>
        </w:tc>
        <w:tc>
          <w:tcPr>
            <w:tcW w:w="3741" w:type="dxa"/>
            <w:tcMar>
              <w:top w:w="40" w:type="dxa"/>
              <w:bottom w:w="40" w:type="dxa"/>
            </w:tcMar>
          </w:tcPr>
          <w:p>
            <w:pPr>
              <w:pStyle w:val="TableText"/>
            </w:pPr>
            <w:r>
              <w:rPr>
                <w:sz w:val="24"/>
                <w:szCs w:val="24"/>
              </w:rPr>
              <w:t xml:space="preserve">A01 – Broken Access Control</w:t>
            </w:r>
          </w:p>
        </w:tc>
      </w:tr>
    </w:tbl>
    <w:p>
      <w:pPr>
        <w:pStyle w:val="AfterTable"/>
      </w:pPr>
    </w:p>
    <w:p>
      <w:pPr>
        <w:pStyle w:val="Heading2"/>
      </w:pPr>
      <w:r>
        <w:t xml:space="preserve">2.2. Các lỗ hổng mục tiêu</w:t>
      </w:r>
    </w:p>
    <w:p>
      <w:pPr>
        <w:pStyle w:val="BodyText"/>
      </w:pPr>
      <w:r>
        <w:t xml:space="preserve">Phần này mô tả từng nhóm lỗ hổng theo cùng một khuôn mẫu: bản chất, ví dụ mã không an toàn, cách phòng tránh và dấu hiệu mà công cụ phân tích tĩnh có thể dựa vào.</w:t>
      </w:r>
    </w:p>
    <w:p>
      <w:pPr>
        <w:pStyle w:val="Heading3"/>
      </w:pPr>
      <w:r>
        <w:t xml:space="preserve">2.2.1. Chèn lệnh hệ điều hành (OS Command Injection – CWE-78)</w:t>
      </w:r>
    </w:p>
    <w:p>
      <w:pPr>
        <w:pStyle w:val="BodyText"/>
      </w:pPr>
      <w:r>
        <w:t xml:space="preserve">Lỗ hổng xảy ra khi ứng dụng xây dựng câu lệnh hệ điều hành từ dữ liệu bên ngoài và thực thi nó qua shell. Shell diễn giải các ký tự đặc biệt như </w:t>
      </w:r>
      <w:r>
        <w:rPr>
          <w:rFonts w:ascii="Consolas" w:hAnsi="Consolas" w:cs="Consolas"/>
          <w:sz w:val="22"/>
          <w:szCs w:val="22"/>
        </w:rPr>
        <w:t xml:space="preserve">;</w:t>
      </w:r>
      <w:r>
        <w:t xml:space="preserve">, </w:t>
      </w:r>
      <w:r>
        <w:rPr>
          <w:rFonts w:ascii="Consolas" w:hAnsi="Consolas" w:cs="Consolas"/>
          <w:sz w:val="22"/>
          <w:szCs w:val="22"/>
        </w:rPr>
        <w:t xml:space="preserve">&amp;&amp;</w:t>
      </w:r>
      <w:r>
        <w:t xml:space="preserve">, </w:t>
      </w:r>
      <w:r>
        <w:rPr>
          <w:rFonts w:ascii="Consolas" w:hAnsi="Consolas" w:cs="Consolas"/>
          <w:sz w:val="22"/>
          <w:szCs w:val="22"/>
        </w:rPr>
        <w:t xml:space="preserve">|</w:t>
      </w:r>
      <w:r>
        <w:t xml:space="preserve">, </w:t>
      </w:r>
      <w:r>
        <w:rPr>
          <w:rFonts w:ascii="Consolas" w:hAnsi="Consolas" w:cs="Consolas"/>
          <w:sz w:val="22"/>
          <w:szCs w:val="22"/>
        </w:rPr>
        <w:t xml:space="preserve">$( )</w:t>
      </w:r>
      <w:r>
        <w:t xml:space="preserve">, nên kẻ tấn công có thể nối thêm lệnh tùy ý. Ví dụ, nếu ứng dụng chạy lệnh ping với địa chỉ do người dùng nhập, giá trị </w:t>
      </w:r>
      <w:r>
        <w:rPr>
          <w:rFonts w:ascii="Consolas" w:hAnsi="Consolas" w:cs="Consolas"/>
          <w:sz w:val="22"/>
          <w:szCs w:val="22"/>
        </w:rPr>
        <w:t xml:space="preserve">8.8.8.8; cat /etc/passwd</w:t>
      </w:r>
      <w:r>
        <w:t xml:space="preserve"> sẽ khiến máy chủ thực thi thêm lệnh đọc file hệ thống.</w:t>
      </w:r>
    </w:p>
    <w:p>
      <w:pPr>
        <w:pStyle w:val="Code"/>
        <w:spacing w:before="120" w:after="0"/>
        <w:keepNext/>
      </w:pPr>
      <w:r>
        <w:rPr>
          <w:rFonts w:ascii="Consolas" w:hAnsi="Consolas" w:cs="Consolas"/>
        </w:rPr>
        <w:t xml:space="preserve"># Python - không an toàn</w:t>
      </w:r>
    </w:p>
    <w:p>
      <w:pPr>
        <w:pStyle w:val="Code"/>
        <w:keepNext/>
      </w:pPr>
      <w:r>
        <w:rPr>
          <w:rFonts w:ascii="Consolas" w:hAnsi="Consolas" w:cs="Consolas"/>
        </w:rPr>
        <w:t xml:space="preserve">host = request.args.get("host")</w:t>
      </w:r>
    </w:p>
    <w:p>
      <w:pPr>
        <w:pStyle w:val="Code"/>
        <w:keepNext/>
      </w:pPr>
      <w:r>
        <w:rPr>
          <w:rFonts w:ascii="Consolas" w:hAnsi="Consolas" w:cs="Consolas"/>
        </w:rPr>
        <w:t xml:space="preserve">os.system("ping -c 1 " + host)</w:t>
      </w:r>
    </w:p>
    <w:p>
      <w:pPr>
        <w:pStyle w:val="Code"/>
        <w:keepNext/>
      </w:pPr>
      <w:r>
        <w:rPr>
          <w:rFonts w:ascii="Consolas" w:hAnsi="Consolas" w:cs="Consolas"/>
        </w:rPr>
        <w:t xml:space="preserve">subprocess.run(f"ping -c 1 {host}", shell=True)</w:t>
      </w:r>
    </w:p>
    <w:p>
      <w:pPr>
        <w:pStyle w:val="Code"/>
        <w:keepNext/>
      </w:pPr>
      <w:r>
        <w:rPr>
          <w:rFonts w:ascii="Consolas" w:hAnsi="Consolas" w:cs="Consolas"/>
        </w:rPr>
        <w:t xml:space="preserve"> </w:t>
      </w:r>
    </w:p>
    <w:p>
      <w:pPr>
        <w:pStyle w:val="Code"/>
        <w:keepNext/>
      </w:pPr>
      <w:r>
        <w:rPr>
          <w:rFonts w:ascii="Consolas" w:hAnsi="Consolas" w:cs="Consolas"/>
        </w:rPr>
        <w:t xml:space="preserve"># Python - an toàn hơn: không qua shell, tham số tách riêng</w:t>
      </w:r>
    </w:p>
    <w:p>
      <w:pPr>
        <w:pStyle w:val="Code"/>
        <w:spacing w:before="0" w:after="160"/>
      </w:pPr>
      <w:r>
        <w:rPr>
          <w:rFonts w:ascii="Consolas" w:hAnsi="Consolas" w:cs="Consolas"/>
        </w:rPr>
        <w:t xml:space="preserve">subprocess.run(["ping", "-c", "1", host], shell=False)</w:t>
      </w:r>
    </w:p>
    <w:p>
      <w:pPr>
        <w:pStyle w:val="BodyText"/>
      </w:pPr>
      <w:r>
        <w:t xml:space="preserve">Trong Java, các hàm tương ứng là </w:t>
      </w:r>
      <w:r>
        <w:rPr>
          <w:rFonts w:ascii="Consolas" w:hAnsi="Consolas" w:cs="Consolas"/>
          <w:sz w:val="22"/>
          <w:szCs w:val="22"/>
        </w:rPr>
        <w:t xml:space="preserve">Runtime.getRuntime().exec()</w:t>
      </w:r>
      <w:r>
        <w:t xml:space="preserve"> và </w:t>
      </w:r>
      <w:r>
        <w:rPr>
          <w:rFonts w:ascii="Consolas" w:hAnsi="Consolas" w:cs="Consolas"/>
          <w:sz w:val="22"/>
          <w:szCs w:val="22"/>
        </w:rPr>
        <w:t xml:space="preserve">ProcessBuilder</w:t>
      </w:r>
      <w:r>
        <w:t xml:space="preserve">; trong C# là </w:t>
      </w:r>
      <w:r>
        <w:rPr>
          <w:rFonts w:ascii="Consolas" w:hAnsi="Consolas" w:cs="Consolas"/>
          <w:sz w:val="22"/>
          <w:szCs w:val="22"/>
        </w:rPr>
        <w:t xml:space="preserve">Process.Start()</w:t>
      </w:r>
      <w:r>
        <w:t xml:space="preserve"> và </w:t>
      </w:r>
      <w:r>
        <w:rPr>
          <w:rFonts w:ascii="Consolas" w:hAnsi="Consolas" w:cs="Consolas"/>
          <w:sz w:val="22"/>
          <w:szCs w:val="22"/>
        </w:rPr>
        <w:t xml:space="preserve">ProcessStartInfo</w:t>
      </w:r>
      <w:r>
        <w:t xml:space="preserve">; trong PHP là </w:t>
      </w:r>
      <w:r>
        <w:rPr>
          <w:rFonts w:ascii="Consolas" w:hAnsi="Consolas" w:cs="Consolas"/>
          <w:sz w:val="22"/>
          <w:szCs w:val="22"/>
        </w:rPr>
        <w:t xml:space="preserve">system</w:t>
      </w:r>
      <w:r>
        <w:t xml:space="preserve">, </w:t>
      </w:r>
      <w:r>
        <w:rPr>
          <w:rFonts w:ascii="Consolas" w:hAnsi="Consolas" w:cs="Consolas"/>
          <w:sz w:val="22"/>
          <w:szCs w:val="22"/>
        </w:rPr>
        <w:t xml:space="preserve">exec</w:t>
      </w:r>
      <w:r>
        <w:t xml:space="preserve">, </w:t>
      </w:r>
      <w:r>
        <w:rPr>
          <w:rFonts w:ascii="Consolas" w:hAnsi="Consolas" w:cs="Consolas"/>
          <w:sz w:val="22"/>
          <w:szCs w:val="22"/>
        </w:rPr>
        <w:t xml:space="preserve">shell_exec</w:t>
      </w:r>
      <w:r>
        <w:t xml:space="preserve">, </w:t>
      </w:r>
      <w:r>
        <w:rPr>
          <w:rFonts w:ascii="Consolas" w:hAnsi="Consolas" w:cs="Consolas"/>
          <w:sz w:val="22"/>
          <w:szCs w:val="22"/>
        </w:rPr>
        <w:t xml:space="preserve">passthru</w:t>
      </w:r>
      <w:r>
        <w:t xml:space="preserve">, </w:t>
      </w:r>
      <w:r>
        <w:rPr>
          <w:rFonts w:ascii="Consolas" w:hAnsi="Consolas" w:cs="Consolas"/>
          <w:sz w:val="22"/>
          <w:szCs w:val="22"/>
        </w:rPr>
        <w:t xml:space="preserve">popen</w:t>
      </w:r>
      <w:r>
        <w:t xml:space="preserve">, </w:t>
      </w:r>
      <w:r>
        <w:rPr>
          <w:rFonts w:ascii="Consolas" w:hAnsi="Consolas" w:cs="Consolas"/>
          <w:sz w:val="22"/>
          <w:szCs w:val="22"/>
        </w:rPr>
        <w:t xml:space="preserve">proc_open</w:t>
      </w:r>
      <w:r>
        <w:t xml:space="preserve"> và toán tử backtick. Cách phòng tránh là không dùng shell, truyền tham số dạng danh sách; nếu bắt buộc phải dùng shell thì phải escape đúng cách (</w:t>
      </w:r>
      <w:r>
        <w:rPr>
          <w:rFonts w:ascii="Consolas" w:hAnsi="Consolas" w:cs="Consolas"/>
          <w:sz w:val="22"/>
          <w:szCs w:val="22"/>
        </w:rPr>
        <w:t xml:space="preserve">shlex.quote</w:t>
      </w:r>
      <w:r>
        <w:t xml:space="preserve">, </w:t>
      </w:r>
      <w:r>
        <w:rPr>
          <w:rFonts w:ascii="Consolas" w:hAnsi="Consolas" w:cs="Consolas"/>
          <w:sz w:val="22"/>
          <w:szCs w:val="22"/>
        </w:rPr>
        <w:t xml:space="preserve">escapeshellarg</w:t>
      </w:r>
      <w:r>
        <w:t xml:space="preserve">) và kiểm tra dữ liệu theo danh sách cho phép (allowlist). Dấu hiệu phân tích tĩnh: lời gọi hàm thực thi lệnh với tham số là chuỗi động, đặc biệt khi tham số chứa dữ liệu từ nguồn không tin cậy hoặc khi bật </w:t>
      </w:r>
      <w:r>
        <w:rPr>
          <w:rFonts w:ascii="Consolas" w:hAnsi="Consolas" w:cs="Consolas"/>
          <w:sz w:val="22"/>
          <w:szCs w:val="22"/>
        </w:rPr>
        <w:t xml:space="preserve">shell=True</w:t>
      </w:r>
      <w:r>
        <w:t xml:space="preserve">.</w:t>
      </w:r>
    </w:p>
    <w:p>
      <w:pPr>
        <w:pStyle w:val="Heading3"/>
      </w:pPr>
      <w:r>
        <w:t xml:space="preserve">2.2.2. Chèn mã SQL (SQL Injection – CWE-89)</w:t>
      </w:r>
    </w:p>
    <w:p>
      <w:pPr>
        <w:pStyle w:val="BodyText"/>
      </w:pPr>
      <w:r>
        <w:t xml:space="preserve">SQL Injection xảy ra khi câu truy vấn được ghép từ chuỗi chứa dữ liệu người dùng. Kẻ tấn công có thể thay đổi cấu trúc truy vấn để vượt qua xác thực (</w:t>
      </w:r>
      <w:r>
        <w:rPr>
          <w:rFonts w:ascii="Consolas" w:hAnsi="Consolas" w:cs="Consolas"/>
          <w:sz w:val="22"/>
          <w:szCs w:val="22"/>
        </w:rPr>
        <w:t xml:space="preserve">' OR '1'='1</w:t>
      </w:r>
      <w:r>
        <w:t xml:space="preserve">), đọc dữ liệu của bảng khác (</w:t>
      </w:r>
      <w:r>
        <w:rPr>
          <w:rFonts w:ascii="Consolas" w:hAnsi="Consolas" w:cs="Consolas"/>
          <w:sz w:val="22"/>
          <w:szCs w:val="22"/>
        </w:rPr>
        <w:t xml:space="preserve">UNION SELECT</w:t>
      </w:r>
      <w:r>
        <w:t xml:space="preserve">), sửa hoặc xóa dữ liệu. Đây là một trong những lỗ hổng lâu đời và gây thiệt hại lớn nhất.</w:t>
      </w:r>
    </w:p>
    <w:p>
      <w:pPr>
        <w:pStyle w:val="Code"/>
        <w:spacing w:before="120" w:after="0"/>
        <w:keepNext/>
      </w:pPr>
      <w:r>
        <w:rPr>
          <w:rFonts w:ascii="Consolas" w:hAnsi="Consolas" w:cs="Consolas"/>
        </w:rPr>
        <w:t xml:space="preserve">// Java - không an toàn</w:t>
      </w:r>
    </w:p>
    <w:p>
      <w:pPr>
        <w:pStyle w:val="Code"/>
        <w:keepNext/>
      </w:pPr>
      <w:r>
        <w:rPr>
          <w:rFonts w:ascii="Consolas" w:hAnsi="Consolas" w:cs="Consolas"/>
        </w:rPr>
        <w:t xml:space="preserve">String sql = "SELECT * FROM users WHERE name = '" + name + "'";</w:t>
      </w:r>
    </w:p>
    <w:p>
      <w:pPr>
        <w:pStyle w:val="Code"/>
        <w:keepNext/>
      </w:pPr>
      <w:r>
        <w:rPr>
          <w:rFonts w:ascii="Consolas" w:hAnsi="Consolas" w:cs="Consolas"/>
        </w:rPr>
        <w:t xml:space="preserve">ResultSet rs = stmt.executeQuery(sql);</w:t>
      </w:r>
    </w:p>
    <w:p>
      <w:pPr>
        <w:pStyle w:val="Code"/>
        <w:keepNext/>
      </w:pPr>
      <w:r>
        <w:rPr>
          <w:rFonts w:ascii="Consolas" w:hAnsi="Consolas" w:cs="Consolas"/>
        </w:rPr>
        <w:t xml:space="preserve"> </w:t>
      </w:r>
    </w:p>
    <w:p>
      <w:pPr>
        <w:pStyle w:val="Code"/>
        <w:keepNext/>
      </w:pPr>
      <w:r>
        <w:rPr>
          <w:rFonts w:ascii="Consolas" w:hAnsi="Consolas" w:cs="Consolas"/>
        </w:rPr>
        <w:t xml:space="preserve">// Java - an toàn: truy vấn tham số hóa</w:t>
      </w:r>
    </w:p>
    <w:p>
      <w:pPr>
        <w:pStyle w:val="Code"/>
        <w:keepNext/>
      </w:pPr>
      <w:r>
        <w:rPr>
          <w:rFonts w:ascii="Consolas" w:hAnsi="Consolas" w:cs="Consolas"/>
        </w:rPr>
        <w:t xml:space="preserve">PreparedStatement ps = conn.prepareStatement("SELECT * FROM users WHERE name = ?");</w:t>
      </w:r>
    </w:p>
    <w:p>
      <w:pPr>
        <w:pStyle w:val="Code"/>
        <w:spacing w:before="0" w:after="160"/>
      </w:pPr>
      <w:r>
        <w:rPr>
          <w:rFonts w:ascii="Consolas" w:hAnsi="Consolas" w:cs="Consolas"/>
        </w:rPr>
        <w:t xml:space="preserve">ps.setString(1, name);</w:t>
      </w:r>
    </w:p>
    <w:p>
      <w:pPr>
        <w:pStyle w:val="BodyText"/>
      </w:pPr>
      <w:r>
        <w:t xml:space="preserve">Biện pháp phòng tránh chuẩn là </w:t>
      </w:r>
      <w:r>
        <w:rPr>
          <w:b/>
          <w:bCs/>
        </w:rPr>
        <w:t xml:space="preserve">truy vấn tham số hóa</w:t>
      </w:r>
      <w:r>
        <w:t xml:space="preserve"> (prepared statement): cấu trúc câu lệnh và dữ liệu được gửi tách biệt tới hệ quản trị cơ sở dữ liệu, nên dữ liệu không bao giờ bị diễn giải thành mã SQL. Dấu hiệu phân tích tĩnh: tham số truy vấn của các hàm thực thi SQL (</w:t>
      </w:r>
      <w:r>
        <w:rPr>
          <w:rFonts w:ascii="Consolas" w:hAnsi="Consolas" w:cs="Consolas"/>
          <w:sz w:val="22"/>
          <w:szCs w:val="22"/>
        </w:rPr>
        <w:t xml:space="preserve">cursor.execute</w:t>
      </w:r>
      <w:r>
        <w:t xml:space="preserve">, </w:t>
      </w:r>
      <w:r>
        <w:rPr>
          <w:rFonts w:ascii="Consolas" w:hAnsi="Consolas" w:cs="Consolas"/>
          <w:sz w:val="22"/>
          <w:szCs w:val="22"/>
        </w:rPr>
        <w:t xml:space="preserve">executeQuery</w:t>
      </w:r>
      <w:r>
        <w:t xml:space="preserve">, </w:t>
      </w:r>
      <w:r>
        <w:rPr>
          <w:rFonts w:ascii="Consolas" w:hAnsi="Consolas" w:cs="Consolas"/>
          <w:sz w:val="22"/>
          <w:szCs w:val="22"/>
        </w:rPr>
        <w:t xml:space="preserve">new SqlCommand</w:t>
      </w:r>
      <w:r>
        <w:t xml:space="preserve">, </w:t>
      </w:r>
      <w:r>
        <w:rPr>
          <w:rFonts w:ascii="Consolas" w:hAnsi="Consolas" w:cs="Consolas"/>
          <w:sz w:val="22"/>
          <w:szCs w:val="22"/>
        </w:rPr>
        <w:t xml:space="preserve">mysqli_query</w:t>
      </w:r>
      <w:r>
        <w:t xml:space="preserve">…) được tạo bằng phép nối chuỗi, f-string, toán tử </w:t>
      </w:r>
      <w:r>
        <w:rPr>
          <w:rFonts w:ascii="Consolas" w:hAnsi="Consolas" w:cs="Consolas"/>
          <w:sz w:val="22"/>
          <w:szCs w:val="22"/>
        </w:rPr>
        <w:t xml:space="preserve">%</w:t>
      </w:r>
      <w:r>
        <w:t xml:space="preserve">, </w:t>
      </w:r>
      <w:r>
        <w:rPr>
          <w:rFonts w:ascii="Consolas" w:hAnsi="Consolas" w:cs="Consolas"/>
          <w:sz w:val="22"/>
          <w:szCs w:val="22"/>
        </w:rPr>
        <w:t xml:space="preserve">.format()</w:t>
      </w:r>
      <w:r>
        <w:t xml:space="preserve">, </w:t>
      </w:r>
      <w:r>
        <w:rPr>
          <w:rFonts w:ascii="Consolas" w:hAnsi="Consolas" w:cs="Consolas"/>
          <w:sz w:val="22"/>
          <w:szCs w:val="22"/>
        </w:rPr>
        <w:t xml:space="preserve">String.format</w:t>
      </w:r>
      <w:r>
        <w:t xml:space="preserve"> hoặc chuỗi nội suy </w:t>
      </w:r>
      <w:r>
        <w:rPr>
          <w:rFonts w:ascii="Consolas" w:hAnsi="Consolas" w:cs="Consolas"/>
          <w:sz w:val="22"/>
          <w:szCs w:val="22"/>
        </w:rPr>
        <w:t xml:space="preserve">$"..."</w:t>
      </w:r>
      <w:r>
        <w:t xml:space="preserve">.</w:t>
      </w:r>
    </w:p>
    <w:p>
      <w:pPr>
        <w:pStyle w:val="Heading3"/>
      </w:pPr>
      <w:r>
        <w:t xml:space="preserve">2.2.3. Thực thi mã động (Code Injection – CWE-95, CWE-917)</w:t>
      </w:r>
    </w:p>
    <w:p>
      <w:pPr>
        <w:pStyle w:val="BodyText"/>
      </w:pPr>
      <w:r>
        <w:t xml:space="preserve">Các hàm như </w:t>
      </w:r>
      <w:r>
        <w:rPr>
          <w:rFonts w:ascii="Consolas" w:hAnsi="Consolas" w:cs="Consolas"/>
          <w:sz w:val="22"/>
          <w:szCs w:val="22"/>
        </w:rPr>
        <w:t xml:space="preserve">eval()</w:t>
      </w:r>
      <w:r>
        <w:t xml:space="preserve"> và </w:t>
      </w:r>
      <w:r>
        <w:rPr>
          <w:rFonts w:ascii="Consolas" w:hAnsi="Consolas" w:cs="Consolas"/>
          <w:sz w:val="22"/>
          <w:szCs w:val="22"/>
        </w:rPr>
        <w:t xml:space="preserve">exec()</w:t>
      </w:r>
      <w:r>
        <w:t xml:space="preserve"> trong Python, </w:t>
      </w:r>
      <w:r>
        <w:rPr>
          <w:rFonts w:ascii="Consolas" w:hAnsi="Consolas" w:cs="Consolas"/>
          <w:sz w:val="22"/>
          <w:szCs w:val="22"/>
        </w:rPr>
        <w:t xml:space="preserve">eval()</w:t>
      </w:r>
      <w:r>
        <w:t xml:space="preserve"> và </w:t>
      </w:r>
      <w:r>
        <w:rPr>
          <w:rFonts w:ascii="Consolas" w:hAnsi="Consolas" w:cs="Consolas"/>
          <w:sz w:val="22"/>
          <w:szCs w:val="22"/>
        </w:rPr>
        <w:t xml:space="preserve">assert()</w:t>
      </w:r>
      <w:r>
        <w:t xml:space="preserve"> với chuỗi trong PHP, </w:t>
      </w:r>
      <w:r>
        <w:rPr>
          <w:rFonts w:ascii="Consolas" w:hAnsi="Consolas" w:cs="Consolas"/>
          <w:sz w:val="22"/>
          <w:szCs w:val="22"/>
        </w:rPr>
        <w:t xml:space="preserve">ScriptEngine.eval()</w:t>
      </w:r>
      <w:r>
        <w:t xml:space="preserve"> hay biểu thức SpEL trong Java, </w:t>
      </w:r>
      <w:r>
        <w:rPr>
          <w:rFonts w:ascii="Consolas" w:hAnsi="Consolas" w:cs="Consolas"/>
          <w:sz w:val="22"/>
          <w:szCs w:val="22"/>
        </w:rPr>
        <w:t xml:space="preserve">CSharpScript.EvaluateAsync()</w:t>
      </w:r>
      <w:r>
        <w:t xml:space="preserve"> trong C# cho phép thực thi một chuỗi như mã chương trình. Nếu chuỗi đó chứa dữ liệu người dùng, kẻ tấn công có thể thực thi mã tùy ý với quyền của ứng dụng – hậu quả tương đương chiếm quyền máy chủ. Cần lưu ý rằng không phải mọi hàm tên </w:t>
      </w:r>
      <w:r>
        <w:rPr>
          <w:rFonts w:ascii="Consolas" w:hAnsi="Consolas" w:cs="Consolas"/>
          <w:sz w:val="22"/>
          <w:szCs w:val="22"/>
        </w:rPr>
        <w:t xml:space="preserve">eval</w:t>
      </w:r>
      <w:r>
        <w:t xml:space="preserve"> đều nguy hiểm: </w:t>
      </w:r>
      <w:r>
        <w:rPr>
          <w:rFonts w:ascii="Consolas" w:hAnsi="Consolas" w:cs="Consolas"/>
          <w:sz w:val="22"/>
          <w:szCs w:val="22"/>
        </w:rPr>
        <w:t xml:space="preserve">ast.literal_eval()</w:t>
      </w:r>
      <w:r>
        <w:t xml:space="preserve"> chỉ đánh giá hằng số Python, còn </w:t>
      </w:r>
      <w:r>
        <w:rPr>
          <w:rFonts w:ascii="Consolas" w:hAnsi="Consolas" w:cs="Consolas"/>
          <w:sz w:val="22"/>
          <w:szCs w:val="22"/>
        </w:rPr>
        <w:t xml:space="preserve">model.eval()</w:t>
      </w:r>
      <w:r>
        <w:t xml:space="preserve"> trong PyTorch chỉ chuyển mô hình sang chế độ suy luận. Một công cụ tốt phải phân biệt được các trường hợp này.</w:t>
      </w:r>
    </w:p>
    <w:p>
      <w:pPr>
        <w:pStyle w:val="Heading3"/>
      </w:pPr>
      <w:r>
        <w:t xml:space="preserve">2.2.4. Giải tuần tự hóa không an toàn (Insecure Deserialization – CWE-502)</w:t>
      </w:r>
    </w:p>
    <w:p>
      <w:pPr>
        <w:pStyle w:val="BodyText"/>
      </w:pPr>
      <w:r>
        <w:t xml:space="preserve">Nhiều cơ chế tuần tự hóa cho phép đối tượng tự định nghĩa hành vi khi được khôi phục. Với </w:t>
      </w:r>
      <w:r>
        <w:rPr>
          <w:rFonts w:ascii="Consolas" w:hAnsi="Consolas" w:cs="Consolas"/>
          <w:sz w:val="22"/>
          <w:szCs w:val="22"/>
        </w:rPr>
        <w:t xml:space="preserve">pickle</w:t>
      </w:r>
      <w:r>
        <w:t xml:space="preserve"> của Python, phương thức </w:t>
      </w:r>
      <w:r>
        <w:rPr>
          <w:rFonts w:ascii="Consolas" w:hAnsi="Consolas" w:cs="Consolas"/>
          <w:sz w:val="22"/>
          <w:szCs w:val="22"/>
        </w:rPr>
        <w:t xml:space="preserve">__reduce__</w:t>
      </w:r>
      <w:r>
        <w:t xml:space="preserve"> có thể trả về một lời gọi hàm bất kỳ, nên chỉ cần gọi </w:t>
      </w:r>
      <w:r>
        <w:rPr>
          <w:rFonts w:ascii="Consolas" w:hAnsi="Consolas" w:cs="Consolas"/>
          <w:sz w:val="22"/>
          <w:szCs w:val="22"/>
        </w:rPr>
        <w:t xml:space="preserve">pickle.loads()</w:t>
      </w:r>
      <w:r>
        <w:t xml:space="preserve"> trên dữ liệu do kẻ tấn công kiểm soát là đủ để thực thi lệnh. Tương tự là </w:t>
      </w:r>
      <w:r>
        <w:rPr>
          <w:rFonts w:ascii="Consolas" w:hAnsi="Consolas" w:cs="Consolas"/>
          <w:sz w:val="22"/>
          <w:szCs w:val="22"/>
        </w:rPr>
        <w:t xml:space="preserve">yaml.load()</w:t>
      </w:r>
      <w:r>
        <w:t xml:space="preserve"> với loader không an toàn, </w:t>
      </w:r>
      <w:r>
        <w:rPr>
          <w:rFonts w:ascii="Consolas" w:hAnsi="Consolas" w:cs="Consolas"/>
          <w:sz w:val="22"/>
          <w:szCs w:val="22"/>
        </w:rPr>
        <w:t xml:space="preserve">ObjectInputStream.readObject()</w:t>
      </w:r>
      <w:r>
        <w:t xml:space="preserve"> trong Java, </w:t>
      </w:r>
      <w:r>
        <w:rPr>
          <w:rFonts w:ascii="Consolas" w:hAnsi="Consolas" w:cs="Consolas"/>
          <w:sz w:val="22"/>
          <w:szCs w:val="22"/>
        </w:rPr>
        <w:t xml:space="preserve">BinaryFormatter.Deserialize()</w:t>
      </w:r>
      <w:r>
        <w:t xml:space="preserve"> trong .NET, và </w:t>
      </w:r>
      <w:r>
        <w:rPr>
          <w:rFonts w:ascii="Consolas" w:hAnsi="Consolas" w:cs="Consolas"/>
          <w:sz w:val="22"/>
          <w:szCs w:val="22"/>
        </w:rPr>
        <w:t xml:space="preserve">unserialize()</w:t>
      </w:r>
      <w:r>
        <w:t xml:space="preserve"> trong PHP (kết hợp với các “gadget chain” có sẵn trong thư viện).</w:t>
      </w:r>
    </w:p>
    <w:p>
      <w:pPr>
        <w:pStyle w:val="Code"/>
        <w:spacing w:before="120" w:after="0"/>
        <w:keepNext/>
      </w:pPr>
      <w:r>
        <w:rPr>
          <w:rFonts w:ascii="Consolas" w:hAnsi="Consolas" w:cs="Consolas"/>
        </w:rPr>
        <w:t xml:space="preserve">data = pickle.loads(request.data)          # nguy hiểm</w:t>
      </w:r>
    </w:p>
    <w:p>
      <w:pPr>
        <w:pStyle w:val="Code"/>
        <w:keepNext/>
      </w:pPr>
      <w:r>
        <w:rPr>
          <w:rFonts w:ascii="Consolas" w:hAnsi="Consolas" w:cs="Consolas"/>
        </w:rPr>
        <w:t xml:space="preserve">config = yaml.load(text, Loader=yaml.Loader)  # nguy hiểm</w:t>
      </w:r>
    </w:p>
    <w:p>
      <w:pPr>
        <w:pStyle w:val="Code"/>
        <w:spacing w:before="0" w:after="160"/>
      </w:pPr>
      <w:r>
        <w:rPr>
          <w:rFonts w:ascii="Consolas" w:hAnsi="Consolas" w:cs="Consolas"/>
        </w:rPr>
        <w:t xml:space="preserve">config = yaml.safe_load(text)               # an toàn</w:t>
      </w:r>
    </w:p>
    <w:p>
      <w:pPr>
        <w:pStyle w:val="BodyText"/>
      </w:pPr>
      <w:r>
        <w:t xml:space="preserve">Phòng tránh: không giải tuần tự hóa dữ liệu không tin cậy bằng định dạng có khả năng tạo đối tượng tùy ý; dùng định dạng dữ liệu thuần như JSON; với YAML dùng </w:t>
      </w:r>
      <w:r>
        <w:rPr>
          <w:rFonts w:ascii="Consolas" w:hAnsi="Consolas" w:cs="Consolas"/>
          <w:sz w:val="22"/>
          <w:szCs w:val="22"/>
        </w:rPr>
        <w:t xml:space="preserve">safe_load</w:t>
      </w:r>
      <w:r>
        <w:t xml:space="preserve">; với PHP truyền tùy chọn </w:t>
      </w:r>
      <w:r>
        <w:rPr>
          <w:rFonts w:ascii="Consolas" w:hAnsi="Consolas" w:cs="Consolas"/>
          <w:sz w:val="22"/>
          <w:szCs w:val="22"/>
        </w:rPr>
        <w:t xml:space="preserve">['allowed_classes' =&gt; false]</w:t>
      </w:r>
      <w:r>
        <w:t xml:space="preserve">.</w:t>
      </w:r>
    </w:p>
    <w:p>
      <w:pPr>
        <w:pStyle w:val="Heading3"/>
      </w:pPr>
      <w:r>
        <w:t xml:space="preserve">2.2.5. Duyệt đường dẫn và chèn file (Path Traversal – CWE-22, File Inclusion – CWE-98)</w:t>
      </w:r>
    </w:p>
    <w:p>
      <w:pPr>
        <w:pStyle w:val="BodyText"/>
      </w:pPr>
      <w:r>
        <w:t xml:space="preserve">Khi ứng dụng ghép tên file do người dùng cung cấp vào đường dẫn, chuỗi </w:t>
      </w:r>
      <w:r>
        <w:rPr>
          <w:rFonts w:ascii="Consolas" w:hAnsi="Consolas" w:cs="Consolas"/>
          <w:sz w:val="22"/>
          <w:szCs w:val="22"/>
        </w:rPr>
        <w:t xml:space="preserve">../</w:t>
      </w:r>
      <w:r>
        <w:t xml:space="preserve"> cho phép thoát khỏi thư mục dự kiến để đọc, ghi hoặc xóa file tùy ý, ví dụ </w:t>
      </w:r>
      <w:r>
        <w:rPr>
          <w:rFonts w:ascii="Consolas" w:hAnsi="Consolas" w:cs="Consolas"/>
          <w:sz w:val="22"/>
          <w:szCs w:val="22"/>
        </w:rPr>
        <w:t xml:space="preserve">../../etc/passwd</w:t>
      </w:r>
      <w:r>
        <w:t xml:space="preserve">. Trong PHP, nếu tên file được đưa vào </w:t>
      </w:r>
      <w:r>
        <w:rPr>
          <w:rFonts w:ascii="Consolas" w:hAnsi="Consolas" w:cs="Consolas"/>
          <w:sz w:val="22"/>
          <w:szCs w:val="22"/>
        </w:rPr>
        <w:t xml:space="preserve">include</w:t>
      </w:r>
      <w:r>
        <w:t xml:space="preserve">/</w:t>
      </w:r>
      <w:r>
        <w:rPr>
          <w:rFonts w:ascii="Consolas" w:hAnsi="Consolas" w:cs="Consolas"/>
          <w:sz w:val="22"/>
          <w:szCs w:val="22"/>
        </w:rPr>
        <w:t xml:space="preserve">require</w:t>
      </w:r>
      <w:r>
        <w:t xml:space="preserve">, lỗ hổng trở thành </w:t>
      </w:r>
      <w:r>
        <w:rPr>
          <w:b/>
          <w:bCs/>
        </w:rPr>
        <w:t xml:space="preserve">Local/Remote File Inclusion</w:t>
      </w:r>
      <w:r>
        <w:t xml:space="preserve">, có thể dẫn tới thực thi mã. Biện pháp phòng tránh gồm: chỉ lấy phần tên file (</w:t>
      </w:r>
      <w:r>
        <w:rPr>
          <w:rFonts w:ascii="Consolas" w:hAnsi="Consolas" w:cs="Consolas"/>
          <w:sz w:val="22"/>
          <w:szCs w:val="22"/>
        </w:rPr>
        <w:t xml:space="preserve">os.path.basename</w:t>
      </w:r>
      <w:r>
        <w:t xml:space="preserve">, </w:t>
      </w:r>
      <w:r>
        <w:rPr>
          <w:rFonts w:ascii="Consolas" w:hAnsi="Consolas" w:cs="Consolas"/>
          <w:sz w:val="22"/>
          <w:szCs w:val="22"/>
        </w:rPr>
        <w:t xml:space="preserve">secure_filename</w:t>
      </w:r>
      <w:r>
        <w:t xml:space="preserve"> của Werkzeug, </w:t>
      </w:r>
      <w:r>
        <w:rPr>
          <w:rFonts w:ascii="Consolas" w:hAnsi="Consolas" w:cs="Consolas"/>
          <w:sz w:val="22"/>
          <w:szCs w:val="22"/>
        </w:rPr>
        <w:t xml:space="preserve">basename()</w:t>
      </w:r>
      <w:r>
        <w:t xml:space="preserve"> trong PHP), chuẩn hóa đường dẫn rồi kiểm tra nó vẫn nằm trong thư mục gốc, hoặc ánh xạ khóa sang tên file qua một bảng cố định.</w:t>
      </w:r>
    </w:p>
    <w:p>
      <w:pPr>
        <w:pStyle w:val="Code"/>
        <w:spacing w:before="120" w:after="0"/>
        <w:keepNext/>
      </w:pPr>
      <w:r>
        <w:rPr>
          <w:rFonts w:ascii="Consolas" w:hAnsi="Consolas" w:cs="Consolas"/>
        </w:rPr>
        <w:t xml:space="preserve">&lt;?php</w:t>
      </w:r>
    </w:p>
    <w:p>
      <w:pPr>
        <w:pStyle w:val="Code"/>
        <w:keepNext/>
      </w:pPr>
      <w:r>
        <w:rPr>
          <w:rFonts w:ascii="Consolas" w:hAnsi="Consolas" w:cs="Consolas"/>
        </w:rPr>
        <w:t xml:space="preserve">$page = $_GET['page'];</w:t>
      </w:r>
    </w:p>
    <w:p>
      <w:pPr>
        <w:pStyle w:val="Code"/>
        <w:keepNext/>
      </w:pPr>
      <w:r>
        <w:rPr>
          <w:rFonts w:ascii="Consolas" w:hAnsi="Consolas" w:cs="Consolas"/>
        </w:rPr>
        <w:t xml:space="preserve">include($page);                          // File Inclusion</w:t>
      </w:r>
    </w:p>
    <w:p>
      <w:pPr>
        <w:pStyle w:val="Code"/>
        <w:keepNext/>
      </w:pPr>
      <w:r>
        <w:rPr>
          <w:rFonts w:ascii="Consolas" w:hAnsi="Consolas" w:cs="Consolas"/>
        </w:rPr>
        <w:t xml:space="preserve">readfile("/var/www/files/" . $page);    // Path Traversal</w:t>
      </w:r>
    </w:p>
    <w:p>
      <w:pPr>
        <w:pStyle w:val="Code"/>
        <w:spacing w:before="0" w:after="160"/>
      </w:pPr>
      <w:r>
        <w:rPr>
          <w:rFonts w:ascii="Consolas" w:hAnsi="Consolas" w:cs="Consolas"/>
        </w:rPr>
        <w:t xml:space="preserve">readfile("/var/www/files/" . basename($page));   // an toàn hơn</w:t>
      </w:r>
    </w:p>
    <w:p>
      <w:pPr>
        <w:pStyle w:val="Heading3"/>
      </w:pPr>
      <w:r>
        <w:t xml:space="preserve">2.2.6. Cross-site Scripting (CWE-79) và Template Injection (CWE-1336)</w:t>
      </w:r>
    </w:p>
    <w:p>
      <w:pPr>
        <w:pStyle w:val="BodyText"/>
      </w:pPr>
      <w:r>
        <w:t xml:space="preserve">XSS xảy ra khi dữ liệu người dùng được chèn vào trang HTML mà không được mã hóa (escape), cho phép kẻ tấn công chạy JavaScript trong trình duyệt của nạn nhân để đánh cắp phiên đăng nhập, thực hiện thao tác thay người dùng. Các dạng chính gồm Reflected XSS, Stored XSS và DOM-based XSS; phân tích tĩnh mã phía máy chủ chủ yếu phát hiện dạng Reflected. Trong Python/Flask, các mẫu nguy hiểm là trả về chuỗi HTML ghép từ </w:t>
      </w:r>
      <w:r>
        <w:rPr>
          <w:rFonts w:ascii="Consolas" w:hAnsi="Consolas" w:cs="Consolas"/>
          <w:sz w:val="22"/>
          <w:szCs w:val="22"/>
        </w:rPr>
        <w:t xml:space="preserve">request.args</w:t>
      </w:r>
      <w:r>
        <w:t xml:space="preserve">, dùng </w:t>
      </w:r>
      <w:r>
        <w:rPr>
          <w:rFonts w:ascii="Consolas" w:hAnsi="Consolas" w:cs="Consolas"/>
          <w:sz w:val="22"/>
          <w:szCs w:val="22"/>
        </w:rPr>
        <w:t xml:space="preserve">Markup()</w:t>
      </w:r>
      <w:r>
        <w:t xml:space="preserve">/</w:t>
      </w:r>
      <w:r>
        <w:rPr>
          <w:rFonts w:ascii="Consolas" w:hAnsi="Consolas" w:cs="Consolas"/>
          <w:sz w:val="22"/>
          <w:szCs w:val="22"/>
        </w:rPr>
        <w:t xml:space="preserve">mark_safe()</w:t>
      </w:r>
      <w:r>
        <w:t xml:space="preserve"> trên dữ liệu người dùng hoặc tạo </w:t>
      </w:r>
      <w:r>
        <w:rPr>
          <w:rFonts w:ascii="Consolas" w:hAnsi="Consolas" w:cs="Consolas"/>
          <w:sz w:val="22"/>
          <w:szCs w:val="22"/>
        </w:rPr>
        <w:t xml:space="preserve">jinja2.Environment(autoescape=False)</w:t>
      </w:r>
      <w:r>
        <w:t xml:space="preserve">. Trong PHP, mẫu điển hình là </w:t>
      </w:r>
      <w:r>
        <w:rPr>
          <w:rFonts w:ascii="Consolas" w:hAnsi="Consolas" w:cs="Consolas"/>
          <w:sz w:val="22"/>
          <w:szCs w:val="22"/>
        </w:rPr>
        <w:t xml:space="preserve">echo $_GET['name']</w:t>
      </w:r>
      <w:r>
        <w:t xml:space="preserve">.</w:t>
      </w:r>
    </w:p>
    <w:p>
      <w:pPr>
        <w:pStyle w:val="BodyText"/>
      </w:pPr>
      <w:r>
        <w:rPr>
          <w:b/>
          <w:bCs/>
        </w:rPr>
        <w:t xml:space="preserve">Server-Side Template Injection</w:t>
      </w:r>
      <w:r>
        <w:t xml:space="preserve"> nguy hiểm hơn XSS: nếu dữ liệu người dùng trở thành </w:t>
      </w:r>
      <w:r>
        <w:rPr>
          <w:b/>
          <w:bCs/>
        </w:rPr>
        <w:t xml:space="preserve">chính mã nguồn của template</w:t>
      </w:r>
      <w:r>
        <w:t xml:space="preserve"> (ví dụ </w:t>
      </w:r>
      <w:r>
        <w:rPr>
          <w:rFonts w:ascii="Consolas" w:hAnsi="Consolas" w:cs="Consolas"/>
          <w:sz w:val="22"/>
          <w:szCs w:val="22"/>
        </w:rPr>
        <w:t xml:space="preserve">render_template_string(request.args['tpl'])</w:t>
      </w:r>
      <w:r>
        <w:t xml:space="preserve">), kẻ tấn công có thể viết biểu thức </w:t>
      </w:r>
      <w:r>
        <w:rPr>
          <w:rFonts w:ascii="Consolas" w:hAnsi="Consolas" w:cs="Consolas"/>
          <w:sz w:val="22"/>
          <w:szCs w:val="22"/>
        </w:rPr>
        <w:t xml:space="preserve">{{ ... }}</w:t>
      </w:r>
      <w:r>
        <w:t xml:space="preserve"> để truy cập đối tượng Python và thực thi lệnh trên máy chủ. Điều đáng chú ý là </w:t>
      </w:r>
      <w:r>
        <w:rPr>
          <w:rFonts w:ascii="Consolas" w:hAnsi="Consolas" w:cs="Consolas"/>
          <w:sz w:val="22"/>
          <w:szCs w:val="22"/>
        </w:rPr>
        <w:t xml:space="preserve">html.escape()</w:t>
      </w:r>
      <w:r>
        <w:t xml:space="preserve"> không ngăn được lỗi này vì chuỗi </w:t>
      </w:r>
      <w:r>
        <w:rPr>
          <w:rFonts w:ascii="Consolas" w:hAnsi="Consolas" w:cs="Consolas"/>
          <w:sz w:val="22"/>
          <w:szCs w:val="22"/>
        </w:rPr>
        <w:t xml:space="preserve">{{ 7*7 }}</w:t>
      </w:r>
      <w:r>
        <w:t xml:space="preserve"> không chứa ký tự HTML đặc biệt nào – đây là ví dụ cho thấy sanitizer phải phù hợp với loại sink.</w:t>
      </w:r>
    </w:p>
    <w:p>
      <w:pPr>
        <w:pStyle w:val="Heading3"/>
      </w:pPr>
      <w:r>
        <w:t xml:space="preserve">2.2.7. Giả mạo yêu cầu phía máy chủ (SSRF – CWE-918)</w:t>
      </w:r>
    </w:p>
    <w:p>
      <w:pPr>
        <w:pStyle w:val="BodyText"/>
      </w:pPr>
      <w:r>
        <w:t xml:space="preserve">SSRF xảy ra khi máy chủ gửi yêu cầu HTTP tới một URL do người dùng kiểm soát. Kẻ tấn công lợi dụng máy chủ làm “bàn đạp” để truy cập dịch vụ nội bộ (cơ sở dữ liệu quản trị, dịch vụ metadata của cloud tại </w:t>
      </w:r>
      <w:r>
        <w:rPr>
          <w:rFonts w:ascii="Consolas" w:hAnsi="Consolas" w:cs="Consolas"/>
          <w:sz w:val="22"/>
          <w:szCs w:val="22"/>
        </w:rPr>
        <w:t xml:space="preserve">169.254.169.254</w:t>
      </w:r>
      <w:r>
        <w:t xml:space="preserve">) vốn không mở ra Internet. Phòng tránh bằng cách kiểm tra URL theo danh sách host cho phép, chặn địa chỉ nội bộ, và không cho người dùng quyết định toàn bộ URL. Dấu hiệu tĩnh: tham số URL của </w:t>
      </w:r>
      <w:r>
        <w:rPr>
          <w:rFonts w:ascii="Consolas" w:hAnsi="Consolas" w:cs="Consolas"/>
          <w:sz w:val="22"/>
          <w:szCs w:val="22"/>
        </w:rPr>
        <w:t xml:space="preserve">requests.get</w:t>
      </w:r>
      <w:r>
        <w:t xml:space="preserve">, </w:t>
      </w:r>
      <w:r>
        <w:rPr>
          <w:rFonts w:ascii="Consolas" w:hAnsi="Consolas" w:cs="Consolas"/>
          <w:sz w:val="22"/>
          <w:szCs w:val="22"/>
        </w:rPr>
        <w:t xml:space="preserve">httpx.get</w:t>
      </w:r>
      <w:r>
        <w:t xml:space="preserve">, </w:t>
      </w:r>
      <w:r>
        <w:rPr>
          <w:rFonts w:ascii="Consolas" w:hAnsi="Consolas" w:cs="Consolas"/>
          <w:sz w:val="22"/>
          <w:szCs w:val="22"/>
        </w:rPr>
        <w:t xml:space="preserve">urllib.request.urlopen</w:t>
      </w:r>
      <w:r>
        <w:t xml:space="preserve"> chứa dữ liệu tainted; nếu chỉ phần đường dẫn sau một host cố định bị ảnh hưởng (</w:t>
      </w:r>
      <w:r>
        <w:rPr>
          <w:rFonts w:ascii="Consolas" w:hAnsi="Consolas" w:cs="Consolas"/>
          <w:sz w:val="22"/>
          <w:szCs w:val="22"/>
        </w:rPr>
        <w:t xml:space="preserve">https://api.example.com/{id}</w:t>
      </w:r>
      <w:r>
        <w:t xml:space="preserve">) thì mức rủi ro thấp hơn.</w:t>
      </w:r>
    </w:p>
    <w:p>
      <w:pPr>
        <w:pStyle w:val="Heading3"/>
      </w:pPr>
      <w:r>
        <w:t xml:space="preserve">2.2.8. Thực thể ngoài XML (XXE – CWE-611)</w:t>
      </w:r>
    </w:p>
    <w:p>
      <w:pPr>
        <w:pStyle w:val="BodyText"/>
      </w:pPr>
      <w:r>
        <w:t xml:space="preserve">Chuẩn XML cho phép khai báo thực thể (entity) trỏ tới tài nguyên bên ngoài, ví dụ </w:t>
      </w:r>
      <w:r>
        <w:rPr>
          <w:rFonts w:ascii="Consolas" w:hAnsi="Consolas" w:cs="Consolas"/>
          <w:sz w:val="22"/>
          <w:szCs w:val="22"/>
        </w:rPr>
        <w:t xml:space="preserve">&lt;!ENTITY x SYSTEM "file:///etc/passwd"&gt;</w:t>
      </w:r>
      <w:r>
        <w:t xml:space="preserve">. Nếu bộ phân tích XML cho phép giải quyết thực thể ngoài, kẻ tấn công có thể đọc file trên máy chủ hoặc thực hiện SSRF. Một biến thể khác là tấn công “billion laughs” (CWE-776) dùng thực thể lồng nhau để làm cạn bộ nhớ. Trong Python, thư viện </w:t>
      </w:r>
      <w:r>
        <w:rPr>
          <w:rFonts w:ascii="Consolas" w:hAnsi="Consolas" w:cs="Consolas"/>
          <w:sz w:val="22"/>
          <w:szCs w:val="22"/>
        </w:rPr>
        <w:t xml:space="preserve">lxml</w:t>
      </w:r>
      <w:r>
        <w:t xml:space="preserve"> với </w:t>
      </w:r>
      <w:r>
        <w:rPr>
          <w:rFonts w:ascii="Consolas" w:hAnsi="Consolas" w:cs="Consolas"/>
          <w:sz w:val="22"/>
          <w:szCs w:val="22"/>
        </w:rPr>
        <w:t xml:space="preserve">resolve_entities=True</w:t>
      </w:r>
      <w:r>
        <w:t xml:space="preserve"> hoặc </w:t>
      </w:r>
      <w:r>
        <w:rPr>
          <w:rFonts w:ascii="Consolas" w:hAnsi="Consolas" w:cs="Consolas"/>
          <w:sz w:val="22"/>
          <w:szCs w:val="22"/>
        </w:rPr>
        <w:t xml:space="preserve">no_network=False</w:t>
      </w:r>
      <w:r>
        <w:t xml:space="preserve"> là nguy hiểm; giải pháp khuyến nghị là dùng thư viện </w:t>
      </w:r>
      <w:r>
        <w:rPr>
          <w:rFonts w:ascii="Consolas" w:hAnsi="Consolas" w:cs="Consolas"/>
          <w:sz w:val="22"/>
          <w:szCs w:val="22"/>
        </w:rPr>
        <w:t xml:space="preserve">defusedxml</w:t>
      </w:r>
      <w:r>
        <w:t xml:space="preserve">.</w:t>
      </w:r>
    </w:p>
    <w:p>
      <w:pPr>
        <w:pStyle w:val="Heading3"/>
      </w:pPr>
      <w:r>
        <w:t xml:space="preserve">2.2.9. Thông tin bí mật trong mã nguồn (Hardcoded Secret – CWE-798)</w:t>
      </w:r>
    </w:p>
    <w:p>
      <w:pPr>
        <w:pStyle w:val="BodyText"/>
      </w:pPr>
      <w:r>
        <w:t xml:space="preserve">Mật khẩu cơ sở dữ liệu, khóa API, token truy cập được viết thẳng trong mã nguồn sẽ bị lộ cho bất kỳ ai đọc được kho mã: thành viên dự án, người nhận bản sao, hoặc công chúng nếu kho mã vô tình được công khai. Bí mật cũng tồn tại vĩnh viễn trong lịch sử Git. Thông tin bí mật nên được nạp từ biến môi trường hoặc dịch vụ quản lý bí mật. Phát hiện tĩnh loại lỗi này thường kết hợp ba tín hiệu: </w:t>
      </w:r>
      <w:r>
        <w:rPr>
          <w:b/>
          <w:bCs/>
        </w:rPr>
        <w:t xml:space="preserve">tên biến</w:t>
      </w:r>
      <w:r>
        <w:t xml:space="preserve"> gợi ý bí mật (</w:t>
      </w:r>
      <w:r>
        <w:rPr>
          <w:rFonts w:ascii="Consolas" w:hAnsi="Consolas" w:cs="Consolas"/>
          <w:sz w:val="22"/>
          <w:szCs w:val="22"/>
        </w:rPr>
        <w:t xml:space="preserve">password</w:t>
      </w:r>
      <w:r>
        <w:t xml:space="preserve">, </w:t>
      </w:r>
      <w:r>
        <w:rPr>
          <w:rFonts w:ascii="Consolas" w:hAnsi="Consolas" w:cs="Consolas"/>
          <w:sz w:val="22"/>
          <w:szCs w:val="22"/>
        </w:rPr>
        <w:t xml:space="preserve">api_key</w:t>
      </w:r>
      <w:r>
        <w:t xml:space="preserve">, </w:t>
      </w:r>
      <w:r>
        <w:rPr>
          <w:rFonts w:ascii="Consolas" w:hAnsi="Consolas" w:cs="Consolas"/>
          <w:sz w:val="22"/>
          <w:szCs w:val="22"/>
        </w:rPr>
        <w:t xml:space="preserve">secret</w:t>
      </w:r>
      <w:r>
        <w:t xml:space="preserve">, </w:t>
      </w:r>
      <w:r>
        <w:rPr>
          <w:rFonts w:ascii="Consolas" w:hAnsi="Consolas" w:cs="Consolas"/>
          <w:sz w:val="22"/>
          <w:szCs w:val="22"/>
        </w:rPr>
        <w:t xml:space="preserve">token</w:t>
      </w:r>
      <w:r>
        <w:t xml:space="preserve">), </w:t>
      </w:r>
      <w:r>
        <w:rPr>
          <w:b/>
          <w:bCs/>
        </w:rPr>
        <w:t xml:space="preserve">định dạng đã biết</w:t>
      </w:r>
      <w:r>
        <w:t xml:space="preserve"> của khóa (ví dụ token GitHub bắt đầu bằng </w:t>
      </w:r>
      <w:r>
        <w:rPr>
          <w:rFonts w:ascii="Consolas" w:hAnsi="Consolas" w:cs="Consolas"/>
          <w:sz w:val="22"/>
          <w:szCs w:val="22"/>
        </w:rPr>
        <w:t xml:space="preserve">ghp_</w:t>
      </w:r>
      <w:r>
        <w:t xml:space="preserve">, khóa AWS bắt đầu bằng </w:t>
      </w:r>
      <w:r>
        <w:rPr>
          <w:rFonts w:ascii="Consolas" w:hAnsi="Consolas" w:cs="Consolas"/>
          <w:sz w:val="22"/>
          <w:szCs w:val="22"/>
        </w:rPr>
        <w:t xml:space="preserve">AKIA</w:t>
      </w:r>
      <w:r>
        <w:t xml:space="preserve">) và </w:t>
      </w:r>
      <w:r>
        <w:rPr>
          <w:b/>
          <w:bCs/>
        </w:rPr>
        <w:t xml:space="preserve">độ hỗn loạn (entropy)</w:t>
      </w:r>
      <w:r>
        <w:t xml:space="preserve"> của chuỗi. Entropy Shannon của chuỗi s được tính bằng H(s) = −Σ p(c)·log₂ p(c), với p(c) là tần suất xuất hiện của ký tự c; chuỗi ngẫu nhiên như khóa thật có entropy cao, còn giá trị giữ chỗ như </w:t>
      </w:r>
      <w:r>
        <w:rPr>
          <w:rFonts w:ascii="Consolas" w:hAnsi="Consolas" w:cs="Consolas"/>
          <w:sz w:val="22"/>
          <w:szCs w:val="22"/>
        </w:rPr>
        <w:t xml:space="preserve">changeme</w:t>
      </w:r>
      <w:r>
        <w:t xml:space="preserve"> hay </w:t>
      </w:r>
      <w:r>
        <w:rPr>
          <w:rFonts w:ascii="Consolas" w:hAnsi="Consolas" w:cs="Consolas"/>
          <w:sz w:val="22"/>
          <w:szCs w:val="22"/>
        </w:rPr>
        <w:t xml:space="preserve">&lt;your-password&gt;</w:t>
      </w:r>
      <w:r>
        <w:t xml:space="preserve"> có entropy thấp.</w:t>
      </w:r>
    </w:p>
    <w:p>
      <w:pPr>
        <w:pStyle w:val="Heading3"/>
      </w:pPr>
      <w:r>
        <w:t xml:space="preserve">2.2.10. Mật mã yếu và số ngẫu nhiên không an toàn (CWE-327, CWE-328, CWE-330)</w:t>
      </w:r>
    </w:p>
    <w:p>
      <w:pPr>
        <w:pStyle w:val="BodyText"/>
      </w:pPr>
      <w:r>
        <w:t xml:space="preserve">MD5 và SHA-1 đã bị chứng minh là không còn chống va chạm; dùng chúng để băm mật khẩu càng nguy hiểm hơn vì tốc độ tính toán rất nhanh, tạo điều kiện cho tấn công vét cạn. Mật khẩu cần được băm bằng các thuật toán chuyên dụng có “muối” và hệ số chi phí như bcrypt, scrypt, Argon2 hoặc PBKDF2. Các thuật toán mã hóa DES, 3DES, RC2, RC4 và chế độ ECB (mã hóa từng khối độc lập, làm lộ cấu trúc dữ liệu) cũng không còn được khuyến nghị.</w:t>
      </w:r>
    </w:p>
    <w:p>
      <w:pPr>
        <w:pStyle w:val="BodyText"/>
      </w:pPr>
      <w:r>
        <w:t xml:space="preserve">Bộ sinh số giả ngẫu nhiên thông thường (</w:t>
      </w:r>
      <w:r>
        <w:rPr>
          <w:rFonts w:ascii="Consolas" w:hAnsi="Consolas" w:cs="Consolas"/>
          <w:sz w:val="22"/>
          <w:szCs w:val="22"/>
        </w:rPr>
        <w:t xml:space="preserve">random</w:t>
      </w:r>
      <w:r>
        <w:t xml:space="preserve"> trong Python, </w:t>
      </w:r>
      <w:r>
        <w:rPr>
          <w:rFonts w:ascii="Consolas" w:hAnsi="Consolas" w:cs="Consolas"/>
          <w:sz w:val="22"/>
          <w:szCs w:val="22"/>
        </w:rPr>
        <w:t xml:space="preserve">java.util.Random</w:t>
      </w:r>
      <w:r>
        <w:t xml:space="preserve">, </w:t>
      </w:r>
      <w:r>
        <w:rPr>
          <w:rFonts w:ascii="Consolas" w:hAnsi="Consolas" w:cs="Consolas"/>
          <w:sz w:val="22"/>
          <w:szCs w:val="22"/>
        </w:rPr>
        <w:t xml:space="preserve">System.Random</w:t>
      </w:r>
      <w:r>
        <w:t xml:space="preserve">, </w:t>
      </w:r>
      <w:r>
        <w:rPr>
          <w:rFonts w:ascii="Consolas" w:hAnsi="Consolas" w:cs="Consolas"/>
          <w:sz w:val="22"/>
          <w:szCs w:val="22"/>
        </w:rPr>
        <w:t xml:space="preserve">rand()</w:t>
      </w:r>
      <w:r>
        <w:t xml:space="preserve">/</w:t>
      </w:r>
      <w:r>
        <w:rPr>
          <w:rFonts w:ascii="Consolas" w:hAnsi="Consolas" w:cs="Consolas"/>
          <w:sz w:val="22"/>
          <w:szCs w:val="22"/>
        </w:rPr>
        <w:t xml:space="preserve">mt_rand()</w:t>
      </w:r>
      <w:r>
        <w:t xml:space="preserve"> trong PHP) có trạng thái dự đoán được; chúng phù hợp cho trò chơi hay mô phỏng nhưng </w:t>
      </w:r>
      <w:r>
        <w:rPr>
          <w:b/>
          <w:bCs/>
        </w:rPr>
        <w:t xml:space="preserve">không</w:t>
      </w:r>
      <w:r>
        <w:t xml:space="preserve"> phù hợp để sinh token, mã OTP, mật khẩu hay khóa phiên. Cần dùng bộ sinh an toàn mật mã như </w:t>
      </w:r>
      <w:r>
        <w:rPr>
          <w:rFonts w:ascii="Consolas" w:hAnsi="Consolas" w:cs="Consolas"/>
          <w:sz w:val="22"/>
          <w:szCs w:val="22"/>
        </w:rPr>
        <w:t xml:space="preserve">secrets</w:t>
      </w:r>
      <w:r>
        <w:t xml:space="preserve"> (Python), </w:t>
      </w:r>
      <w:r>
        <w:rPr>
          <w:rFonts w:ascii="Consolas" w:hAnsi="Consolas" w:cs="Consolas"/>
          <w:sz w:val="22"/>
          <w:szCs w:val="22"/>
        </w:rPr>
        <w:t xml:space="preserve">SecureRandom</w:t>
      </w:r>
      <w:r>
        <w:t xml:space="preserve"> (Java), </w:t>
      </w:r>
      <w:r>
        <w:rPr>
          <w:rFonts w:ascii="Consolas" w:hAnsi="Consolas" w:cs="Consolas"/>
          <w:sz w:val="22"/>
          <w:szCs w:val="22"/>
        </w:rPr>
        <w:t xml:space="preserve">RandomNumberGenerator</w:t>
      </w:r>
      <w:r>
        <w:t xml:space="preserve"> (.NET), </w:t>
      </w:r>
      <w:r>
        <w:rPr>
          <w:rFonts w:ascii="Consolas" w:hAnsi="Consolas" w:cs="Consolas"/>
          <w:sz w:val="22"/>
          <w:szCs w:val="22"/>
        </w:rPr>
        <w:t xml:space="preserve">random_bytes()</w:t>
      </w:r>
      <w:r>
        <w:t xml:space="preserve"> (PHP). Vì vậy công cụ chỉ nên cảnh báo khi giá trị ngẫu nhiên được dùng trong ngữ cảnh bảo mật – nhận biết qua tên biến, tên hàm chứa nó.</w:t>
      </w:r>
    </w:p>
    <w:p>
      <w:pPr>
        <w:pStyle w:val="Heading3"/>
      </w:pPr>
      <w:r>
        <w:t xml:space="preserve">2.2.11. Các lỗ hổng khác trong phạm vi đề tài</w:t>
      </w:r>
    </w:p>
    <w:p>
      <w:pPr>
        <w:pStyle w:val="ListBullet"/>
        <w:numPr>
          <w:ilvl w:val="0"/>
          <w:numId w:val="1"/>
        </w:numPr>
      </w:pPr>
      <w:r>
        <w:rPr>
          <w:b/>
          <w:bCs/>
        </w:rPr>
        <w:t xml:space="preserve">Tắt kiểm tra chứng chỉ TLS (CWE-295)</w:t>
      </w:r>
      <w:r>
        <w:t xml:space="preserve">: </w:t>
      </w:r>
      <w:r>
        <w:rPr>
          <w:rFonts w:ascii="Consolas" w:hAnsi="Consolas" w:cs="Consolas"/>
          <w:sz w:val="22"/>
          <w:szCs w:val="22"/>
        </w:rPr>
        <w:t xml:space="preserve">requests.get(url, verify=False)</w:t>
      </w:r>
      <w:r>
        <w:t xml:space="preserve">, </w:t>
      </w:r>
      <w:r>
        <w:rPr>
          <w:rFonts w:ascii="Consolas" w:hAnsi="Consolas" w:cs="Consolas"/>
          <w:sz w:val="22"/>
          <w:szCs w:val="22"/>
        </w:rPr>
        <w:t xml:space="preserve">ssl.CERT_NONE</w:t>
      </w:r>
      <w:r>
        <w:t xml:space="preserve">, </w:t>
      </w:r>
      <w:r>
        <w:rPr>
          <w:rFonts w:ascii="Consolas" w:hAnsi="Consolas" w:cs="Consolas"/>
          <w:sz w:val="22"/>
          <w:szCs w:val="22"/>
        </w:rPr>
        <w:t xml:space="preserve">TrustManager</w:t>
      </w:r>
      <w:r>
        <w:t xml:space="preserve"> rỗng trong Java, callback luôn trả </w:t>
      </w:r>
      <w:r>
        <w:rPr>
          <w:rFonts w:ascii="Consolas" w:hAnsi="Consolas" w:cs="Consolas"/>
          <w:sz w:val="22"/>
          <w:szCs w:val="22"/>
        </w:rPr>
        <w:t xml:space="preserve">true</w:t>
      </w:r>
      <w:r>
        <w:t xml:space="preserve"> trong C#, </w:t>
      </w:r>
      <w:r>
        <w:rPr>
          <w:rFonts w:ascii="Consolas" w:hAnsi="Consolas" w:cs="Consolas"/>
          <w:sz w:val="22"/>
          <w:szCs w:val="22"/>
        </w:rPr>
        <w:t xml:space="preserve">CURLOPT_SSL_VERIFYPEER =&gt; false</w:t>
      </w:r>
      <w:r>
        <w:t xml:space="preserve"> trong PHP. Kết nối khi đó dễ bị tấn công xen giữa (man-in-the-middle).</w:t>
      </w:r>
    </w:p>
    <w:p>
      <w:pPr>
        <w:pStyle w:val="ListBullet"/>
        <w:numPr>
          <w:ilvl w:val="0"/>
          <w:numId w:val="1"/>
        </w:numPr>
      </w:pPr>
      <w:r>
        <w:rPr>
          <w:b/>
          <w:bCs/>
        </w:rPr>
        <w:t xml:space="preserve">Tệp tạm không an toàn (CWE-377)</w:t>
      </w:r>
      <w:r>
        <w:t xml:space="preserve">: </w:t>
      </w:r>
      <w:r>
        <w:rPr>
          <w:rFonts w:ascii="Consolas" w:hAnsi="Consolas" w:cs="Consolas"/>
          <w:sz w:val="22"/>
          <w:szCs w:val="22"/>
        </w:rPr>
        <w:t xml:space="preserve">tempfile.mktemp()</w:t>
      </w:r>
      <w:r>
        <w:t xml:space="preserve"> chỉ trả về một tên file chưa tồn tại; giữa lúc lấy tên và lúc tạo file, kẻ tấn công có thể tạo trước file hoặc symlink cùng tên (race condition). Cần dùng </w:t>
      </w:r>
      <w:r>
        <w:rPr>
          <w:rFonts w:ascii="Consolas" w:hAnsi="Consolas" w:cs="Consolas"/>
          <w:sz w:val="22"/>
          <w:szCs w:val="22"/>
        </w:rPr>
        <w:t xml:space="preserve">mkstemp()</w:t>
      </w:r>
      <w:r>
        <w:t xml:space="preserve"> hoặc </w:t>
      </w:r>
      <w:r>
        <w:rPr>
          <w:rFonts w:ascii="Consolas" w:hAnsi="Consolas" w:cs="Consolas"/>
          <w:sz w:val="22"/>
          <w:szCs w:val="22"/>
        </w:rPr>
        <w:t xml:space="preserve">NamedTemporaryFile()</w:t>
      </w:r>
      <w:r>
        <w:t xml:space="preserve">.</w:t>
      </w:r>
    </w:p>
    <w:p>
      <w:pPr>
        <w:pStyle w:val="ListBullet"/>
        <w:numPr>
          <w:ilvl w:val="0"/>
          <w:numId w:val="1"/>
        </w:numPr>
      </w:pPr>
      <w:r>
        <w:rPr>
          <w:b/>
          <w:bCs/>
        </w:rPr>
        <w:t xml:space="preserve">Chuyển hướng mở (CWE-601) và chèn header (CWE-113)</w:t>
      </w:r>
      <w:r>
        <w:t xml:space="preserve">: </w:t>
      </w:r>
      <w:r>
        <w:rPr>
          <w:rFonts w:ascii="Consolas" w:hAnsi="Consolas" w:cs="Consolas"/>
          <w:sz w:val="22"/>
          <w:szCs w:val="22"/>
        </w:rPr>
        <w:t xml:space="preserve">header('Location: ' . $_GET['url'])</w:t>
      </w:r>
      <w:r>
        <w:t xml:space="preserve"> cho phép chuyển nạn nhân tới trang lừa đảo dưới danh nghĩa trang tin cậy.</w:t>
      </w:r>
    </w:p>
    <w:p>
      <w:pPr>
        <w:pStyle w:val="ListBullet"/>
        <w:numPr>
          <w:ilvl w:val="0"/>
          <w:numId w:val="1"/>
        </w:numPr>
      </w:pPr>
      <w:r>
        <w:rPr>
          <w:b/>
          <w:bCs/>
        </w:rPr>
        <w:t xml:space="preserve">Upload file không kiểm soát (CWE-434)</w:t>
      </w:r>
      <w:r>
        <w:t xml:space="preserve">: giữ nguyên tên file do client gửi khi lưu (</w:t>
      </w:r>
      <w:r>
        <w:rPr>
          <w:rFonts w:ascii="Consolas" w:hAnsi="Consolas" w:cs="Consolas"/>
          <w:sz w:val="22"/>
          <w:szCs w:val="22"/>
        </w:rPr>
        <w:t xml:space="preserve">move_uploaded_file($f['tmp_name'], 'uploads/' . $f['name'])</w:t>
      </w:r>
      <w:r>
        <w:t xml:space="preserve">) cho phép tải lên file </w:t>
      </w:r>
      <w:r>
        <w:rPr>
          <w:rFonts w:ascii="Consolas" w:hAnsi="Consolas" w:cs="Consolas"/>
          <w:sz w:val="22"/>
          <w:szCs w:val="22"/>
        </w:rPr>
        <w:t xml:space="preserve">.php</w:t>
      </w:r>
      <w:r>
        <w:t xml:space="preserve"> rồi thực thi.</w:t>
      </w:r>
    </w:p>
    <w:p>
      <w:pPr>
        <w:pStyle w:val="Heading2"/>
      </w:pPr>
      <w:r>
        <w:t xml:space="preserve">2.3. Phân tích tĩnh mã nguồn</w:t>
      </w:r>
    </w:p>
    <w:p>
      <w:pPr>
        <w:pStyle w:val="Heading3"/>
      </w:pPr>
      <w:r>
        <w:t xml:space="preserve">2.3.1. Từ mã nguồn đến cây cú pháp</w:t>
      </w:r>
    </w:p>
    <w:p>
      <w:pPr>
        <w:pStyle w:val="BodyText"/>
      </w:pPr>
      <w:r>
        <w:t xml:space="preserve">Một trình biên dịch hoặc thông dịch xử lý mã nguồn qua nhiều giai đoạn. </w:t>
      </w:r>
      <w:r>
        <w:rPr>
          <w:b/>
          <w:bCs/>
        </w:rPr>
        <w:t xml:space="preserve">Phân tích từ vựng</w:t>
      </w:r>
      <w:r>
        <w:t xml:space="preserve"> (lexical analysis) chia chuỗi ký tự thành các token: từ khóa, tên định danh, hằng số, toán tử. </w:t>
      </w:r>
      <w:r>
        <w:rPr>
          <w:b/>
          <w:bCs/>
        </w:rPr>
        <w:t xml:space="preserve">Phân tích cú pháp</w:t>
      </w:r>
      <w:r>
        <w:t xml:space="preserve"> (parsing) kiểm tra dãy token có tuân theo văn phạm của ngôn ngữ không và dựng thành cây. Các giai đoạn sau như phân tích ngữ nghĩa, sinh mã trung gian và tối ưu hóa đều làm việc trên cây này hoặc các biểu diễn dẫn xuất từ nó. Công cụ phân tích tĩnh tận dụng hai giai đoạn đầu để có được cấu trúc của chương trình mà không cần thực thi.</w:t>
      </w:r>
    </w:p>
    <w:p>
      <w:pPr>
        <w:pStyle w:val="BodyText"/>
      </w:pPr>
      <w:r>
        <w:t xml:space="preserve">Có hai loại cây cú pháp. </w:t>
      </w:r>
      <w:r>
        <w:rPr>
          <w:b/>
          <w:bCs/>
        </w:rPr>
        <w:t xml:space="preserve">Cây cú pháp cụ thể</w:t>
      </w:r>
      <w:r>
        <w:t xml:space="preserve"> (CST, còn gọi là parse tree) giữ lại toàn bộ chi tiết của mã nguồn, kể cả dấu ngoặc, dấu chấm phẩy. </w:t>
      </w:r>
      <w:r>
        <w:rPr>
          <w:b/>
          <w:bCs/>
        </w:rPr>
        <w:t xml:space="preserve">Cây cú pháp trừu tượng</w:t>
      </w:r>
      <w:r>
        <w:t xml:space="preserve"> (AST) chỉ giữ lại cấu trúc có ý nghĩa: một lời gọi hàm, một phép gán, một phép toán hai ngôi. Hình 2.1 minh họa AST của câu lệnh </w:t>
      </w:r>
      <w:r>
        <w:rPr>
          <w:rFonts w:ascii="Consolas" w:hAnsi="Consolas" w:cs="Consolas"/>
          <w:sz w:val="22"/>
          <w:szCs w:val="22"/>
        </w:rPr>
        <w:t xml:space="preserve">os.system("ping " + host)</w:t>
      </w:r>
      <w:r>
        <w:t xml:space="preserve">.</w:t>
      </w:r>
    </w:p>
    <w:p>
      <w:pPr>
        <w:pStyle w:val="Diagram"/>
        <w:keepNext/>
      </w:pPr>
      <w:r>
        <w:rPr>
          <w:rFonts w:ascii="Consolas" w:hAnsi="Consolas" w:cs="Consolas"/>
        </w:rPr>
        <w:t xml:space="preserve"> Expr</w:t>
      </w:r>
    </w:p>
    <w:p>
      <w:pPr>
        <w:pStyle w:val="Diagram"/>
        <w:keepNext/>
      </w:pPr>
      <w:r>
        <w:rPr>
          <w:rFonts w:ascii="Consolas" w:hAnsi="Consolas" w:cs="Consolas"/>
        </w:rPr>
        <w:t xml:space="preserve">  └── Call</w:t>
      </w:r>
    </w:p>
    <w:p>
      <w:pPr>
        <w:pStyle w:val="Diagram"/>
        <w:keepNext/>
      </w:pPr>
      <w:r>
        <w:rPr>
          <w:rFonts w:ascii="Consolas" w:hAnsi="Consolas" w:cs="Consolas"/>
        </w:rPr>
        <w:t xml:space="preserve">       ├── func: Attribute</w:t>
      </w:r>
    </w:p>
    <w:p>
      <w:pPr>
        <w:pStyle w:val="Diagram"/>
        <w:keepNext/>
      </w:pPr>
      <w:r>
        <w:rPr>
          <w:rFonts w:ascii="Consolas" w:hAnsi="Consolas" w:cs="Consolas"/>
        </w:rPr>
        <w:t xml:space="preserve">       │     ├── value: Name(id='os')</w:t>
      </w:r>
    </w:p>
    <w:p>
      <w:pPr>
        <w:pStyle w:val="Diagram"/>
        <w:keepNext/>
      </w:pPr>
      <w:r>
        <w:rPr>
          <w:rFonts w:ascii="Consolas" w:hAnsi="Consolas" w:cs="Consolas"/>
        </w:rPr>
        <w:t xml:space="preserve">       │     └── attr: 'system'</w:t>
      </w:r>
    </w:p>
    <w:p>
      <w:pPr>
        <w:pStyle w:val="Diagram"/>
        <w:keepNext/>
      </w:pPr>
      <w:r>
        <w:rPr>
          <w:rFonts w:ascii="Consolas" w:hAnsi="Consolas" w:cs="Consolas"/>
        </w:rPr>
        <w:t xml:space="preserve">       └── args[0]: BinOp</w:t>
      </w:r>
    </w:p>
    <w:p>
      <w:pPr>
        <w:pStyle w:val="Diagram"/>
        <w:keepNext/>
      </w:pPr>
      <w:r>
        <w:rPr>
          <w:rFonts w:ascii="Consolas" w:hAnsi="Consolas" w:cs="Consolas"/>
        </w:rPr>
        <w:t xml:space="preserve">             ├── left:  Constant(value='ping ')</w:t>
      </w:r>
    </w:p>
    <w:p>
      <w:pPr>
        <w:pStyle w:val="Diagram"/>
        <w:keepNext/>
      </w:pPr>
      <w:r>
        <w:rPr>
          <w:rFonts w:ascii="Consolas" w:hAnsi="Consolas" w:cs="Consolas"/>
        </w:rPr>
        <w:t xml:space="preserve">             ├── op:    Add</w:t>
      </w:r>
    </w:p>
    <w:p>
      <w:pPr>
        <w:pStyle w:val="Diagram"/>
        <w:keepNext/>
      </w:pPr>
      <w:r>
        <w:rPr>
          <w:rFonts w:ascii="Consolas" w:hAnsi="Consolas" w:cs="Consolas"/>
        </w:rPr>
        <w:t xml:space="preserve">             └── right: Name(id='host')</w:t>
      </w:r>
    </w:p>
    <w:p>
      <w:pPr>
        <w:pStyle w:val="FigureCaption"/>
      </w:pPr>
      <w:r>
        <w:rPr>
          <w:i/>
          <w:iCs/>
        </w:rPr>
        <w:t xml:space="preserve">Hình 2.1. Cây cú pháp trừu tượng của câu lệnh os.system("ping " + host)</w:t>
      </w:r>
    </w:p>
    <w:p>
      <w:pPr>
        <w:pStyle w:val="BodyText"/>
      </w:pPr>
      <w:r>
        <w:t xml:space="preserve">Từ cây này, công cụ dễ dàng biết rằng đây là lời gọi tới </w:t>
      </w:r>
      <w:r>
        <w:rPr>
          <w:rFonts w:ascii="Consolas" w:hAnsi="Consolas" w:cs="Consolas"/>
          <w:sz w:val="22"/>
          <w:szCs w:val="22"/>
        </w:rPr>
        <w:t xml:space="preserve">os.system</w:t>
      </w:r>
      <w:r>
        <w:t xml:space="preserve"> và tham số của nó là một phép cộng chuỗi giữa một hằng số và biến </w:t>
      </w:r>
      <w:r>
        <w:rPr>
          <w:rFonts w:ascii="Consolas" w:hAnsi="Consolas" w:cs="Consolas"/>
          <w:sz w:val="22"/>
          <w:szCs w:val="22"/>
        </w:rPr>
        <w:t xml:space="preserve">host</w:t>
      </w:r>
      <w:r>
        <w:t xml:space="preserve">. Câu hỏi tiếp theo – biến </w:t>
      </w:r>
      <w:r>
        <w:rPr>
          <w:rFonts w:ascii="Consolas" w:hAnsi="Consolas" w:cs="Consolas"/>
          <w:sz w:val="22"/>
          <w:szCs w:val="22"/>
        </w:rPr>
        <w:t xml:space="preserve">host</w:t>
      </w:r>
      <w:r>
        <w:t xml:space="preserve"> lấy giá trị từ đâu – là nhiệm vụ của phân tích luồng dữ liệu (mục 2.4).</w:t>
      </w:r>
    </w:p>
    <w:p>
      <w:pPr>
        <w:pStyle w:val="Heading3"/>
      </w:pPr>
      <w:r>
        <w:t xml:space="preserve">2.3.2. So sánh các cách tiếp cận phát hiện mẫu mã</w:t>
      </w:r>
    </w:p>
    <w:p>
      <w:pPr>
        <w:pStyle w:val="BodyText"/>
      </w:pPr>
      <w:r>
        <w:t xml:space="preserve">Có ba cách tiếp cận chính, với độ chính xác và chi phí tăng dần:</w:t>
      </w:r>
    </w:p>
    <w:p>
      <w:pPr>
        <w:pStyle w:val="ListBullet"/>
        <w:numPr>
          <w:ilvl w:val="0"/>
          <w:numId w:val="1"/>
        </w:numPr>
      </w:pPr>
      <w:r>
        <w:rPr>
          <w:b/>
          <w:bCs/>
        </w:rPr>
        <w:t xml:space="preserve">So khớp biểu thức chính quy (regex) trên văn bản</w:t>
      </w:r>
      <w:r>
        <w:t xml:space="preserve">: đơn giản, nhanh, nhưng không hiểu cấu trúc. Regex </w:t>
      </w:r>
      <w:r>
        <w:rPr>
          <w:rFonts w:ascii="Consolas" w:hAnsi="Consolas" w:cs="Consolas"/>
          <w:sz w:val="22"/>
          <w:szCs w:val="22"/>
        </w:rPr>
        <w:t xml:space="preserve">os\.system\(</w:t>
      </w:r>
      <w:r>
        <w:t xml:space="preserve"> sẽ khớp cả trong chú thích và chuỗi ký tự, không nhận ra </w:t>
      </w:r>
      <w:r>
        <w:rPr>
          <w:rFonts w:ascii="Consolas" w:hAnsi="Consolas" w:cs="Consolas"/>
          <w:sz w:val="22"/>
          <w:szCs w:val="22"/>
        </w:rPr>
        <w:t xml:space="preserve">import os as o; o.system(...)</w:t>
      </w:r>
      <w:r>
        <w:t xml:space="preserve">, và không phân biệt được tham số là hằng số hay dữ liệu người dùng.</w:t>
      </w:r>
    </w:p>
    <w:p>
      <w:pPr>
        <w:pStyle w:val="ListBullet"/>
        <w:numPr>
          <w:ilvl w:val="0"/>
          <w:numId w:val="1"/>
        </w:numPr>
      </w:pPr>
      <w:r>
        <w:rPr>
          <w:b/>
          <w:bCs/>
        </w:rPr>
        <w:t xml:space="preserve">Phân tích trên cây cú pháp</w:t>
      </w:r>
      <w:r>
        <w:t xml:space="preserve">: hiểu được cấu trúc lời gọi, tham số, phép gán; bỏ qua chú thích và chuỗi; giải quyết được bí danh import. Đây là cách tiếp cận của Bandit và là nền tảng của đề tài.</w:t>
      </w:r>
    </w:p>
    <w:p>
      <w:pPr>
        <w:pStyle w:val="ListBullet"/>
        <w:numPr>
          <w:ilvl w:val="0"/>
          <w:numId w:val="1"/>
        </w:numPr>
      </w:pPr>
      <w:r>
        <w:rPr>
          <w:b/>
          <w:bCs/>
        </w:rPr>
        <w:t xml:space="preserve">Phân tích luồng dữ liệu và luồng điều khiển</w:t>
      </w:r>
      <w:r>
        <w:t xml:space="preserve">: theo dõi giá trị đi qua các biến, nhánh, hàm. Cho kết quả chính xác nhất về nguồn gốc dữ liệu nhưng phức tạp và tốn tài nguyên. Đề tài cài đặt một phiên bản rút gọn: theo dõi taint nội thủ tục trên cây cú pháp.</w:t>
      </w:r>
    </w:p>
    <w:p>
      <w:pPr>
        <w:pStyle w:val="TableCaption"/>
        <w:keepNext/>
      </w:pPr>
      <w:r>
        <w:rPr>
          <w:b/>
          <w:bCs/>
        </w:rPr>
        <w:t xml:space="preserve">Bảng 2.2. So sánh các cách tiếp cận phát hiện mẫu mã không an toàn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721"/>
        <w:gridCol w:w="1814"/>
        <w:gridCol w:w="2268"/>
        <w:gridCol w:w="2268"/>
      </w:tblGrid>
      <w:tr>
        <w:trPr>
          <w:tblHeader/>
          <w:cantSplit/>
        </w:trPr>
        <w:tc>
          <w:tcPr>
            <w:tcW w:w="2721" w:type="dxa"/>
            <w:shd w:val="clear" w:color="auto" w:fill="D9E2F3"/>
            <w:tcMar>
              <w:top w:w="40" w:type="dxa"/>
              <w:bottom w:w="40" w:type="dxa"/>
            </w:tcMar>
          </w:tcPr>
          <w:p>
            <w:pPr>
              <w:pStyle w:val="TableText"/>
              <w:jc w:val="center"/>
            </w:pPr>
            <w:r>
              <w:rPr>
                <w:b/>
                <w:bCs/>
                <w:sz w:val="24"/>
                <w:szCs w:val="24"/>
              </w:rPr>
              <w:t xml:space="preserve">Tiêu chí</w:t>
            </w:r>
          </w:p>
        </w:tc>
        <w:tc>
          <w:tcPr>
            <w:tcW w:w="1814" w:type="dxa"/>
            <w:shd w:val="clear" w:color="auto" w:fill="D9E2F3"/>
            <w:tcMar>
              <w:top w:w="40" w:type="dxa"/>
              <w:bottom w:w="40" w:type="dxa"/>
            </w:tcMar>
          </w:tcPr>
          <w:p>
            <w:pPr>
              <w:pStyle w:val="TableText"/>
              <w:jc w:val="center"/>
            </w:pPr>
            <w:r>
              <w:rPr>
                <w:b/>
                <w:bCs/>
                <w:sz w:val="24"/>
                <w:szCs w:val="24"/>
              </w:rPr>
              <w:t xml:space="preserve">Regex</w:t>
            </w:r>
          </w:p>
        </w:tc>
        <w:tc>
          <w:tcPr>
            <w:tcW w:w="2268" w:type="dxa"/>
            <w:shd w:val="clear" w:color="auto" w:fill="D9E2F3"/>
            <w:tcMar>
              <w:top w:w="40" w:type="dxa"/>
              <w:bottom w:w="40" w:type="dxa"/>
            </w:tcMar>
          </w:tcPr>
          <w:p>
            <w:pPr>
              <w:pStyle w:val="TableText"/>
              <w:jc w:val="center"/>
            </w:pPr>
            <w:r>
              <w:rPr>
                <w:b/>
                <w:bCs/>
                <w:sz w:val="24"/>
                <w:szCs w:val="24"/>
              </w:rPr>
              <w:t xml:space="preserve">Cây cú pháp</w:t>
            </w:r>
          </w:p>
        </w:tc>
        <w:tc>
          <w:tcPr>
            <w:tcW w:w="2268" w:type="dxa"/>
            <w:shd w:val="clear" w:color="auto" w:fill="D9E2F3"/>
            <w:tcMar>
              <w:top w:w="40" w:type="dxa"/>
              <w:bottom w:w="40" w:type="dxa"/>
            </w:tcMar>
          </w:tcPr>
          <w:p>
            <w:pPr>
              <w:pStyle w:val="TableText"/>
              <w:jc w:val="center"/>
            </w:pPr>
            <w:r>
              <w:rPr>
                <w:b/>
                <w:bCs/>
                <w:sz w:val="24"/>
                <w:szCs w:val="24"/>
              </w:rPr>
              <w:t xml:space="preserve">Luồng dữ liệu</w:t>
            </w:r>
          </w:p>
        </w:tc>
      </w:tr>
      <w:tr>
        <w:trPr>
          <w:cantSplit/>
        </w:trPr>
        <w:tc>
          <w:tcPr>
            <w:tcW w:w="2721" w:type="dxa"/>
            <w:tcMar>
              <w:top w:w="40" w:type="dxa"/>
              <w:bottom w:w="40" w:type="dxa"/>
            </w:tcMar>
          </w:tcPr>
          <w:p>
            <w:pPr>
              <w:pStyle w:val="TableText"/>
            </w:pPr>
            <w:r>
              <w:rPr>
                <w:sz w:val="24"/>
                <w:szCs w:val="24"/>
              </w:rPr>
              <w:t xml:space="preserve">Hiểu cấu trúc mã</w:t>
            </w:r>
          </w:p>
        </w:tc>
        <w:tc>
          <w:tcPr>
            <w:tcW w:w="1814" w:type="dxa"/>
            <w:tcMar>
              <w:top w:w="40" w:type="dxa"/>
              <w:bottom w:w="40" w:type="dxa"/>
            </w:tcMar>
          </w:tcPr>
          <w:p>
            <w:pPr>
              <w:pStyle w:val="TableText"/>
            </w:pPr>
            <w:r>
              <w:rPr>
                <w:sz w:val="24"/>
                <w:szCs w:val="24"/>
              </w:rPr>
              <w:t xml:space="preserve">Không</w:t>
            </w:r>
          </w:p>
        </w:tc>
        <w:tc>
          <w:tcPr>
            <w:tcW w:w="2268" w:type="dxa"/>
            <w:tcMar>
              <w:top w:w="40" w:type="dxa"/>
              <w:bottom w:w="40" w:type="dxa"/>
            </w:tcMar>
          </w:tcPr>
          <w:p>
            <w:pPr>
              <w:pStyle w:val="TableText"/>
            </w:pPr>
            <w:r>
              <w:rPr>
                <w:sz w:val="24"/>
                <w:szCs w:val="24"/>
              </w:rPr>
              <w:t xml:space="preserve">Có</w:t>
            </w:r>
          </w:p>
        </w:tc>
        <w:tc>
          <w:tcPr>
            <w:tcW w:w="2268" w:type="dxa"/>
            <w:tcMar>
              <w:top w:w="40" w:type="dxa"/>
              <w:bottom w:w="40" w:type="dxa"/>
            </w:tcMar>
          </w:tcPr>
          <w:p>
            <w:pPr>
              <w:pStyle w:val="TableText"/>
            </w:pPr>
            <w:r>
              <w:rPr>
                <w:sz w:val="24"/>
                <w:szCs w:val="24"/>
              </w:rPr>
              <w:t xml:space="preserve">Có</w:t>
            </w:r>
          </w:p>
        </w:tc>
      </w:tr>
      <w:tr>
        <w:trPr>
          <w:cantSplit/>
        </w:trPr>
        <w:tc>
          <w:tcPr>
            <w:tcW w:w="2721" w:type="dxa"/>
            <w:tcMar>
              <w:top w:w="40" w:type="dxa"/>
              <w:bottom w:w="40" w:type="dxa"/>
            </w:tcMar>
          </w:tcPr>
          <w:p>
            <w:pPr>
              <w:pStyle w:val="TableText"/>
            </w:pPr>
            <w:r>
              <w:rPr>
                <w:sz w:val="24"/>
                <w:szCs w:val="24"/>
              </w:rPr>
              <w:t xml:space="preserve">Bỏ qua chú thích/chuỗi</w:t>
            </w:r>
          </w:p>
        </w:tc>
        <w:tc>
          <w:tcPr>
            <w:tcW w:w="1814" w:type="dxa"/>
            <w:tcMar>
              <w:top w:w="40" w:type="dxa"/>
              <w:bottom w:w="40" w:type="dxa"/>
            </w:tcMar>
          </w:tcPr>
          <w:p>
            <w:pPr>
              <w:pStyle w:val="TableText"/>
            </w:pPr>
            <w:r>
              <w:rPr>
                <w:sz w:val="24"/>
                <w:szCs w:val="24"/>
              </w:rPr>
              <w:t xml:space="preserve">Không</w:t>
            </w:r>
          </w:p>
        </w:tc>
        <w:tc>
          <w:tcPr>
            <w:tcW w:w="2268" w:type="dxa"/>
            <w:tcMar>
              <w:top w:w="40" w:type="dxa"/>
              <w:bottom w:w="40" w:type="dxa"/>
            </w:tcMar>
          </w:tcPr>
          <w:p>
            <w:pPr>
              <w:pStyle w:val="TableText"/>
            </w:pPr>
            <w:r>
              <w:rPr>
                <w:sz w:val="24"/>
                <w:szCs w:val="24"/>
              </w:rPr>
              <w:t xml:space="preserve">Có</w:t>
            </w:r>
          </w:p>
        </w:tc>
        <w:tc>
          <w:tcPr>
            <w:tcW w:w="2268" w:type="dxa"/>
            <w:tcMar>
              <w:top w:w="40" w:type="dxa"/>
              <w:bottom w:w="40" w:type="dxa"/>
            </w:tcMar>
          </w:tcPr>
          <w:p>
            <w:pPr>
              <w:pStyle w:val="TableText"/>
            </w:pPr>
            <w:r>
              <w:rPr>
                <w:sz w:val="24"/>
                <w:szCs w:val="24"/>
              </w:rPr>
              <w:t xml:space="preserve">Có</w:t>
            </w:r>
          </w:p>
        </w:tc>
      </w:tr>
      <w:tr>
        <w:trPr>
          <w:cantSplit/>
        </w:trPr>
        <w:tc>
          <w:tcPr>
            <w:tcW w:w="2721" w:type="dxa"/>
            <w:tcMar>
              <w:top w:w="40" w:type="dxa"/>
              <w:bottom w:w="40" w:type="dxa"/>
            </w:tcMar>
          </w:tcPr>
          <w:p>
            <w:pPr>
              <w:pStyle w:val="TableText"/>
            </w:pPr>
            <w:r>
              <w:rPr>
                <w:sz w:val="24"/>
                <w:szCs w:val="24"/>
              </w:rPr>
              <w:t xml:space="preserve">Giải quyết bí danh import</w:t>
            </w:r>
          </w:p>
        </w:tc>
        <w:tc>
          <w:tcPr>
            <w:tcW w:w="1814" w:type="dxa"/>
            <w:tcMar>
              <w:top w:w="40" w:type="dxa"/>
              <w:bottom w:w="40" w:type="dxa"/>
            </w:tcMar>
          </w:tcPr>
          <w:p>
            <w:pPr>
              <w:pStyle w:val="TableText"/>
            </w:pPr>
            <w:r>
              <w:rPr>
                <w:sz w:val="24"/>
                <w:szCs w:val="24"/>
              </w:rPr>
              <w:t xml:space="preserve">Không</w:t>
            </w:r>
          </w:p>
        </w:tc>
        <w:tc>
          <w:tcPr>
            <w:tcW w:w="2268" w:type="dxa"/>
            <w:tcMar>
              <w:top w:w="40" w:type="dxa"/>
              <w:bottom w:w="40" w:type="dxa"/>
            </w:tcMar>
          </w:tcPr>
          <w:p>
            <w:pPr>
              <w:pStyle w:val="TableText"/>
            </w:pPr>
            <w:r>
              <w:rPr>
                <w:sz w:val="24"/>
                <w:szCs w:val="24"/>
              </w:rPr>
              <w:t xml:space="preserve">Có</w:t>
            </w:r>
          </w:p>
        </w:tc>
        <w:tc>
          <w:tcPr>
            <w:tcW w:w="2268" w:type="dxa"/>
            <w:tcMar>
              <w:top w:w="40" w:type="dxa"/>
              <w:bottom w:w="40" w:type="dxa"/>
            </w:tcMar>
          </w:tcPr>
          <w:p>
            <w:pPr>
              <w:pStyle w:val="TableText"/>
            </w:pPr>
            <w:r>
              <w:rPr>
                <w:sz w:val="24"/>
                <w:szCs w:val="24"/>
              </w:rPr>
              <w:t xml:space="preserve">Có</w:t>
            </w:r>
          </w:p>
        </w:tc>
      </w:tr>
      <w:tr>
        <w:trPr>
          <w:cantSplit/>
        </w:trPr>
        <w:tc>
          <w:tcPr>
            <w:tcW w:w="2721" w:type="dxa"/>
            <w:tcMar>
              <w:top w:w="40" w:type="dxa"/>
              <w:bottom w:w="40" w:type="dxa"/>
            </w:tcMar>
          </w:tcPr>
          <w:p>
            <w:pPr>
              <w:pStyle w:val="TableText"/>
            </w:pPr>
            <w:r>
              <w:rPr>
                <w:sz w:val="24"/>
                <w:szCs w:val="24"/>
              </w:rPr>
              <w:t xml:space="preserve">Biết nguồn gốc dữ liệu</w:t>
            </w:r>
          </w:p>
        </w:tc>
        <w:tc>
          <w:tcPr>
            <w:tcW w:w="1814" w:type="dxa"/>
            <w:tcMar>
              <w:top w:w="40" w:type="dxa"/>
              <w:bottom w:w="40" w:type="dxa"/>
            </w:tcMar>
          </w:tcPr>
          <w:p>
            <w:pPr>
              <w:pStyle w:val="TableText"/>
            </w:pPr>
            <w:r>
              <w:rPr>
                <w:sz w:val="24"/>
                <w:szCs w:val="24"/>
              </w:rPr>
              <w:t xml:space="preserve">Không</w:t>
            </w:r>
          </w:p>
        </w:tc>
        <w:tc>
          <w:tcPr>
            <w:tcW w:w="2268" w:type="dxa"/>
            <w:tcMar>
              <w:top w:w="40" w:type="dxa"/>
              <w:bottom w:w="40" w:type="dxa"/>
            </w:tcMar>
          </w:tcPr>
          <w:p>
            <w:pPr>
              <w:pStyle w:val="TableText"/>
            </w:pPr>
            <w:r>
              <w:rPr>
                <w:sz w:val="24"/>
                <w:szCs w:val="24"/>
              </w:rPr>
              <w:t xml:space="preserve">Một phần (hằng số/biến)</w:t>
            </w:r>
          </w:p>
        </w:tc>
        <w:tc>
          <w:tcPr>
            <w:tcW w:w="2268" w:type="dxa"/>
            <w:tcMar>
              <w:top w:w="40" w:type="dxa"/>
              <w:bottom w:w="40" w:type="dxa"/>
            </w:tcMar>
          </w:tcPr>
          <w:p>
            <w:pPr>
              <w:pStyle w:val="TableText"/>
            </w:pPr>
            <w:r>
              <w:rPr>
                <w:sz w:val="24"/>
                <w:szCs w:val="24"/>
              </w:rPr>
              <w:t xml:space="preserve">Có</w:t>
            </w:r>
          </w:p>
        </w:tc>
      </w:tr>
      <w:tr>
        <w:trPr>
          <w:cantSplit/>
        </w:trPr>
        <w:tc>
          <w:tcPr>
            <w:tcW w:w="2721" w:type="dxa"/>
            <w:tcMar>
              <w:top w:w="40" w:type="dxa"/>
              <w:bottom w:w="40" w:type="dxa"/>
            </w:tcMar>
          </w:tcPr>
          <w:p>
            <w:pPr>
              <w:pStyle w:val="TableText"/>
            </w:pPr>
            <w:r>
              <w:rPr>
                <w:sz w:val="24"/>
                <w:szCs w:val="24"/>
              </w:rPr>
              <w:t xml:space="preserve">Độ phức tạp cài đặt</w:t>
            </w:r>
          </w:p>
        </w:tc>
        <w:tc>
          <w:tcPr>
            <w:tcW w:w="1814" w:type="dxa"/>
            <w:tcMar>
              <w:top w:w="40" w:type="dxa"/>
              <w:bottom w:w="40" w:type="dxa"/>
            </w:tcMar>
          </w:tcPr>
          <w:p>
            <w:pPr>
              <w:pStyle w:val="TableText"/>
            </w:pPr>
            <w:r>
              <w:rPr>
                <w:sz w:val="24"/>
                <w:szCs w:val="24"/>
              </w:rPr>
              <w:t xml:space="preserve">Thấp</w:t>
            </w:r>
          </w:p>
        </w:tc>
        <w:tc>
          <w:tcPr>
            <w:tcW w:w="2268" w:type="dxa"/>
            <w:tcMar>
              <w:top w:w="40" w:type="dxa"/>
              <w:bottom w:w="40" w:type="dxa"/>
            </w:tcMar>
          </w:tcPr>
          <w:p>
            <w:pPr>
              <w:pStyle w:val="TableText"/>
            </w:pPr>
            <w:r>
              <w:rPr>
                <w:sz w:val="24"/>
                <w:szCs w:val="24"/>
              </w:rPr>
              <w:t xml:space="preserve">Trung bình</w:t>
            </w:r>
          </w:p>
        </w:tc>
        <w:tc>
          <w:tcPr>
            <w:tcW w:w="2268" w:type="dxa"/>
            <w:tcMar>
              <w:top w:w="40" w:type="dxa"/>
              <w:bottom w:w="40" w:type="dxa"/>
            </w:tcMar>
          </w:tcPr>
          <w:p>
            <w:pPr>
              <w:pStyle w:val="TableText"/>
            </w:pPr>
            <w:r>
              <w:rPr>
                <w:sz w:val="24"/>
                <w:szCs w:val="24"/>
              </w:rPr>
              <w:t xml:space="preserve">Cao</w:t>
            </w:r>
          </w:p>
        </w:tc>
      </w:tr>
      <w:tr>
        <w:trPr>
          <w:cantSplit/>
        </w:trPr>
        <w:tc>
          <w:tcPr>
            <w:tcW w:w="2721" w:type="dxa"/>
            <w:tcMar>
              <w:top w:w="40" w:type="dxa"/>
              <w:bottom w:w="40" w:type="dxa"/>
            </w:tcMar>
          </w:tcPr>
          <w:p>
            <w:pPr>
              <w:pStyle w:val="TableText"/>
            </w:pPr>
            <w:r>
              <w:rPr>
                <w:sz w:val="24"/>
                <w:szCs w:val="24"/>
              </w:rPr>
              <w:t xml:space="preserve">Tỉ lệ cảnh báo nhầm</w:t>
            </w:r>
          </w:p>
        </w:tc>
        <w:tc>
          <w:tcPr>
            <w:tcW w:w="1814" w:type="dxa"/>
            <w:tcMar>
              <w:top w:w="40" w:type="dxa"/>
              <w:bottom w:w="40" w:type="dxa"/>
            </w:tcMar>
          </w:tcPr>
          <w:p>
            <w:pPr>
              <w:pStyle w:val="TableText"/>
            </w:pPr>
            <w:r>
              <w:rPr>
                <w:sz w:val="24"/>
                <w:szCs w:val="24"/>
              </w:rPr>
              <w:t xml:space="preserve">Cao</w:t>
            </w:r>
          </w:p>
        </w:tc>
        <w:tc>
          <w:tcPr>
            <w:tcW w:w="2268" w:type="dxa"/>
            <w:tcMar>
              <w:top w:w="40" w:type="dxa"/>
              <w:bottom w:w="40" w:type="dxa"/>
            </w:tcMar>
          </w:tcPr>
          <w:p>
            <w:pPr>
              <w:pStyle w:val="TableText"/>
            </w:pPr>
            <w:r>
              <w:rPr>
                <w:sz w:val="24"/>
                <w:szCs w:val="24"/>
              </w:rPr>
              <w:t xml:space="preserve">Trung bình</w:t>
            </w:r>
          </w:p>
        </w:tc>
        <w:tc>
          <w:tcPr>
            <w:tcW w:w="2268" w:type="dxa"/>
            <w:tcMar>
              <w:top w:w="40" w:type="dxa"/>
              <w:bottom w:w="40" w:type="dxa"/>
            </w:tcMar>
          </w:tcPr>
          <w:p>
            <w:pPr>
              <w:pStyle w:val="TableText"/>
            </w:pPr>
            <w:r>
              <w:rPr>
                <w:sz w:val="24"/>
                <w:szCs w:val="24"/>
              </w:rPr>
              <w:t xml:space="preserve">Thấp hơn</w:t>
            </w:r>
          </w:p>
        </w:tc>
      </w:tr>
    </w:tbl>
    <w:p>
      <w:pPr>
        <w:pStyle w:val="AfterTable"/>
      </w:pPr>
    </w:p>
    <w:p>
      <w:pPr>
        <w:pStyle w:val="Heading3"/>
      </w:pPr>
      <w:r>
        <w:t xml:space="preserve">2.3.3. Module ast của Python</w:t>
      </w:r>
    </w:p>
    <w:p>
      <w:pPr>
        <w:pStyle w:val="BodyText"/>
      </w:pPr>
      <w:r>
        <w:t xml:space="preserve">Thư viện chuẩn của Python cung cấp module </w:t>
      </w:r>
      <w:r>
        <w:rPr>
          <w:rFonts w:ascii="Consolas" w:hAnsi="Consolas" w:cs="Consolas"/>
          <w:sz w:val="22"/>
          <w:szCs w:val="22"/>
        </w:rPr>
        <w:t xml:space="preserve">ast</w:t>
      </w:r>
      <w:r>
        <w:t xml:space="preserve">. Hàm </w:t>
      </w:r>
      <w:r>
        <w:rPr>
          <w:rFonts w:ascii="Consolas" w:hAnsi="Consolas" w:cs="Consolas"/>
          <w:sz w:val="22"/>
          <w:szCs w:val="22"/>
        </w:rPr>
        <w:t xml:space="preserve">ast.parse(source)</w:t>
      </w:r>
      <w:r>
        <w:t xml:space="preserve"> trả về một đối tượng </w:t>
      </w:r>
      <w:r>
        <w:rPr>
          <w:rFonts w:ascii="Consolas" w:hAnsi="Consolas" w:cs="Consolas"/>
          <w:sz w:val="22"/>
          <w:szCs w:val="22"/>
        </w:rPr>
        <w:t xml:space="preserve">ast.Module</w:t>
      </w:r>
      <w:r>
        <w:t xml:space="preserve"> – gốc của cây. Các node quan trọng đối với đề tài gồm: </w:t>
      </w:r>
      <w:r>
        <w:rPr>
          <w:rFonts w:ascii="Consolas" w:hAnsi="Consolas" w:cs="Consolas"/>
          <w:sz w:val="22"/>
          <w:szCs w:val="22"/>
        </w:rPr>
        <w:t xml:space="preserve">Call</w:t>
      </w:r>
      <w:r>
        <w:t xml:space="preserve"> (lời gọi hàm, có thuộc tính </w:t>
      </w:r>
      <w:r>
        <w:rPr>
          <w:rFonts w:ascii="Consolas" w:hAnsi="Consolas" w:cs="Consolas"/>
          <w:sz w:val="22"/>
          <w:szCs w:val="22"/>
        </w:rPr>
        <w:t xml:space="preserve">func</w:t>
      </w:r>
      <w:r>
        <w:t xml:space="preserve">, </w:t>
      </w:r>
      <w:r>
        <w:rPr>
          <w:rFonts w:ascii="Consolas" w:hAnsi="Consolas" w:cs="Consolas"/>
          <w:sz w:val="22"/>
          <w:szCs w:val="22"/>
        </w:rPr>
        <w:t xml:space="preserve">args</w:t>
      </w:r>
      <w:r>
        <w:t xml:space="preserve">, </w:t>
      </w:r>
      <w:r>
        <w:rPr>
          <w:rFonts w:ascii="Consolas" w:hAnsi="Consolas" w:cs="Consolas"/>
          <w:sz w:val="22"/>
          <w:szCs w:val="22"/>
        </w:rPr>
        <w:t xml:space="preserve">keywords</w:t>
      </w:r>
      <w:r>
        <w:t xml:space="preserve">), </w:t>
      </w:r>
      <w:r>
        <w:rPr>
          <w:rFonts w:ascii="Consolas" w:hAnsi="Consolas" w:cs="Consolas"/>
          <w:sz w:val="22"/>
          <w:szCs w:val="22"/>
        </w:rPr>
        <w:t xml:space="preserve">Name</w:t>
      </w:r>
      <w:r>
        <w:t xml:space="preserve"> (tên biến), </w:t>
      </w:r>
      <w:r>
        <w:rPr>
          <w:rFonts w:ascii="Consolas" w:hAnsi="Consolas" w:cs="Consolas"/>
          <w:sz w:val="22"/>
          <w:szCs w:val="22"/>
        </w:rPr>
        <w:t xml:space="preserve">Attribute</w:t>
      </w:r>
      <w:r>
        <w:t xml:space="preserve"> (truy cập thuộc tính </w:t>
      </w:r>
      <w:r>
        <w:rPr>
          <w:rFonts w:ascii="Consolas" w:hAnsi="Consolas" w:cs="Consolas"/>
          <w:sz w:val="22"/>
          <w:szCs w:val="22"/>
        </w:rPr>
        <w:t xml:space="preserve">a.b</w:t>
      </w:r>
      <w:r>
        <w:t xml:space="preserve">), </w:t>
      </w:r>
      <w:r>
        <w:rPr>
          <w:rFonts w:ascii="Consolas" w:hAnsi="Consolas" w:cs="Consolas"/>
          <w:sz w:val="22"/>
          <w:szCs w:val="22"/>
        </w:rPr>
        <w:t xml:space="preserve">Assign</w:t>
      </w:r>
      <w:r>
        <w:t xml:space="preserve">/</w:t>
      </w:r>
      <w:r>
        <w:rPr>
          <w:rFonts w:ascii="Consolas" w:hAnsi="Consolas" w:cs="Consolas"/>
          <w:sz w:val="22"/>
          <w:szCs w:val="22"/>
        </w:rPr>
        <w:t xml:space="preserve">AugAssign</w:t>
      </w:r>
      <w:r>
        <w:t xml:space="preserve">/</w:t>
      </w:r>
      <w:r>
        <w:rPr>
          <w:rFonts w:ascii="Consolas" w:hAnsi="Consolas" w:cs="Consolas"/>
          <w:sz w:val="22"/>
          <w:szCs w:val="22"/>
        </w:rPr>
        <w:t xml:space="preserve">AnnAssign</w:t>
      </w:r>
      <w:r>
        <w:t xml:space="preserve"> (phép gán), </w:t>
      </w:r>
      <w:r>
        <w:rPr>
          <w:rFonts w:ascii="Consolas" w:hAnsi="Consolas" w:cs="Consolas"/>
          <w:sz w:val="22"/>
          <w:szCs w:val="22"/>
        </w:rPr>
        <w:t xml:space="preserve">Constant</w:t>
      </w:r>
      <w:r>
        <w:t xml:space="preserve"> (hằng số), </w:t>
      </w:r>
      <w:r>
        <w:rPr>
          <w:rFonts w:ascii="Consolas" w:hAnsi="Consolas" w:cs="Consolas"/>
          <w:sz w:val="22"/>
          <w:szCs w:val="22"/>
        </w:rPr>
        <w:t xml:space="preserve">BinOp</w:t>
      </w:r>
      <w:r>
        <w:t xml:space="preserve"> (phép toán hai ngôi, dùng cho nối chuỗi và toán tử </w:t>
      </w:r>
      <w:r>
        <w:rPr>
          <w:rFonts w:ascii="Consolas" w:hAnsi="Consolas" w:cs="Consolas"/>
          <w:sz w:val="22"/>
          <w:szCs w:val="22"/>
        </w:rPr>
        <w:t xml:space="preserve">%</w:t>
      </w:r>
      <w:r>
        <w:t xml:space="preserve">), </w:t>
      </w:r>
      <w:r>
        <w:rPr>
          <w:rFonts w:ascii="Consolas" w:hAnsi="Consolas" w:cs="Consolas"/>
          <w:sz w:val="22"/>
          <w:szCs w:val="22"/>
        </w:rPr>
        <w:t xml:space="preserve">JoinedStr</w:t>
      </w:r>
      <w:r>
        <w:t xml:space="preserve"> (f-string), </w:t>
      </w:r>
      <w:r>
        <w:rPr>
          <w:rFonts w:ascii="Consolas" w:hAnsi="Consolas" w:cs="Consolas"/>
          <w:sz w:val="22"/>
          <w:szCs w:val="22"/>
        </w:rPr>
        <w:t xml:space="preserve">Import</w:t>
      </w:r>
      <w:r>
        <w:t xml:space="preserve">/</w:t>
      </w:r>
      <w:r>
        <w:rPr>
          <w:rFonts w:ascii="Consolas" w:hAnsi="Consolas" w:cs="Consolas"/>
          <w:sz w:val="22"/>
          <w:szCs w:val="22"/>
        </w:rPr>
        <w:t xml:space="preserve">ImportFrom</w:t>
      </w:r>
      <w:r>
        <w:t xml:space="preserve"> (câu lệnh import), cùng các node điều khiển </w:t>
      </w:r>
      <w:r>
        <w:rPr>
          <w:rFonts w:ascii="Consolas" w:hAnsi="Consolas" w:cs="Consolas"/>
          <w:sz w:val="22"/>
          <w:szCs w:val="22"/>
        </w:rPr>
        <w:t xml:space="preserve">If</w:t>
      </w:r>
      <w:r>
        <w:t xml:space="preserve">, </w:t>
      </w:r>
      <w:r>
        <w:rPr>
          <w:rFonts w:ascii="Consolas" w:hAnsi="Consolas" w:cs="Consolas"/>
          <w:sz w:val="22"/>
          <w:szCs w:val="22"/>
        </w:rPr>
        <w:t xml:space="preserve">For</w:t>
      </w:r>
      <w:r>
        <w:t xml:space="preserve">, </w:t>
      </w:r>
      <w:r>
        <w:rPr>
          <w:rFonts w:ascii="Consolas" w:hAnsi="Consolas" w:cs="Consolas"/>
          <w:sz w:val="22"/>
          <w:szCs w:val="22"/>
        </w:rPr>
        <w:t xml:space="preserve">While</w:t>
      </w:r>
      <w:r>
        <w:t xml:space="preserve">, </w:t>
      </w:r>
      <w:r>
        <w:rPr>
          <w:rFonts w:ascii="Consolas" w:hAnsi="Consolas" w:cs="Consolas"/>
          <w:sz w:val="22"/>
          <w:szCs w:val="22"/>
        </w:rPr>
        <w:t xml:space="preserve">With</w:t>
      </w:r>
      <w:r>
        <w:t xml:space="preserve">, </w:t>
      </w:r>
      <w:r>
        <w:rPr>
          <w:rFonts w:ascii="Consolas" w:hAnsi="Consolas" w:cs="Consolas"/>
          <w:sz w:val="22"/>
          <w:szCs w:val="22"/>
        </w:rPr>
        <w:t xml:space="preserve">Try</w:t>
      </w:r>
      <w:r>
        <w:t xml:space="preserve">, </w:t>
      </w:r>
      <w:r>
        <w:rPr>
          <w:rFonts w:ascii="Consolas" w:hAnsi="Consolas" w:cs="Consolas"/>
          <w:sz w:val="22"/>
          <w:szCs w:val="22"/>
        </w:rPr>
        <w:t xml:space="preserve">FunctionDef</w:t>
      </w:r>
      <w:r>
        <w:t xml:space="preserve">, </w:t>
      </w:r>
      <w:r>
        <w:rPr>
          <w:rFonts w:ascii="Consolas" w:hAnsi="Consolas" w:cs="Consolas"/>
          <w:sz w:val="22"/>
          <w:szCs w:val="22"/>
        </w:rPr>
        <w:t xml:space="preserve">ClassDef</w:t>
      </w:r>
      <w:r>
        <w:t xml:space="preserve">. Mỗi node có thông tin vị trí </w:t>
      </w:r>
      <w:r>
        <w:rPr>
          <w:rFonts w:ascii="Consolas" w:hAnsi="Consolas" w:cs="Consolas"/>
          <w:sz w:val="22"/>
          <w:szCs w:val="22"/>
        </w:rPr>
        <w:t xml:space="preserve">lineno</w:t>
      </w:r>
      <w:r>
        <w:t xml:space="preserve"> và </w:t>
      </w:r>
      <w:r>
        <w:rPr>
          <w:rFonts w:ascii="Consolas" w:hAnsi="Consolas" w:cs="Consolas"/>
          <w:sz w:val="22"/>
          <w:szCs w:val="22"/>
        </w:rPr>
        <w:t xml:space="preserve">col_offset</w:t>
      </w:r>
      <w:r>
        <w:t xml:space="preserve">, cho phép báo chính xác dòng và cột.</w:t>
      </w:r>
    </w:p>
    <w:p>
      <w:pPr>
        <w:pStyle w:val="BodyText"/>
      </w:pPr>
      <w:r>
        <w:t xml:space="preserve">Để duyệt cây, module </w:t>
      </w:r>
      <w:r>
        <w:rPr>
          <w:rFonts w:ascii="Consolas" w:hAnsi="Consolas" w:cs="Consolas"/>
          <w:sz w:val="22"/>
          <w:szCs w:val="22"/>
        </w:rPr>
        <w:t xml:space="preserve">ast</w:t>
      </w:r>
      <w:r>
        <w:t xml:space="preserve"> cung cấp lớp </w:t>
      </w:r>
      <w:r>
        <w:rPr>
          <w:rFonts w:ascii="Consolas" w:hAnsi="Consolas" w:cs="Consolas"/>
          <w:sz w:val="22"/>
          <w:szCs w:val="22"/>
        </w:rPr>
        <w:t xml:space="preserve">ast.NodeVisitor</w:t>
      </w:r>
      <w:r>
        <w:t xml:space="preserve"> theo </w:t>
      </w:r>
      <w:r>
        <w:rPr>
          <w:b/>
          <w:bCs/>
        </w:rPr>
        <w:t xml:space="preserve">mẫu thiết kế Visitor</w:t>
      </w:r>
      <w:r>
        <w:t xml:space="preserve">: lớp con định nghĩa các phương thức </w:t>
      </w:r>
      <w:r>
        <w:rPr>
          <w:rFonts w:ascii="Consolas" w:hAnsi="Consolas" w:cs="Consolas"/>
          <w:sz w:val="22"/>
          <w:szCs w:val="22"/>
        </w:rPr>
        <w:t xml:space="preserve">visit_Call</w:t>
      </w:r>
      <w:r>
        <w:t xml:space="preserve">, </w:t>
      </w:r>
      <w:r>
        <w:rPr>
          <w:rFonts w:ascii="Consolas" w:hAnsi="Consolas" w:cs="Consolas"/>
          <w:sz w:val="22"/>
          <w:szCs w:val="22"/>
        </w:rPr>
        <w:t xml:space="preserve">visit_Assign</w:t>
      </w:r>
      <w:r>
        <w:t xml:space="preserve">… và phương thức </w:t>
      </w:r>
      <w:r>
        <w:rPr>
          <w:rFonts w:ascii="Consolas" w:hAnsi="Consolas" w:cs="Consolas"/>
          <w:sz w:val="22"/>
          <w:szCs w:val="22"/>
        </w:rPr>
        <w:t xml:space="preserve">generic_visit</w:t>
      </w:r>
      <w:r>
        <w:t xml:space="preserve"> sẽ tự động duyệt các node con. Mẫu này tách biệt thuật toán duyệt cây khỏi logic xử lý từng loại node, rất phù hợp để mỗi rule chỉ quan tâm tới những loại node cần thiết.</w:t>
      </w:r>
    </w:p>
    <w:p>
      <w:pPr>
        <w:pStyle w:val="Code"/>
        <w:spacing w:before="120" w:after="0"/>
        <w:keepNext/>
      </w:pPr>
      <w:r>
        <w:rPr>
          <w:rFonts w:ascii="Consolas" w:hAnsi="Consolas" w:cs="Consolas"/>
        </w:rPr>
        <w:t xml:space="preserve">import ast</w:t>
      </w:r>
    </w:p>
    <w:p>
      <w:pPr>
        <w:pStyle w:val="Code"/>
        <w:keepNext/>
      </w:pPr>
      <w:r>
        <w:rPr>
          <w:rFonts w:ascii="Consolas" w:hAnsi="Consolas" w:cs="Consolas"/>
        </w:rPr>
        <w:t xml:space="preserve"> </w:t>
      </w:r>
    </w:p>
    <w:p>
      <w:pPr>
        <w:pStyle w:val="Code"/>
        <w:keepNext/>
      </w:pPr>
      <w:r>
        <w:rPr>
          <w:rFonts w:ascii="Consolas" w:hAnsi="Consolas" w:cs="Consolas"/>
        </w:rPr>
        <w:t xml:space="preserve">class CallPrinter(ast.NodeVisitor):</w:t>
      </w:r>
    </w:p>
    <w:p>
      <w:pPr>
        <w:pStyle w:val="Code"/>
        <w:keepNext/>
      </w:pPr>
      <w:r>
        <w:rPr>
          <w:rFonts w:ascii="Consolas" w:hAnsi="Consolas" w:cs="Consolas"/>
        </w:rPr>
        <w:t xml:space="preserve">    def visit_Call(self, node: ast.Call) -&gt; None:</w:t>
      </w:r>
    </w:p>
    <w:p>
      <w:pPr>
        <w:pStyle w:val="Code"/>
        <w:keepNext/>
      </w:pPr>
      <w:r>
        <w:rPr>
          <w:rFonts w:ascii="Consolas" w:hAnsi="Consolas" w:cs="Consolas"/>
        </w:rPr>
        <w:t xml:space="preserve">        print(node.lineno, ast.unparse(node.func))</w:t>
      </w:r>
    </w:p>
    <w:p>
      <w:pPr>
        <w:pStyle w:val="Code"/>
        <w:keepNext/>
      </w:pPr>
      <w:r>
        <w:rPr>
          <w:rFonts w:ascii="Consolas" w:hAnsi="Consolas" w:cs="Consolas"/>
        </w:rPr>
        <w:t xml:space="preserve">        self.generic_visit(node)</w:t>
      </w:r>
    </w:p>
    <w:p>
      <w:pPr>
        <w:pStyle w:val="Code"/>
        <w:keepNext/>
      </w:pPr>
      <w:r>
        <w:rPr>
          <w:rFonts w:ascii="Consolas" w:hAnsi="Consolas" w:cs="Consolas"/>
        </w:rPr>
        <w:t xml:space="preserve"> </w:t>
      </w:r>
    </w:p>
    <w:p>
      <w:pPr>
        <w:pStyle w:val="Code"/>
        <w:keepNext/>
      </w:pPr>
      <w:r>
        <w:rPr>
          <w:rFonts w:ascii="Consolas" w:hAnsi="Consolas" w:cs="Consolas"/>
        </w:rPr>
        <w:t xml:space="preserve">CallPrinter().visit(ast.parse('import os\nos.system("ls")'))</w:t>
      </w:r>
    </w:p>
    <w:p>
      <w:pPr>
        <w:pStyle w:val="Code"/>
        <w:spacing w:before="0" w:after="160"/>
      </w:pPr>
      <w:r>
        <w:rPr>
          <w:rFonts w:ascii="Consolas" w:hAnsi="Consolas" w:cs="Consolas"/>
        </w:rPr>
        <w:t xml:space="preserve"># -&gt; 2 os.system</w:t>
      </w:r>
    </w:p>
    <w:p>
      <w:pPr>
        <w:pStyle w:val="BodyText"/>
      </w:pPr>
      <w:r>
        <w:t xml:space="preserve">Một ưu điểm quan trọng: </w:t>
      </w:r>
      <w:r>
        <w:rPr>
          <w:rFonts w:ascii="Consolas" w:hAnsi="Consolas" w:cs="Consolas"/>
          <w:sz w:val="22"/>
          <w:szCs w:val="22"/>
        </w:rPr>
        <w:t xml:space="preserve">ast.parse</w:t>
      </w:r>
      <w:r>
        <w:t xml:space="preserve"> </w:t>
      </w:r>
      <w:r>
        <w:rPr>
          <w:b/>
          <w:bCs/>
        </w:rPr>
        <w:t xml:space="preserve">chỉ phân tích cú pháp</w:t>
      </w:r>
      <w:r>
        <w:t xml:space="preserve">, không thực thi mã, nên an toàn khi xử lý mã nguồn không tin cậy. Ngoài ra, module </w:t>
      </w:r>
      <w:r>
        <w:rPr>
          <w:rFonts w:ascii="Consolas" w:hAnsi="Consolas" w:cs="Consolas"/>
          <w:sz w:val="22"/>
          <w:szCs w:val="22"/>
        </w:rPr>
        <w:t xml:space="preserve">tokenize</w:t>
      </w:r>
      <w:r>
        <w:t xml:space="preserve"> cho phép đọc chú thích (vốn bị loại khỏi AST) – đề tài dùng nó để nhận diện comment </w:t>
      </w:r>
      <w:r>
        <w:rPr>
          <w:rFonts w:ascii="Consolas" w:hAnsi="Consolas" w:cs="Consolas"/>
          <w:sz w:val="22"/>
          <w:szCs w:val="22"/>
        </w:rPr>
        <w:t xml:space="preserve"># analyzer-ignore</w:t>
      </w:r>
      <w:r>
        <w:t xml:space="preserve">.</w:t>
      </w:r>
    </w:p>
    <w:p>
      <w:pPr>
        <w:pStyle w:val="Heading3"/>
      </w:pPr>
      <w:r>
        <w:t xml:space="preserve">2.3.4. Thư viện tree-sitter</w:t>
      </w:r>
    </w:p>
    <w:p>
      <w:pPr>
        <w:pStyle w:val="BodyText"/>
      </w:pPr>
      <w:r>
        <w:t xml:space="preserve">Đối với Java, C# và PHP, việc tự viết parser là không khả thi trong phạm vi đồ án. Đề tài sử dụng </w:t>
      </w:r>
      <w:r>
        <w:rPr>
          <w:b/>
          <w:bCs/>
        </w:rPr>
        <w:t xml:space="preserve">tree-sitter</w:t>
      </w:r>
      <w:r>
        <w:t xml:space="preserve"> – thư viện sinh parser được phát triển ban đầu cho trình soạn thảo Atom và hiện được dùng rộng rãi trong các trình soạn thảo như Neovim, Zed và trên nền tảng GitHub. Tree-sitter có các đặc điểm phù hợp với bài toán:</w:t>
      </w:r>
    </w:p>
    <w:p>
      <w:pPr>
        <w:pStyle w:val="ListBullet"/>
        <w:numPr>
          <w:ilvl w:val="0"/>
          <w:numId w:val="1"/>
        </w:numPr>
      </w:pPr>
      <w:r>
        <w:rPr>
          <w:b/>
          <w:bCs/>
        </w:rPr>
        <w:t xml:space="preserve">Hỗ trợ nhiều ngôn ngữ</w:t>
      </w:r>
      <w:r>
        <w:t xml:space="preserve"> qua các grammar độc lập (</w:t>
      </w:r>
      <w:r>
        <w:rPr>
          <w:rFonts w:ascii="Consolas" w:hAnsi="Consolas" w:cs="Consolas"/>
          <w:sz w:val="22"/>
          <w:szCs w:val="22"/>
        </w:rPr>
        <w:t xml:space="preserve">tree-sitter-java</w:t>
      </w:r>
      <w:r>
        <w:t xml:space="preserve">, </w:t>
      </w:r>
      <w:r>
        <w:rPr>
          <w:rFonts w:ascii="Consolas" w:hAnsi="Consolas" w:cs="Consolas"/>
          <w:sz w:val="22"/>
          <w:szCs w:val="22"/>
        </w:rPr>
        <w:t xml:space="preserve">tree-sitter-c-sharp</w:t>
      </w:r>
      <w:r>
        <w:t xml:space="preserve">, </w:t>
      </w:r>
      <w:r>
        <w:rPr>
          <w:rFonts w:ascii="Consolas" w:hAnsi="Consolas" w:cs="Consolas"/>
          <w:sz w:val="22"/>
          <w:szCs w:val="22"/>
        </w:rPr>
        <w:t xml:space="preserve">tree-sitter-php</w:t>
      </w:r>
      <w:r>
        <w:t xml:space="preserve">…), có bản dựng sẵn cho Python nên không cần cài JDK hay .NET SDK.</w:t>
      </w:r>
    </w:p>
    <w:p>
      <w:pPr>
        <w:pStyle w:val="ListBullet"/>
        <w:numPr>
          <w:ilvl w:val="0"/>
          <w:numId w:val="1"/>
        </w:numPr>
      </w:pPr>
      <w:r>
        <w:rPr>
          <w:b/>
          <w:bCs/>
        </w:rPr>
        <w:t xml:space="preserve">Không cần biên dịch dự án</w:t>
      </w:r>
      <w:r>
        <w:t xml:space="preserve">: chỉ phân tích từng file văn bản, khác với CodeQL cần build được mã nguồn.</w:t>
      </w:r>
    </w:p>
    <w:p>
      <w:pPr>
        <w:pStyle w:val="ListBullet"/>
        <w:numPr>
          <w:ilvl w:val="0"/>
          <w:numId w:val="1"/>
        </w:numPr>
      </w:pPr>
      <w:r>
        <w:rPr>
          <w:b/>
          <w:bCs/>
        </w:rPr>
        <w:t xml:space="preserve">Khả năng chịu lỗi</w:t>
      </w:r>
      <w:r>
        <w:t xml:space="preserve"> (error recovery): vẫn dựng được cây khi file có lỗi cú pháp cục bộ, đánh dấu vùng lỗi bằng node </w:t>
      </w:r>
      <w:r>
        <w:rPr>
          <w:rFonts w:ascii="Consolas" w:hAnsi="Consolas" w:cs="Consolas"/>
          <w:sz w:val="22"/>
          <w:szCs w:val="22"/>
        </w:rPr>
        <w:t xml:space="preserve">ERROR</w:t>
      </w:r>
      <w:r>
        <w:t xml:space="preserve">.</w:t>
      </w:r>
    </w:p>
    <w:p>
      <w:pPr>
        <w:pStyle w:val="ListBullet"/>
        <w:numPr>
          <w:ilvl w:val="0"/>
          <w:numId w:val="1"/>
        </w:numPr>
      </w:pPr>
      <w:r>
        <w:rPr>
          <w:b/>
          <w:bCs/>
        </w:rPr>
        <w:t xml:space="preserve">Phân tích tăng dần</w:t>
      </w:r>
      <w:r>
        <w:t xml:space="preserve"> và tốc độ cao, được viết bằng C.</w:t>
      </w:r>
    </w:p>
    <w:p>
      <w:pPr>
        <w:pStyle w:val="BodyText"/>
      </w:pPr>
      <w:r>
        <w:t xml:space="preserve">Cây do tree-sitter tạo ra là cây cú pháp cụ thể: mỗi node có kiểu (</w:t>
      </w:r>
      <w:r>
        <w:rPr>
          <w:rFonts w:ascii="Consolas" w:hAnsi="Consolas" w:cs="Consolas"/>
          <w:sz w:val="22"/>
          <w:szCs w:val="22"/>
        </w:rPr>
        <w:t xml:space="preserve">method_invocation</w:t>
      </w:r>
      <w:r>
        <w:t xml:space="preserve">, </w:t>
      </w:r>
      <w:r>
        <w:rPr>
          <w:rFonts w:ascii="Consolas" w:hAnsi="Consolas" w:cs="Consolas"/>
          <w:sz w:val="22"/>
          <w:szCs w:val="22"/>
        </w:rPr>
        <w:t xml:space="preserve">object_creation_expression</w:t>
      </w:r>
      <w:r>
        <w:t xml:space="preserve">, </w:t>
      </w:r>
      <w:r>
        <w:rPr>
          <w:rFonts w:ascii="Consolas" w:hAnsi="Consolas" w:cs="Consolas"/>
          <w:sz w:val="22"/>
          <w:szCs w:val="22"/>
        </w:rPr>
        <w:t xml:space="preserve">binary_expression</w:t>
      </w:r>
      <w:r>
        <w:t xml:space="preserve">…), vị trí byte và vị trí dòng/cột, các node con có tên trường (</w:t>
      </w:r>
      <w:r>
        <w:rPr>
          <w:rFonts w:ascii="Consolas" w:hAnsi="Consolas" w:cs="Consolas"/>
          <w:sz w:val="22"/>
          <w:szCs w:val="22"/>
        </w:rPr>
        <w:t xml:space="preserve">name</w:t>
      </w:r>
      <w:r>
        <w:t xml:space="preserve">, </w:t>
      </w:r>
      <w:r>
        <w:rPr>
          <w:rFonts w:ascii="Consolas" w:hAnsi="Consolas" w:cs="Consolas"/>
          <w:sz w:val="22"/>
          <w:szCs w:val="22"/>
        </w:rPr>
        <w:t xml:space="preserve">object</w:t>
      </w:r>
      <w:r>
        <w:t xml:space="preserve">, </w:t>
      </w:r>
      <w:r>
        <w:rPr>
          <w:rFonts w:ascii="Consolas" w:hAnsi="Consolas" w:cs="Consolas"/>
          <w:sz w:val="22"/>
          <w:szCs w:val="22"/>
        </w:rPr>
        <w:t xml:space="preserve">arguments</w:t>
      </w:r>
      <w:r>
        <w:t xml:space="preserve">). Vì cấu trúc cây của mỗi ngôn ngữ khác nhau, đề tài xây dựng một </w:t>
      </w:r>
      <w:r>
        <w:rPr>
          <w:b/>
          <w:bCs/>
        </w:rPr>
        <w:t xml:space="preserve">lớp adapter</w:t>
      </w:r>
      <w:r>
        <w:t xml:space="preserve"> để chuyển cây của từng ngôn ngữ về một mô hình chung gồm lời gọi hàm, khai báo biến, phép gán và phương thức (trình bày ở chương 3).</w:t>
      </w:r>
    </w:p>
    <w:p>
      <w:pPr>
        <w:pStyle w:val="Heading2"/>
      </w:pPr>
      <w:r>
        <w:t xml:space="preserve">2.4. Phân tích luồng dữ liệu nhiễm bẩn (Taint Analysis)</w:t>
      </w:r>
    </w:p>
    <w:p>
      <w:pPr>
        <w:pStyle w:val="Heading3"/>
      </w:pPr>
      <w:r>
        <w:t xml:space="preserve">2.4.1. Các khái niệm cơ bản</w:t>
      </w:r>
    </w:p>
    <w:p>
      <w:pPr>
        <w:pStyle w:val="BodyText"/>
      </w:pPr>
      <w:r>
        <w:t xml:space="preserve">Phân tích taint là một dạng phân tích luồng dữ liệu nhằm trả lời câu hỏi: </w:t>
      </w:r>
      <w:r>
        <w:rPr>
          <w:b/>
          <w:bCs/>
        </w:rPr>
        <w:t xml:space="preserve">dữ liệu từ nguồn không tin cậy có thể đến được điểm sử dụng nguy hiểm mà không được làm sạch hay không?</w:t>
      </w:r>
      <w:r>
        <w:t xml:space="preserve"> Kỹ thuật này dựa trên bốn khái niệm:</w:t>
      </w:r>
    </w:p>
    <w:p>
      <w:pPr>
        <w:pStyle w:val="ListBullet"/>
        <w:numPr>
          <w:ilvl w:val="0"/>
          <w:numId w:val="1"/>
        </w:numPr>
      </w:pPr>
      <w:r>
        <w:rPr>
          <w:b/>
          <w:bCs/>
        </w:rPr>
        <w:t xml:space="preserve">Source (nguồn)</w:t>
      </w:r>
      <w:r>
        <w:t xml:space="preserve">: nơi dữ liệu không tin cậy đi vào chương trình. Ví dụ: </w:t>
      </w:r>
      <w:r>
        <w:rPr>
          <w:rFonts w:ascii="Consolas" w:hAnsi="Consolas" w:cs="Consolas"/>
          <w:sz w:val="22"/>
          <w:szCs w:val="22"/>
        </w:rPr>
        <w:t xml:space="preserve">input()</w:t>
      </w:r>
      <w:r>
        <w:t xml:space="preserve">, </w:t>
      </w:r>
      <w:r>
        <w:rPr>
          <w:rFonts w:ascii="Consolas" w:hAnsi="Consolas" w:cs="Consolas"/>
          <w:sz w:val="22"/>
          <w:szCs w:val="22"/>
        </w:rPr>
        <w:t xml:space="preserve">sys.argv</w:t>
      </w:r>
      <w:r>
        <w:t xml:space="preserve">, </w:t>
      </w:r>
      <w:r>
        <w:rPr>
          <w:rFonts w:ascii="Consolas" w:hAnsi="Consolas" w:cs="Consolas"/>
          <w:sz w:val="22"/>
          <w:szCs w:val="22"/>
        </w:rPr>
        <w:t xml:space="preserve">request.args</w:t>
      </w:r>
      <w:r>
        <w:t xml:space="preserve">, </w:t>
      </w:r>
      <w:r>
        <w:rPr>
          <w:rFonts w:ascii="Consolas" w:hAnsi="Consolas" w:cs="Consolas"/>
          <w:sz w:val="22"/>
          <w:szCs w:val="22"/>
        </w:rPr>
        <w:t xml:space="preserve">request.form</w:t>
      </w:r>
      <w:r>
        <w:t xml:space="preserve"> (Python/Flask); </w:t>
      </w:r>
      <w:r>
        <w:rPr>
          <w:rFonts w:ascii="Consolas" w:hAnsi="Consolas" w:cs="Consolas"/>
          <w:sz w:val="22"/>
          <w:szCs w:val="22"/>
        </w:rPr>
        <w:t xml:space="preserve">request.getParameter()</w:t>
      </w:r>
      <w:r>
        <w:t xml:space="preserve">, tham số có annotation </w:t>
      </w:r>
      <w:r>
        <w:rPr>
          <w:rFonts w:ascii="Consolas" w:hAnsi="Consolas" w:cs="Consolas"/>
          <w:sz w:val="22"/>
          <w:szCs w:val="22"/>
        </w:rPr>
        <w:t xml:space="preserve">@RequestParam</w:t>
      </w:r>
      <w:r>
        <w:t xml:space="preserve"> (Java/Spring); </w:t>
      </w:r>
      <w:r>
        <w:rPr>
          <w:rFonts w:ascii="Consolas" w:hAnsi="Consolas" w:cs="Consolas"/>
          <w:sz w:val="22"/>
          <w:szCs w:val="22"/>
        </w:rPr>
        <w:t xml:space="preserve">Request.Query</w:t>
      </w:r>
      <w:r>
        <w:t xml:space="preserve">, tham số </w:t>
      </w:r>
      <w:r>
        <w:rPr>
          <w:rFonts w:ascii="Consolas" w:hAnsi="Consolas" w:cs="Consolas"/>
          <w:sz w:val="22"/>
          <w:szCs w:val="22"/>
        </w:rPr>
        <w:t xml:space="preserve">[FromQuery]</w:t>
      </w:r>
      <w:r>
        <w:t xml:space="preserve"> (ASP.NET); </w:t>
      </w:r>
      <w:r>
        <w:rPr>
          <w:rFonts w:ascii="Consolas" w:hAnsi="Consolas" w:cs="Consolas"/>
          <w:sz w:val="22"/>
          <w:szCs w:val="22"/>
        </w:rPr>
        <w:t xml:space="preserve">$_GET</w:t>
      </w:r>
      <w:r>
        <w:t xml:space="preserve">, </w:t>
      </w:r>
      <w:r>
        <w:rPr>
          <w:rFonts w:ascii="Consolas" w:hAnsi="Consolas" w:cs="Consolas"/>
          <w:sz w:val="22"/>
          <w:szCs w:val="22"/>
        </w:rPr>
        <w:t xml:space="preserve">$_POST</w:t>
      </w:r>
      <w:r>
        <w:t xml:space="preserve">, </w:t>
      </w:r>
      <w:r>
        <w:rPr>
          <w:rFonts w:ascii="Consolas" w:hAnsi="Consolas" w:cs="Consolas"/>
          <w:sz w:val="22"/>
          <w:szCs w:val="22"/>
        </w:rPr>
        <w:t xml:space="preserve">$_COOKIE</w:t>
      </w:r>
      <w:r>
        <w:t xml:space="preserve"> (PHP).</w:t>
      </w:r>
    </w:p>
    <w:p>
      <w:pPr>
        <w:pStyle w:val="ListBullet"/>
        <w:numPr>
          <w:ilvl w:val="0"/>
          <w:numId w:val="1"/>
        </w:numPr>
      </w:pPr>
      <w:r>
        <w:rPr>
          <w:b/>
          <w:bCs/>
        </w:rPr>
        <w:t xml:space="preserve">Sink (điểm nguy hiểm)</w:t>
      </w:r>
      <w:r>
        <w:t xml:space="preserve">: tham số của hàm mà nếu nhận dữ liệu độc hại sẽ gây lỗ hổng, như </w:t>
      </w:r>
      <w:r>
        <w:rPr>
          <w:rFonts w:ascii="Consolas" w:hAnsi="Consolas" w:cs="Consolas"/>
          <w:sz w:val="22"/>
          <w:szCs w:val="22"/>
        </w:rPr>
        <w:t xml:space="preserve">os.system()</w:t>
      </w:r>
      <w:r>
        <w:t xml:space="preserve">, </w:t>
      </w:r>
      <w:r>
        <w:rPr>
          <w:rFonts w:ascii="Consolas" w:hAnsi="Consolas" w:cs="Consolas"/>
          <w:sz w:val="22"/>
          <w:szCs w:val="22"/>
        </w:rPr>
        <w:t xml:space="preserve">cursor.execute()</w:t>
      </w:r>
      <w:r>
        <w:t xml:space="preserve">, </w:t>
      </w:r>
      <w:r>
        <w:rPr>
          <w:rFonts w:ascii="Consolas" w:hAnsi="Consolas" w:cs="Consolas"/>
          <w:sz w:val="22"/>
          <w:szCs w:val="22"/>
        </w:rPr>
        <w:t xml:space="preserve">eval()</w:t>
      </w:r>
      <w:r>
        <w:t xml:space="preserve">, </w:t>
      </w:r>
      <w:r>
        <w:rPr>
          <w:rFonts w:ascii="Consolas" w:hAnsi="Consolas" w:cs="Consolas"/>
          <w:sz w:val="22"/>
          <w:szCs w:val="22"/>
        </w:rPr>
        <w:t xml:space="preserve">open()</w:t>
      </w:r>
      <w:r>
        <w:t xml:space="preserve">.</w:t>
      </w:r>
    </w:p>
    <w:p>
      <w:pPr>
        <w:pStyle w:val="ListBullet"/>
        <w:numPr>
          <w:ilvl w:val="0"/>
          <w:numId w:val="1"/>
        </w:numPr>
      </w:pPr>
      <w:r>
        <w:rPr>
          <w:b/>
          <w:bCs/>
        </w:rPr>
        <w:t xml:space="preserve">Propagator (lan truyền)</w:t>
      </w:r>
      <w:r>
        <w:t xml:space="preserve">: các phép toán làm taint lan từ giá trị này sang giá trị khác – phép gán, nối chuỗi, định dạng chuỗi, gọi phương thức trên chuỗi tainted (</w:t>
      </w:r>
      <w:r>
        <w:rPr>
          <w:rFonts w:ascii="Consolas" w:hAnsi="Consolas" w:cs="Consolas"/>
          <w:sz w:val="22"/>
          <w:szCs w:val="22"/>
        </w:rPr>
        <w:t xml:space="preserve">.strip()</w:t>
      </w:r>
      <w:r>
        <w:t xml:space="preserve">, </w:t>
      </w:r>
      <w:r>
        <w:rPr>
          <w:rFonts w:ascii="Consolas" w:hAnsi="Consolas" w:cs="Consolas"/>
          <w:sz w:val="22"/>
          <w:szCs w:val="22"/>
        </w:rPr>
        <w:t xml:space="preserve">.lower()</w:t>
      </w:r>
      <w:r>
        <w:t xml:space="preserve">), đưa vào danh sách/từ điển.</w:t>
      </w:r>
    </w:p>
    <w:p>
      <w:pPr>
        <w:pStyle w:val="ListBullet"/>
        <w:numPr>
          <w:ilvl w:val="0"/>
          <w:numId w:val="1"/>
        </w:numPr>
      </w:pPr>
      <w:r>
        <w:rPr>
          <w:b/>
          <w:bCs/>
        </w:rPr>
        <w:t xml:space="preserve">Sanitizer (làm sạch)</w:t>
      </w:r>
      <w:r>
        <w:t xml:space="preserve">: hàm biến dữ liệu tainted thành an toàn cho một loại sink, ví dụ </w:t>
      </w:r>
      <w:r>
        <w:rPr>
          <w:rFonts w:ascii="Consolas" w:hAnsi="Consolas" w:cs="Consolas"/>
          <w:sz w:val="22"/>
          <w:szCs w:val="22"/>
        </w:rPr>
        <w:t xml:space="preserve">int()</w:t>
      </w:r>
      <w:r>
        <w:t xml:space="preserve">, </w:t>
      </w:r>
      <w:r>
        <w:rPr>
          <w:rFonts w:ascii="Consolas" w:hAnsi="Consolas" w:cs="Consolas"/>
          <w:sz w:val="22"/>
          <w:szCs w:val="22"/>
        </w:rPr>
        <w:t xml:space="preserve">shlex.quote()</w:t>
      </w:r>
      <w:r>
        <w:t xml:space="preserve">, </w:t>
      </w:r>
      <w:r>
        <w:rPr>
          <w:rFonts w:ascii="Consolas" w:hAnsi="Consolas" w:cs="Consolas"/>
          <w:sz w:val="22"/>
          <w:szCs w:val="22"/>
        </w:rPr>
        <w:t xml:space="preserve">html.escape()</w:t>
      </w:r>
      <w:r>
        <w:t xml:space="preserve">, </w:t>
      </w:r>
      <w:r>
        <w:rPr>
          <w:rFonts w:ascii="Consolas" w:hAnsi="Consolas" w:cs="Consolas"/>
          <w:sz w:val="22"/>
          <w:szCs w:val="22"/>
        </w:rPr>
        <w:t xml:space="preserve">os.path.basename()</w:t>
      </w:r>
      <w:r>
        <w:t xml:space="preserve">, </w:t>
      </w:r>
      <w:r>
        <w:rPr>
          <w:rFonts w:ascii="Consolas" w:hAnsi="Consolas" w:cs="Consolas"/>
          <w:sz w:val="22"/>
          <w:szCs w:val="22"/>
        </w:rPr>
        <w:t xml:space="preserve">intval()</w:t>
      </w:r>
      <w:r>
        <w:t xml:space="preserve">, </w:t>
      </w:r>
      <w:r>
        <w:rPr>
          <w:rFonts w:ascii="Consolas" w:hAnsi="Consolas" w:cs="Consolas"/>
          <w:sz w:val="22"/>
          <w:szCs w:val="22"/>
        </w:rPr>
        <w:t xml:space="preserve">htmlspecialchars()</w:t>
      </w:r>
      <w:r>
        <w:t xml:space="preserve">.</w:t>
      </w:r>
    </w:p>
    <w:p>
      <w:pPr>
        <w:pStyle w:val="Diagram"/>
        <w:keepNext/>
      </w:pPr>
      <w:r>
        <w:rPr>
          <w:rFonts w:ascii="Consolas" w:hAnsi="Consolas" w:cs="Consolas"/>
        </w:rPr>
        <w:t xml:space="preserve">   +-----------+     gán / nối chuỗi     +-----------+     +-----------------+</w:t>
      </w:r>
    </w:p>
    <w:p>
      <w:pPr>
        <w:pStyle w:val="Diagram"/>
        <w:keepNext/>
      </w:pPr>
      <w:r>
        <w:rPr>
          <w:rFonts w:ascii="Consolas" w:hAnsi="Consolas" w:cs="Consolas"/>
        </w:rPr>
        <w:t xml:space="preserve">   |  SOURCE   | ----------------------&gt; |  biến x   | --&gt; |  biến y = f(x)  |</w:t>
      </w:r>
    </w:p>
    <w:p>
      <w:pPr>
        <w:pStyle w:val="Diagram"/>
        <w:keepNext/>
      </w:pPr>
      <w:r>
        <w:rPr>
          <w:rFonts w:ascii="Consolas" w:hAnsi="Consolas" w:cs="Consolas"/>
        </w:rPr>
        <w:t xml:space="preserve">   | input()   |                         | (TAINTED) |     |   (TAINTED)     |</w:t>
      </w:r>
    </w:p>
    <w:p>
      <w:pPr>
        <w:pStyle w:val="Diagram"/>
        <w:keepNext/>
      </w:pPr>
      <w:r>
        <w:rPr>
          <w:rFonts w:ascii="Consolas" w:hAnsi="Consolas" w:cs="Consolas"/>
        </w:rPr>
        <w:t xml:space="preserve">   +-----------+                         +-----------+     +--------+--------+</w:t>
      </w:r>
    </w:p>
    <w:p>
      <w:pPr>
        <w:pStyle w:val="Diagram"/>
        <w:keepNext/>
      </w:pPr>
      <w:r>
        <w:rPr>
          <w:rFonts w:ascii="Consolas" w:hAnsi="Consolas" w:cs="Consolas"/>
        </w:rPr>
        <w:t xml:space="preserve">                                                                    |</w:t>
      </w:r>
    </w:p>
    <w:p>
      <w:pPr>
        <w:pStyle w:val="Diagram"/>
        <w:keepNext/>
      </w:pPr>
      <w:r>
        <w:rPr>
          <w:rFonts w:ascii="Consolas" w:hAnsi="Consolas" w:cs="Consolas"/>
        </w:rPr>
        <w:t xml:space="preserve">                                    +-------------------------------+</w:t>
      </w:r>
    </w:p>
    <w:p>
      <w:pPr>
        <w:pStyle w:val="Diagram"/>
        <w:keepNext/>
      </w:pPr>
      <w:r>
        <w:rPr>
          <w:rFonts w:ascii="Consolas" w:hAnsi="Consolas" w:cs="Consolas"/>
        </w:rPr>
        <w:t xml:space="preserve">                                    |                               |</w:t>
      </w:r>
    </w:p>
    <w:p>
      <w:pPr>
        <w:pStyle w:val="Diagram"/>
        <w:keepNext/>
      </w:pPr>
      <w:r>
        <w:rPr>
          <w:rFonts w:ascii="Consolas" w:hAnsi="Consolas" w:cs="Consolas"/>
        </w:rPr>
        <w:t xml:space="preserve">                                    v                               v</w:t>
      </w:r>
    </w:p>
    <w:p>
      <w:pPr>
        <w:pStyle w:val="Diagram"/>
        <w:keepNext/>
      </w:pPr>
      <w:r>
        <w:rPr>
          <w:rFonts w:ascii="Consolas" w:hAnsi="Consolas" w:cs="Consolas"/>
        </w:rPr>
        <w:t xml:space="preserve">                          +-------------------+          +-------------------+</w:t>
      </w:r>
    </w:p>
    <w:p>
      <w:pPr>
        <w:pStyle w:val="Diagram"/>
        <w:keepNext/>
      </w:pPr>
      <w:r>
        <w:rPr>
          <w:rFonts w:ascii="Consolas" w:hAnsi="Consolas" w:cs="Consolas"/>
        </w:rPr>
        <w:t xml:space="preserve">                          | SANITIZER         |          | SINK              |</w:t>
      </w:r>
    </w:p>
    <w:p>
      <w:pPr>
        <w:pStyle w:val="Diagram"/>
        <w:keepNext/>
      </w:pPr>
      <w:r>
        <w:rPr>
          <w:rFonts w:ascii="Consolas" w:hAnsi="Consolas" w:cs="Consolas"/>
        </w:rPr>
        <w:t xml:space="preserve">                          | shlex.quote(y)    |          | os.system(y)      |</w:t>
      </w:r>
    </w:p>
    <w:p>
      <w:pPr>
        <w:pStyle w:val="Diagram"/>
        <w:keepNext/>
      </w:pPr>
      <w:r>
        <w:rPr>
          <w:rFonts w:ascii="Consolas" w:hAnsi="Consolas" w:cs="Consolas"/>
        </w:rPr>
        <w:t xml:space="preserve">                          | -&gt; đã làm sạch    |          | -&gt; LỖ HỔNG        |</w:t>
      </w:r>
    </w:p>
    <w:p>
      <w:pPr>
        <w:pStyle w:val="Diagram"/>
        <w:keepNext/>
      </w:pPr>
      <w:r>
        <w:rPr>
          <w:rFonts w:ascii="Consolas" w:hAnsi="Consolas" w:cs="Consolas"/>
        </w:rPr>
        <w:t xml:space="preserve">                          +-------------------+          +-------------------+</w:t>
      </w:r>
    </w:p>
    <w:p>
      <w:pPr>
        <w:pStyle w:val="FigureCaption"/>
      </w:pPr>
      <w:r>
        <w:rPr>
          <w:i/>
          <w:iCs/>
        </w:rPr>
        <w:t xml:space="preserve">Hình 2.2. Mô hình luồng dữ liệu nhiễm bẩn từ source tới sink</w:t>
      </w:r>
    </w:p>
    <w:p>
      <w:pPr>
        <w:pStyle w:val="Heading3"/>
      </w:pPr>
      <w:r>
        <w:t xml:space="preserve">2.4.2. Dàn nhãn (lattice) cho giá trị</w:t>
      </w:r>
    </w:p>
    <w:p>
      <w:pPr>
        <w:pStyle w:val="BodyText"/>
      </w:pPr>
      <w:r>
        <w:t xml:space="preserve">Thay vì chỉ phân biệt “tainted” và “không tainted”, đề tài gán cho mỗi biểu thức một trong ba nhãn, tạo thành một dàn có thứ tự:</w:t>
      </w:r>
    </w:p>
    <w:p>
      <w:pPr>
        <w:pStyle w:val="ListBullet"/>
        <w:numPr>
          <w:ilvl w:val="0"/>
          <w:numId w:val="1"/>
        </w:numPr>
      </w:pPr>
      <w:r>
        <w:rPr>
          <w:b/>
          <w:bCs/>
        </w:rPr>
        <w:t xml:space="preserve">STATIC</w:t>
      </w:r>
      <w:r>
        <w:t xml:space="preserve">: giá trị cố định do lập trình viên viết trong mã (hằng số, hoặc biểu thức chỉ gồm hằng số). Ví dụ </w:t>
      </w:r>
      <w:r>
        <w:rPr>
          <w:rFonts w:ascii="Consolas" w:hAnsi="Consolas" w:cs="Consolas"/>
          <w:sz w:val="22"/>
          <w:szCs w:val="22"/>
        </w:rPr>
        <w:t xml:space="preserve">cmd = "ls"</w:t>
      </w:r>
      <w:r>
        <w:t xml:space="preserve">.</w:t>
      </w:r>
    </w:p>
    <w:p>
      <w:pPr>
        <w:pStyle w:val="ListBullet"/>
        <w:numPr>
          <w:ilvl w:val="0"/>
          <w:numId w:val="1"/>
        </w:numPr>
      </w:pPr>
      <w:r>
        <w:rPr>
          <w:b/>
          <w:bCs/>
        </w:rPr>
        <w:t xml:space="preserve">UNKNOWN</w:t>
      </w:r>
      <w:r>
        <w:t xml:space="preserve">: không xác định được nguồn gốc – tham số hàm, kết quả của lời gọi hàm bất kỳ, thuộc tính đối tượng chưa biết.</w:t>
      </w:r>
    </w:p>
    <w:p>
      <w:pPr>
        <w:pStyle w:val="ListBullet"/>
        <w:numPr>
          <w:ilvl w:val="0"/>
          <w:numId w:val="1"/>
        </w:numPr>
      </w:pPr>
      <w:r>
        <w:rPr>
          <w:b/>
          <w:bCs/>
        </w:rPr>
        <w:t xml:space="preserve">TAINTED</w:t>
      </w:r>
      <w:r>
        <w:t xml:space="preserve">: chứa dữ liệu từ source. Nhãn này mang thêm thông tin: source gốc, danh sách các bước trung gian (đường đi taint) và các sanitizer đã đi qua.</w:t>
      </w:r>
    </w:p>
    <w:p>
      <w:pPr>
        <w:pStyle w:val="BodyText"/>
      </w:pPr>
      <w:r>
        <w:t xml:space="preserve">Khi kết hợp nhiều giá trị (ví dụ nối chuỗi </w:t>
      </w:r>
      <w:r>
        <w:rPr>
          <w:rFonts w:ascii="Consolas" w:hAnsi="Consolas" w:cs="Consolas"/>
          <w:sz w:val="22"/>
          <w:szCs w:val="22"/>
        </w:rPr>
        <w:t xml:space="preserve">a + b</w:t>
      </w:r>
      <w:r>
        <w:t xml:space="preserve">), nhãn của kết quả là nhãn “cao nhất” theo thứ tự STATIC &lt; UNKNOWN &lt; TAINTED: chỉ cần một phần là tainted thì cả biểu thức là tainted; chỉ khi mọi phần đều là STATIC thì kết quả mới là STATIC. Cách gán nhãn ba mức này là cơ sở để </w:t>
      </w:r>
      <w:r>
        <w:rPr>
          <w:b/>
          <w:bCs/>
        </w:rPr>
        <w:t xml:space="preserve">chấm mức độ nghiêm trọng theo ngữ cảnh</w:t>
      </w:r>
      <w:r>
        <w:t xml:space="preserve">: sink nhận TAINTED → CRITICAL, nhận UNKNOWN → HIGH (vẫn đáng ngờ vì không chứng minh được an toàn), nhận STATIC → LOW hoặc không báo.</w:t>
      </w:r>
    </w:p>
    <w:p>
      <w:pPr>
        <w:pStyle w:val="Heading3"/>
      </w:pPr>
      <w:r>
        <w:t xml:space="preserve">2.4.3. Phạm vi phân tích: nội thủ tục và liên thủ tục</w:t>
      </w:r>
    </w:p>
    <w:p>
      <w:pPr>
        <w:pStyle w:val="BodyText"/>
      </w:pPr>
      <w:r>
        <w:rPr>
          <w:b/>
          <w:bCs/>
        </w:rPr>
        <w:t xml:space="preserve">Phân tích nội thủ tục</w:t>
      </w:r>
      <w:r>
        <w:t xml:space="preserve"> (intra-procedural) xét từng hàm độc lập: tham số của hàm được coi là UNKNOWN (trừ khi có annotation nguồn như </w:t>
      </w:r>
      <w:r>
        <w:rPr>
          <w:rFonts w:ascii="Consolas" w:hAnsi="Consolas" w:cs="Consolas"/>
          <w:sz w:val="22"/>
          <w:szCs w:val="22"/>
        </w:rPr>
        <w:t xml:space="preserve">@RequestParam</w:t>
      </w:r>
      <w:r>
        <w:t xml:space="preserve">), giá trị trả về của các hàm khác cũng là UNKNOWN. </w:t>
      </w:r>
      <w:r>
        <w:rPr>
          <w:b/>
          <w:bCs/>
        </w:rPr>
        <w:t xml:space="preserve">Phân tích liên thủ tục</w:t>
      </w:r>
      <w:r>
        <w:t xml:space="preserve"> (inter-procedural) theo dõi dữ liệu qua lời gọi hàm, cần xây dựng đồ thị lời gọi (call graph) và tóm tắt hành vi của từng hàm. Phân tích liên thủ tục chính xác hơn nhưng phức tạp hơn nhiều. Đề tài chọn phân tích nội thủ tục, chấp nhận rằng một số luồng xuyên hàm sẽ chỉ được báo ở mức HIGH thay vì CRITICAL.</w:t>
      </w:r>
    </w:p>
    <w:p>
      <w:pPr>
        <w:pStyle w:val="Heading3"/>
      </w:pPr>
      <w:r>
        <w:t xml:space="preserve">2.4.4. Độ nhạy luồng điều khiển và xấp xỉ bảo thủ</w:t>
      </w:r>
    </w:p>
    <w:p>
      <w:pPr>
        <w:pStyle w:val="BodyText"/>
      </w:pPr>
      <w:r>
        <w:t xml:space="preserve">Một phân tích </w:t>
      </w:r>
      <w:r>
        <w:rPr>
          <w:b/>
          <w:bCs/>
        </w:rPr>
        <w:t xml:space="preserve">nhạy luồng</w:t>
      </w:r>
      <w:r>
        <w:t xml:space="preserve"> (flow-sensitive) quan tâm tới thứ tự câu lệnh: trong đoạn </w:t>
      </w:r>
      <w:r>
        <w:rPr>
          <w:rFonts w:ascii="Consolas" w:hAnsi="Consolas" w:cs="Consolas"/>
          <w:sz w:val="22"/>
          <w:szCs w:val="22"/>
        </w:rPr>
        <w:t xml:space="preserve">x = input(); x = "ls"; os.system(x)</w:t>
      </w:r>
      <w:r>
        <w:t xml:space="preserve">, tại thời điểm gọi sink, </w:t>
      </w:r>
      <w:r>
        <w:rPr>
          <w:rFonts w:ascii="Consolas" w:hAnsi="Consolas" w:cs="Consolas"/>
          <w:sz w:val="22"/>
          <w:szCs w:val="22"/>
        </w:rPr>
        <w:t xml:space="preserve">x</w:t>
      </w:r>
      <w:r>
        <w:t xml:space="preserve"> đã là hằng số. Phân tích </w:t>
      </w:r>
      <w:r>
        <w:rPr>
          <w:b/>
          <w:bCs/>
        </w:rPr>
        <w:t xml:space="preserve">nhạy đường đi</w:t>
      </w:r>
      <w:r>
        <w:t xml:space="preserve"> (path-sensitive) còn xét từng nhánh điều kiện riêng. Đề tài thực hiện phân tích nhạy luồng theo thứ tự câu lệnh, nhưng không nhạy đường đi: với phép gán nằm trong nhánh </w:t>
      </w:r>
      <w:r>
        <w:rPr>
          <w:rFonts w:ascii="Consolas" w:hAnsi="Consolas" w:cs="Consolas"/>
          <w:sz w:val="22"/>
          <w:szCs w:val="22"/>
        </w:rPr>
        <w:t xml:space="preserve">if</w:t>
      </w:r>
      <w:r>
        <w:t xml:space="preserve">, vòng lặp </w:t>
      </w:r>
      <w:r>
        <w:rPr>
          <w:rFonts w:ascii="Consolas" w:hAnsi="Consolas" w:cs="Consolas"/>
          <w:sz w:val="22"/>
          <w:szCs w:val="22"/>
        </w:rPr>
        <w:t xml:space="preserve">for</w:t>
      </w:r>
      <w:r>
        <w:t xml:space="preserve"> hay khối </w:t>
      </w:r>
      <w:r>
        <w:rPr>
          <w:rFonts w:ascii="Consolas" w:hAnsi="Consolas" w:cs="Consolas"/>
          <w:sz w:val="22"/>
          <w:szCs w:val="22"/>
        </w:rPr>
        <w:t xml:space="preserve">try</w:t>
      </w:r>
      <w:r>
        <w:t xml:space="preserve">, công cụ chỉ </w:t>
      </w:r>
      <w:r>
        <w:rPr>
          <w:b/>
          <w:bCs/>
        </w:rPr>
        <w:t xml:space="preserve">thêm</w:t>
      </w:r>
      <w:r>
        <w:t xml:space="preserve"> taint vào biến mà không xóa nhãn cũ, vì không biết nhánh nào sẽ được thực thi.</w:t>
      </w:r>
    </w:p>
    <w:p>
      <w:pPr>
        <w:pStyle w:val="Code"/>
        <w:spacing w:before="120" w:after="0"/>
        <w:keepNext/>
      </w:pPr>
      <w:r>
        <w:rPr>
          <w:rFonts w:ascii="Consolas" w:hAnsi="Consolas" w:cs="Consolas"/>
        </w:rPr>
        <w:t xml:space="preserve">cmd = input()</w:t>
      </w:r>
    </w:p>
    <w:p>
      <w:pPr>
        <w:pStyle w:val="Code"/>
        <w:keepNext/>
      </w:pPr>
      <w:r>
        <w:rPr>
          <w:rFonts w:ascii="Consolas" w:hAnsi="Consolas" w:cs="Consolas"/>
        </w:rPr>
        <w:t xml:space="preserve">if is_admin:</w:t>
      </w:r>
    </w:p>
    <w:p>
      <w:pPr>
        <w:pStyle w:val="Code"/>
        <w:keepNext/>
      </w:pPr>
      <w:r>
        <w:rPr>
          <w:rFonts w:ascii="Consolas" w:hAnsi="Consolas" w:cs="Consolas"/>
        </w:rPr>
        <w:t xml:space="preserve">    cmd = "ls"        # nhánh có thể không chạy</w:t>
      </w:r>
    </w:p>
    <w:p>
      <w:pPr>
        <w:pStyle w:val="Code"/>
        <w:spacing w:before="0" w:after="160"/>
      </w:pPr>
      <w:r>
        <w:rPr>
          <w:rFonts w:ascii="Consolas" w:hAnsi="Consolas" w:cs="Consolas"/>
        </w:rPr>
        <w:t xml:space="preserve">os.system(cmd)        # vẫn coi là TAINTED (xấp xỉ bảo thủ)</w:t>
      </w:r>
    </w:p>
    <w:p>
      <w:pPr>
        <w:pStyle w:val="BodyText"/>
      </w:pPr>
      <w:r>
        <w:t xml:space="preserve">Đây là </w:t>
      </w:r>
      <w:r>
        <w:rPr>
          <w:b/>
          <w:bCs/>
        </w:rPr>
        <w:t xml:space="preserve">xấp xỉ bảo thủ</w:t>
      </w:r>
      <w:r>
        <w:t xml:space="preserve"> (conservative approximation): ưu tiên không bỏ sót lỗ hổng, chấp nhận khả năng cảnh báo nhầm trong một số trường hợp hiếm.</w:t>
      </w:r>
    </w:p>
    <w:p>
      <w:pPr>
        <w:pStyle w:val="Heading3"/>
      </w:pPr>
      <w:r>
        <w:t xml:space="preserve">2.4.5. Sanitizer tổng quát và sanitizer theo loại sink</w:t>
      </w:r>
    </w:p>
    <w:p>
      <w:pPr>
        <w:pStyle w:val="BodyText"/>
      </w:pPr>
      <w:r>
        <w:t xml:space="preserve">Một sanitizer chỉ an toàn cho một số loại sink nhất định. </w:t>
      </w:r>
      <w:r>
        <w:rPr>
          <w:rFonts w:ascii="Consolas" w:hAnsi="Consolas" w:cs="Consolas"/>
          <w:sz w:val="22"/>
          <w:szCs w:val="22"/>
        </w:rPr>
        <w:t xml:space="preserve">shlex.quote()</w:t>
      </w:r>
      <w:r>
        <w:t xml:space="preserve"> bảo vệ lệnh shell nhưng vô dụng với SQL; </w:t>
      </w:r>
      <w:r>
        <w:rPr>
          <w:rFonts w:ascii="Consolas" w:hAnsi="Consolas" w:cs="Consolas"/>
          <w:sz w:val="22"/>
          <w:szCs w:val="22"/>
        </w:rPr>
        <w:t xml:space="preserve">html.escape()</w:t>
      </w:r>
      <w:r>
        <w:t xml:space="preserve"> chống XSS nhưng không ngăn được path traversal hay template injection; </w:t>
      </w:r>
      <w:r>
        <w:rPr>
          <w:rFonts w:ascii="Consolas" w:hAnsi="Consolas" w:cs="Consolas"/>
          <w:sz w:val="22"/>
          <w:szCs w:val="22"/>
        </w:rPr>
        <w:t xml:space="preserve">os.path.basename()</w:t>
      </w:r>
      <w:r>
        <w:t xml:space="preserve"> an toàn cho đường dẫn file nhưng không làm sạch lệnh shell. Vì vậy đề tài phân biệt hai loại:</w:t>
      </w:r>
    </w:p>
    <w:p>
      <w:pPr>
        <w:pStyle w:val="ListBullet"/>
        <w:numPr>
          <w:ilvl w:val="0"/>
          <w:numId w:val="1"/>
        </w:numPr>
      </w:pPr>
      <w:r>
        <w:rPr>
          <w:b/>
          <w:bCs/>
        </w:rPr>
        <w:t xml:space="preserve">Sanitizer tổng quát</w:t>
      </w:r>
      <w:r>
        <w:t xml:space="preserve"> (</w:t>
      </w:r>
      <w:r>
        <w:rPr>
          <w:rFonts w:ascii="Consolas" w:hAnsi="Consolas" w:cs="Consolas"/>
          <w:sz w:val="22"/>
          <w:szCs w:val="22"/>
        </w:rPr>
        <w:t xml:space="preserve">int()</w:t>
      </w:r>
      <w:r>
        <w:t xml:space="preserve">, </w:t>
      </w:r>
      <w:r>
        <w:rPr>
          <w:rFonts w:ascii="Consolas" w:hAnsi="Consolas" w:cs="Consolas"/>
          <w:sz w:val="22"/>
          <w:szCs w:val="22"/>
        </w:rPr>
        <w:t xml:space="preserve">float()</w:t>
      </w:r>
      <w:r>
        <w:t xml:space="preserve">, </w:t>
      </w:r>
      <w:r>
        <w:rPr>
          <w:rFonts w:ascii="Consolas" w:hAnsi="Consolas" w:cs="Consolas"/>
          <w:sz w:val="22"/>
          <w:szCs w:val="22"/>
        </w:rPr>
        <w:t xml:space="preserve">shlex.quote()</w:t>
      </w:r>
      <w:r>
        <w:t xml:space="preserve">…): khi dữ liệu đi qua, công cụ vẫn báo nhưng hạ xuống mức LOW với độ tin cậy 0,4, kèm ghi chú rằng công cụ không chứng minh được sanitizer phù hợp với sink.</w:t>
      </w:r>
    </w:p>
    <w:p>
      <w:pPr>
        <w:pStyle w:val="ListBullet"/>
        <w:numPr>
          <w:ilvl w:val="0"/>
          <w:numId w:val="1"/>
        </w:numPr>
      </w:pPr>
      <w:r>
        <w:rPr>
          <w:b/>
          <w:bCs/>
        </w:rPr>
        <w:t xml:space="preserve">Sanitizer theo loại sink</w:t>
      </w:r>
      <w:r>
        <w:t xml:space="preserve"> (</w:t>
      </w:r>
      <w:r>
        <w:rPr>
          <w:rFonts w:ascii="Consolas" w:hAnsi="Consolas" w:cs="Consolas"/>
          <w:sz w:val="22"/>
          <w:szCs w:val="22"/>
        </w:rPr>
        <w:t xml:space="preserve">secure_filename</w:t>
      </w:r>
      <w:r>
        <w:t xml:space="preserve"> cho path, </w:t>
      </w:r>
      <w:r>
        <w:rPr>
          <w:rFonts w:ascii="Consolas" w:hAnsi="Consolas" w:cs="Consolas"/>
          <w:sz w:val="22"/>
          <w:szCs w:val="22"/>
        </w:rPr>
        <w:t xml:space="preserve">html.escape</w:t>
      </w:r>
      <w:r>
        <w:t xml:space="preserve"> cho HTML…): chỉ được chấp nhận là làm sạch hoàn toàn đối với đúng loại sink đó. Với giá trị ghép từ nhiều phần, kết quả chỉ an toàn khi mọi phần tainted đều đã được làm sạch.</w:t>
      </w:r>
    </w:p>
    <w:p>
      <w:pPr>
        <w:pStyle w:val="Heading2"/>
      </w:pPr>
      <w:r>
        <w:t xml:space="preserve">2.5. Mức độ nghiêm trọng, độ tin cậy và các độ đo đánh giá</w:t>
      </w:r>
    </w:p>
    <w:p>
      <w:pPr>
        <w:pStyle w:val="Heading3"/>
      </w:pPr>
      <w:r>
        <w:t xml:space="preserve">2.5.1. Severity và Confidence</w:t>
      </w:r>
    </w:p>
    <w:p>
      <w:pPr>
        <w:pStyle w:val="BodyText"/>
      </w:pPr>
      <w:r>
        <w:rPr>
          <w:b/>
          <w:bCs/>
        </w:rPr>
        <w:t xml:space="preserve">Severity</w:t>
      </w:r>
      <w:r>
        <w:t xml:space="preserve"> (mức độ nghiêm trọng) phản ánh hậu quả nếu lỗ hổng bị khai thác, gồm năm mức: CRITICAL (có thể thực thi mã/lệnh tùy ý, chứng minh được dữ liệu người dùng đi tới sink), HIGH (lỗ hổng nghiêm trọng nhưng chưa chứng minh được nguồn), MEDIUM (điểm yếu cần sửa, như băm yếu), LOW (rủi ro thấp hoặc đã có sanitizer), INFO (thông tin cần xem xét, không phải lỗ hổng). </w:t>
      </w:r>
      <w:r>
        <w:rPr>
          <w:b/>
          <w:bCs/>
        </w:rPr>
        <w:t xml:space="preserve">Confidence</w:t>
      </w:r>
      <w:r>
        <w:t xml:space="preserve"> (độ tin cậy) phản ánh mức chắc chắn của công cụ rằng phát hiện là đúng. Cần nhấn mạnh rằng confidence trong đề tài là </w:t>
      </w:r>
      <w:r>
        <w:rPr>
          <w:b/>
          <w:bCs/>
        </w:rPr>
        <w:t xml:space="preserve">giá trị heuristic</w:t>
      </w:r>
      <w:r>
        <w:t xml:space="preserve">, không phải xác suất thống kê.</w:t>
      </w:r>
    </w:p>
    <w:p>
      <w:pPr>
        <w:pStyle w:val="Heading3"/>
      </w:pPr>
      <w:r>
        <w:t xml:space="preserve">2.5.2. Các độ đo đánh giá công cụ</w:t>
      </w:r>
    </w:p>
    <w:p>
      <w:pPr>
        <w:pStyle w:val="BodyText"/>
      </w:pPr>
      <w:r>
        <w:t xml:space="preserve">Để đánh giá một công cụ phát hiện lỗi, mỗi kết quả được xếp vào một trong bốn loại: </w:t>
      </w:r>
      <w:r>
        <w:rPr>
          <w:b/>
          <w:bCs/>
        </w:rPr>
        <w:t xml:space="preserve">TP</w:t>
      </w:r>
      <w:r>
        <w:t xml:space="preserve"> (True Positive – lỗ hổng thật được báo), </w:t>
      </w:r>
      <w:r>
        <w:rPr>
          <w:b/>
          <w:bCs/>
        </w:rPr>
        <w:t xml:space="preserve">FP</w:t>
      </w:r>
      <w:r>
        <w:t xml:space="preserve"> (False Positive – báo nhầm mã an toàn), </w:t>
      </w:r>
      <w:r>
        <w:rPr>
          <w:b/>
          <w:bCs/>
        </w:rPr>
        <w:t xml:space="preserve">FN</w:t>
      </w:r>
      <w:r>
        <w:t xml:space="preserve"> (False Negative – bỏ sót lỗ hổng thật), </w:t>
      </w:r>
      <w:r>
        <w:rPr>
          <w:b/>
          <w:bCs/>
        </w:rPr>
        <w:t xml:space="preserve">TN</w:t>
      </w:r>
      <w:r>
        <w:t xml:space="preserve"> (True Negative – mã an toàn không bị báo). Từ đó tính các độ đo:</w:t>
      </w:r>
    </w:p>
    <w:p>
      <w:pPr>
        <w:pStyle w:val="ListBullet"/>
        <w:numPr>
          <w:ilvl w:val="0"/>
          <w:numId w:val="1"/>
        </w:numPr>
      </w:pPr>
      <w:r>
        <w:rPr>
          <w:b/>
          <w:bCs/>
        </w:rPr>
        <w:t xml:space="preserve">Precision</w:t>
      </w:r>
      <w:r>
        <w:t xml:space="preserve"> (độ chính xác) = TP / (TP + FP): trong số cảnh báo, bao nhiêu phần là đúng. Precision thấp khiến người dùng “mệt mỏi vì cảnh báo” và bỏ qua công cụ.</w:t>
      </w:r>
    </w:p>
    <w:p>
      <w:pPr>
        <w:pStyle w:val="ListBullet"/>
        <w:numPr>
          <w:ilvl w:val="0"/>
          <w:numId w:val="1"/>
        </w:numPr>
      </w:pPr>
      <w:r>
        <w:rPr>
          <w:b/>
          <w:bCs/>
        </w:rPr>
        <w:t xml:space="preserve">Recall</w:t>
      </w:r>
      <w:r>
        <w:t xml:space="preserve"> (độ bao phủ) = TP / (TP + FN): trong số lỗ hổng thật, công cụ tìm được bao nhiêu phần.</w:t>
      </w:r>
    </w:p>
    <w:p>
      <w:pPr>
        <w:pStyle w:val="ListBullet"/>
        <w:numPr>
          <w:ilvl w:val="0"/>
          <w:numId w:val="1"/>
        </w:numPr>
      </w:pPr>
      <w:r>
        <w:rPr>
          <w:b/>
          <w:bCs/>
        </w:rPr>
        <w:t xml:space="preserve">F1-score</w:t>
      </w:r>
      <w:r>
        <w:t xml:space="preserve"> = 2 × Precision × Recall / (Precision + Recall): trung bình điều hòa của hai độ đo trên.</w:t>
      </w:r>
    </w:p>
    <w:p>
      <w:pPr>
        <w:pStyle w:val="BodyText"/>
      </w:pPr>
      <w:r>
        <w:t xml:space="preserve">Theo định lý Rice, mọi tính chất ngữ nghĩa không tầm thường của chương trình đều không thể quyết định được bằng thuật toán tổng quát. Hệ quả là không tồn tại công cụ phân tích tĩnh vừa không bao giờ báo nhầm vừa không bao giờ bỏ sót. Mọi công cụ SAST đều phải lựa chọn điểm cân bằng giữa precision và recall; đề tài ưu tiên precision cao đối với các mức HIGH/CRITICAL và dùng các mức LOW/INFO cho những trường hợp không chắc chắn.</w:t>
      </w:r>
    </w:p>
    <w:p>
      <w:pPr>
        <w:pStyle w:val="Heading2"/>
      </w:pPr>
      <w:r>
        <w:t xml:space="preserve">2.6. Các công nghệ sử dụng</w:t>
      </w:r>
    </w:p>
    <w:p>
      <w:pPr>
        <w:pStyle w:val="TableCaption"/>
        <w:keepNext/>
      </w:pPr>
      <w:r>
        <w:rPr>
          <w:b/>
          <w:bCs/>
        </w:rPr>
        <w:t xml:space="preserve">Bảng 2.3. Công nghệ và thư viện sử dụng trong đề tài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996"/>
        <w:gridCol w:w="3447"/>
        <w:gridCol w:w="3628"/>
      </w:tblGrid>
      <w:tr>
        <w:trPr>
          <w:tblHeader/>
          <w:cantSplit/>
        </w:trPr>
        <w:tc>
          <w:tcPr>
            <w:tcW w:w="1996" w:type="dxa"/>
            <w:shd w:val="clear" w:color="auto" w:fill="D9E2F3"/>
            <w:tcMar>
              <w:top w:w="40" w:type="dxa"/>
              <w:bottom w:w="40" w:type="dxa"/>
            </w:tcMar>
          </w:tcPr>
          <w:p>
            <w:pPr>
              <w:pStyle w:val="TableText"/>
              <w:jc w:val="center"/>
            </w:pPr>
            <w:r>
              <w:rPr>
                <w:b/>
                <w:bCs/>
                <w:sz w:val="24"/>
                <w:szCs w:val="24"/>
              </w:rPr>
              <w:t xml:space="preserve">Thành phần</w:t>
            </w:r>
          </w:p>
        </w:tc>
        <w:tc>
          <w:tcPr>
            <w:tcW w:w="3447" w:type="dxa"/>
            <w:shd w:val="clear" w:color="auto" w:fill="D9E2F3"/>
            <w:tcMar>
              <w:top w:w="40" w:type="dxa"/>
              <w:bottom w:w="40" w:type="dxa"/>
            </w:tcMar>
          </w:tcPr>
          <w:p>
            <w:pPr>
              <w:pStyle w:val="TableText"/>
              <w:jc w:val="center"/>
            </w:pPr>
            <w:r>
              <w:rPr>
                <w:b/>
                <w:bCs/>
                <w:sz w:val="24"/>
                <w:szCs w:val="24"/>
              </w:rPr>
              <w:t xml:space="preserve">Công nghệ</w:t>
            </w:r>
          </w:p>
        </w:tc>
        <w:tc>
          <w:tcPr>
            <w:tcW w:w="3628" w:type="dxa"/>
            <w:shd w:val="clear" w:color="auto" w:fill="D9E2F3"/>
            <w:tcMar>
              <w:top w:w="40" w:type="dxa"/>
              <w:bottom w:w="40" w:type="dxa"/>
            </w:tcMar>
          </w:tcPr>
          <w:p>
            <w:pPr>
              <w:pStyle w:val="TableText"/>
              <w:jc w:val="center"/>
            </w:pPr>
            <w:r>
              <w:rPr>
                <w:b/>
                <w:bCs/>
                <w:sz w:val="24"/>
                <w:szCs w:val="24"/>
              </w:rPr>
              <w:t xml:space="preserve">Vai trò</w:t>
            </w:r>
          </w:p>
        </w:tc>
      </w:tr>
      <w:tr>
        <w:trPr>
          <w:cantSplit/>
        </w:trPr>
        <w:tc>
          <w:tcPr>
            <w:tcW w:w="1996" w:type="dxa"/>
            <w:tcMar>
              <w:top w:w="40" w:type="dxa"/>
              <w:bottom w:w="40" w:type="dxa"/>
            </w:tcMar>
          </w:tcPr>
          <w:p>
            <w:pPr>
              <w:pStyle w:val="TableText"/>
            </w:pPr>
            <w:r>
              <w:rPr>
                <w:sz w:val="24"/>
                <w:szCs w:val="24"/>
              </w:rPr>
              <w:t xml:space="preserve">Ngôn ngữ</w:t>
            </w:r>
          </w:p>
        </w:tc>
        <w:tc>
          <w:tcPr>
            <w:tcW w:w="3447" w:type="dxa"/>
            <w:tcMar>
              <w:top w:w="40" w:type="dxa"/>
              <w:bottom w:w="40" w:type="dxa"/>
            </w:tcMar>
          </w:tcPr>
          <w:p>
            <w:pPr>
              <w:pStyle w:val="TableText"/>
            </w:pPr>
            <w:r>
              <w:rPr>
                <w:sz w:val="24"/>
                <w:szCs w:val="24"/>
              </w:rPr>
              <w:t xml:space="preserve">Python 3.12+</w:t>
            </w:r>
          </w:p>
        </w:tc>
        <w:tc>
          <w:tcPr>
            <w:tcW w:w="3628" w:type="dxa"/>
            <w:tcMar>
              <w:top w:w="40" w:type="dxa"/>
              <w:bottom w:w="40" w:type="dxa"/>
            </w:tcMar>
          </w:tcPr>
          <w:p>
            <w:pPr>
              <w:pStyle w:val="TableText"/>
            </w:pPr>
            <w:r>
              <w:rPr>
                <w:sz w:val="24"/>
                <w:szCs w:val="24"/>
              </w:rPr>
              <w:t xml:space="preserve">Ngôn ngữ cài đặt toàn bộ công cụ</w:t>
            </w:r>
          </w:p>
        </w:tc>
      </w:tr>
      <w:tr>
        <w:trPr>
          <w:cantSplit/>
        </w:trPr>
        <w:tc>
          <w:tcPr>
            <w:tcW w:w="1996" w:type="dxa"/>
            <w:tcMar>
              <w:top w:w="40" w:type="dxa"/>
              <w:bottom w:w="40" w:type="dxa"/>
            </w:tcMar>
          </w:tcPr>
          <w:p>
            <w:pPr>
              <w:pStyle w:val="TableText"/>
            </w:pPr>
            <w:r>
              <w:rPr>
                <w:sz w:val="24"/>
                <w:szCs w:val="24"/>
              </w:rPr>
              <w:t xml:space="preserve">Parser Python</w:t>
            </w:r>
          </w:p>
        </w:tc>
        <w:tc>
          <w:tcPr>
            <w:tcW w:w="3447" w:type="dxa"/>
            <w:tcMar>
              <w:top w:w="40" w:type="dxa"/>
              <w:bottom w:w="40" w:type="dxa"/>
            </w:tcMar>
          </w:tcPr>
          <w:p>
            <w:pPr>
              <w:pStyle w:val="TableText"/>
            </w:pPr>
            <w:r>
              <w:rPr>
                <w:sz w:val="24"/>
                <w:szCs w:val="24"/>
              </w:rPr>
              <w:t xml:space="preserve">ast, tokenize (thư viện chuẩn)</w:t>
            </w:r>
          </w:p>
        </w:tc>
        <w:tc>
          <w:tcPr>
            <w:tcW w:w="3628" w:type="dxa"/>
            <w:tcMar>
              <w:top w:w="40" w:type="dxa"/>
              <w:bottom w:w="40" w:type="dxa"/>
            </w:tcMar>
          </w:tcPr>
          <w:p>
            <w:pPr>
              <w:pStyle w:val="TableText"/>
            </w:pPr>
            <w:r>
              <w:rPr>
                <w:sz w:val="24"/>
                <w:szCs w:val="24"/>
              </w:rPr>
              <w:t xml:space="preserve">Dựng AST, đọc comment analyzer-ignore</w:t>
            </w:r>
          </w:p>
        </w:tc>
      </w:tr>
      <w:tr>
        <w:trPr>
          <w:cantSplit/>
        </w:trPr>
        <w:tc>
          <w:tcPr>
            <w:tcW w:w="1996" w:type="dxa"/>
            <w:tcMar>
              <w:top w:w="40" w:type="dxa"/>
              <w:bottom w:w="40" w:type="dxa"/>
            </w:tcMar>
          </w:tcPr>
          <w:p>
            <w:pPr>
              <w:pStyle w:val="TableText"/>
            </w:pPr>
            <w:r>
              <w:rPr>
                <w:sz w:val="24"/>
                <w:szCs w:val="24"/>
              </w:rPr>
              <w:t xml:space="preserve">Parser Java/C#/PHP</w:t>
            </w:r>
          </w:p>
        </w:tc>
        <w:tc>
          <w:tcPr>
            <w:tcW w:w="3447" w:type="dxa"/>
            <w:tcMar>
              <w:top w:w="40" w:type="dxa"/>
              <w:bottom w:w="40" w:type="dxa"/>
            </w:tcMar>
          </w:tcPr>
          <w:p>
            <w:pPr>
              <w:pStyle w:val="TableText"/>
            </w:pPr>
            <w:r>
              <w:rPr>
                <w:sz w:val="24"/>
                <w:szCs w:val="24"/>
              </w:rPr>
              <w:t xml:space="preserve">tree-sitter, tree-sitter-java, tree-sitter-c-sharp, tree-sitter-php</w:t>
            </w:r>
          </w:p>
        </w:tc>
        <w:tc>
          <w:tcPr>
            <w:tcW w:w="3628" w:type="dxa"/>
            <w:tcMar>
              <w:top w:w="40" w:type="dxa"/>
              <w:bottom w:w="40" w:type="dxa"/>
            </w:tcMar>
          </w:tcPr>
          <w:p>
            <w:pPr>
              <w:pStyle w:val="TableText"/>
            </w:pPr>
            <w:r>
              <w:rPr>
                <w:sz w:val="24"/>
                <w:szCs w:val="24"/>
              </w:rPr>
              <w:t xml:space="preserve">Dựng cây cú pháp cho ba ngôn ngữ</w:t>
            </w:r>
          </w:p>
        </w:tc>
      </w:tr>
      <w:tr>
        <w:trPr>
          <w:cantSplit/>
        </w:trPr>
        <w:tc>
          <w:tcPr>
            <w:tcW w:w="1996" w:type="dxa"/>
            <w:tcMar>
              <w:top w:w="40" w:type="dxa"/>
              <w:bottom w:w="40" w:type="dxa"/>
            </w:tcMar>
          </w:tcPr>
          <w:p>
            <w:pPr>
              <w:pStyle w:val="TableText"/>
            </w:pPr>
            <w:r>
              <w:rPr>
                <w:sz w:val="24"/>
                <w:szCs w:val="24"/>
              </w:rPr>
              <w:t xml:space="preserve">Web backend</w:t>
            </w:r>
          </w:p>
        </w:tc>
        <w:tc>
          <w:tcPr>
            <w:tcW w:w="3447" w:type="dxa"/>
            <w:tcMar>
              <w:top w:w="40" w:type="dxa"/>
              <w:bottom w:w="40" w:type="dxa"/>
            </w:tcMar>
          </w:tcPr>
          <w:p>
            <w:pPr>
              <w:pStyle w:val="TableText"/>
            </w:pPr>
            <w:r>
              <w:rPr>
                <w:sz w:val="24"/>
                <w:szCs w:val="24"/>
              </w:rPr>
              <w:t xml:space="preserve">FastAPI, Uvicorn, Pydantic</w:t>
            </w:r>
          </w:p>
        </w:tc>
        <w:tc>
          <w:tcPr>
            <w:tcW w:w="3628" w:type="dxa"/>
            <w:tcMar>
              <w:top w:w="40" w:type="dxa"/>
              <w:bottom w:w="40" w:type="dxa"/>
            </w:tcMar>
          </w:tcPr>
          <w:p>
            <w:pPr>
              <w:pStyle w:val="TableText"/>
            </w:pPr>
            <w:r>
              <w:rPr>
                <w:sz w:val="24"/>
                <w:szCs w:val="24"/>
              </w:rPr>
              <w:t xml:space="preserve">Định tuyến, kiểm tra dữ liệu vào, JSON API, tài liệu OpenAPI</w:t>
            </w:r>
          </w:p>
        </w:tc>
      </w:tr>
      <w:tr>
        <w:trPr>
          <w:cantSplit/>
        </w:trPr>
        <w:tc>
          <w:tcPr>
            <w:tcW w:w="1996" w:type="dxa"/>
            <w:tcMar>
              <w:top w:w="40" w:type="dxa"/>
              <w:bottom w:w="40" w:type="dxa"/>
            </w:tcMar>
          </w:tcPr>
          <w:p>
            <w:pPr>
              <w:pStyle w:val="TableText"/>
            </w:pPr>
            <w:r>
              <w:rPr>
                <w:sz w:val="24"/>
                <w:szCs w:val="24"/>
              </w:rPr>
              <w:t xml:space="preserve">Giao diện</w:t>
            </w:r>
          </w:p>
        </w:tc>
        <w:tc>
          <w:tcPr>
            <w:tcW w:w="3447" w:type="dxa"/>
            <w:tcMar>
              <w:top w:w="40" w:type="dxa"/>
              <w:bottom w:w="40" w:type="dxa"/>
            </w:tcMar>
          </w:tcPr>
          <w:p>
            <w:pPr>
              <w:pStyle w:val="TableText"/>
            </w:pPr>
            <w:r>
              <w:rPr>
                <w:sz w:val="24"/>
                <w:szCs w:val="24"/>
              </w:rPr>
              <w:t xml:space="preserve">Jinja2, Bootstrap 5, Chart.js</w:t>
            </w:r>
          </w:p>
        </w:tc>
        <w:tc>
          <w:tcPr>
            <w:tcW w:w="3628" w:type="dxa"/>
            <w:tcMar>
              <w:top w:w="40" w:type="dxa"/>
              <w:bottom w:w="40" w:type="dxa"/>
            </w:tcMar>
          </w:tcPr>
          <w:p>
            <w:pPr>
              <w:pStyle w:val="TableText"/>
            </w:pPr>
            <w:r>
              <w:rPr>
                <w:sz w:val="24"/>
                <w:szCs w:val="24"/>
              </w:rPr>
              <w:t xml:space="preserve">Sinh HTML phía máy chủ, giao diện đáp ứng, biểu đồ</w:t>
            </w:r>
          </w:p>
        </w:tc>
      </w:tr>
      <w:tr>
        <w:trPr>
          <w:cantSplit/>
        </w:trPr>
        <w:tc>
          <w:tcPr>
            <w:tcW w:w="1996" w:type="dxa"/>
            <w:tcMar>
              <w:top w:w="40" w:type="dxa"/>
              <w:bottom w:w="40" w:type="dxa"/>
            </w:tcMar>
          </w:tcPr>
          <w:p>
            <w:pPr>
              <w:pStyle w:val="TableText"/>
            </w:pPr>
            <w:r>
              <w:rPr>
                <w:sz w:val="24"/>
                <w:szCs w:val="24"/>
              </w:rPr>
              <w:t xml:space="preserve">Kiểm thử</w:t>
            </w:r>
          </w:p>
        </w:tc>
        <w:tc>
          <w:tcPr>
            <w:tcW w:w="3447" w:type="dxa"/>
            <w:tcMar>
              <w:top w:w="40" w:type="dxa"/>
              <w:bottom w:w="40" w:type="dxa"/>
            </w:tcMar>
          </w:tcPr>
          <w:p>
            <w:pPr>
              <w:pStyle w:val="TableText"/>
            </w:pPr>
            <w:r>
              <w:rPr>
                <w:sz w:val="24"/>
                <w:szCs w:val="24"/>
              </w:rPr>
              <w:t xml:space="preserve">pytest, httpx</w:t>
            </w:r>
          </w:p>
        </w:tc>
        <w:tc>
          <w:tcPr>
            <w:tcW w:w="3628" w:type="dxa"/>
            <w:tcMar>
              <w:top w:w="40" w:type="dxa"/>
              <w:bottom w:w="40" w:type="dxa"/>
            </w:tcMar>
          </w:tcPr>
          <w:p>
            <w:pPr>
              <w:pStyle w:val="TableText"/>
            </w:pPr>
            <w:r>
              <w:rPr>
                <w:sz w:val="24"/>
                <w:szCs w:val="24"/>
              </w:rPr>
              <w:t xml:space="preserve">Unit test, kiểm thử API web</w:t>
            </w:r>
          </w:p>
        </w:tc>
      </w:tr>
      <w:tr>
        <w:trPr>
          <w:cantSplit/>
        </w:trPr>
        <w:tc>
          <w:tcPr>
            <w:tcW w:w="1996" w:type="dxa"/>
            <w:tcMar>
              <w:top w:w="40" w:type="dxa"/>
              <w:bottom w:w="40" w:type="dxa"/>
            </w:tcMar>
          </w:tcPr>
          <w:p>
            <w:pPr>
              <w:pStyle w:val="TableText"/>
            </w:pPr>
            <w:r>
              <w:rPr>
                <w:sz w:val="24"/>
                <w:szCs w:val="24"/>
              </w:rPr>
              <w:t xml:space="preserve">Báo cáo</w:t>
            </w:r>
          </w:p>
        </w:tc>
        <w:tc>
          <w:tcPr>
            <w:tcW w:w="3447" w:type="dxa"/>
            <w:tcMar>
              <w:top w:w="40" w:type="dxa"/>
              <w:bottom w:w="40" w:type="dxa"/>
            </w:tcMar>
          </w:tcPr>
          <w:p>
            <w:pPr>
              <w:pStyle w:val="TableText"/>
            </w:pPr>
            <w:r>
              <w:rPr>
                <w:sz w:val="24"/>
                <w:szCs w:val="24"/>
              </w:rPr>
              <w:t xml:space="preserve">json, csv, html (thư viện chuẩn)</w:t>
            </w:r>
          </w:p>
        </w:tc>
        <w:tc>
          <w:tcPr>
            <w:tcW w:w="3628" w:type="dxa"/>
            <w:tcMar>
              <w:top w:w="40" w:type="dxa"/>
              <w:bottom w:w="40" w:type="dxa"/>
            </w:tcMar>
          </w:tcPr>
          <w:p>
            <w:pPr>
              <w:pStyle w:val="TableText"/>
            </w:pPr>
            <w:r>
              <w:rPr>
                <w:sz w:val="24"/>
                <w:szCs w:val="24"/>
              </w:rPr>
              <w:t xml:space="preserve">Xuất báo cáo JSON, CSV, HTML</w:t>
            </w:r>
          </w:p>
        </w:tc>
      </w:tr>
    </w:tbl>
    <w:p>
      <w:pPr>
        <w:pStyle w:val="AfterTable"/>
      </w:pPr>
    </w:p>
    <w:p>
      <w:pPr>
        <w:pStyle w:val="BodyText"/>
      </w:pPr>
      <w:r>
        <w:rPr>
          <w:b/>
          <w:bCs/>
        </w:rPr>
        <w:t xml:space="preserve">FastAPI</w:t>
      </w:r>
      <w:r>
        <w:t xml:space="preserve"> là framework web hiện đại cho Python, dựa trên chuẩn ASGI và kiểu dữ liệu (type hints) để tự động kiểm tra dữ liệu đầu vào thông qua Pydantic và tự sinh tài liệu OpenAPI. </w:t>
      </w:r>
      <w:r>
        <w:rPr>
          <w:b/>
          <w:bCs/>
        </w:rPr>
        <w:t xml:space="preserve">Jinja2</w:t>
      </w:r>
      <w:r>
        <w:t xml:space="preserve"> là template engine có cơ chế tự động escape HTML khi bật autoescape – yếu tố quan trọng để chính công cụ không bị XSS khi hiển thị mã nguồn có chứa payload. </w:t>
      </w:r>
      <w:r>
        <w:rPr>
          <w:b/>
          <w:bCs/>
        </w:rPr>
        <w:t xml:space="preserve">Chart.js</w:t>
      </w:r>
      <w:r>
        <w:t xml:space="preserve"> vẽ biểu đồ phân bố finding theo mức độ trên dashboard. </w:t>
      </w:r>
      <w:r>
        <w:rPr>
          <w:b/>
          <w:bCs/>
        </w:rPr>
        <w:t xml:space="preserve">pytest</w:t>
      </w:r>
      <w:r>
        <w:t xml:space="preserve"> cho phép viết test ngắn gọn với fixture và tham số hóa.</w:t>
      </w:r>
    </w:p>
    <w:p>
      <w:pPr>
        <w:pStyle w:val="Heading2"/>
      </w:pPr>
      <w:r>
        <w:t xml:space="preserve">2.7. Kết luận chương 2</w:t>
      </w:r>
    </w:p>
    <w:p>
      <w:pPr>
        <w:pStyle w:val="BodyText"/>
      </w:pPr>
      <w:r>
        <w:t xml:space="preserve">Chương 2 đã hệ thống hóa các nhóm lỗ hổng mục tiêu theo CWE và OWASP, trình bày cơ chế biểu diễn mã nguồn bằng cây cú pháp qua module </w:t>
      </w:r>
      <w:r>
        <w:rPr>
          <w:rFonts w:ascii="Consolas" w:hAnsi="Consolas" w:cs="Consolas"/>
          <w:sz w:val="22"/>
          <w:szCs w:val="22"/>
        </w:rPr>
        <w:t xml:space="preserve">ast</w:t>
      </w:r>
      <w:r>
        <w:t xml:space="preserve"> và thư viện tree-sitter, kỹ thuật phân tích taint với các khái niệm source, sink, propagator, sanitizer, dàn nhãn ba mức và xấp xỉ bảo thủ, cùng các độ đo đánh giá công cụ. Đây là nền tảng để thiết kế, cài đặt và đánh giá công cụ trong chương 3.</w:t>
      </w:r>
    </w:p>
    <w:p>
      <w:pPr>
        <w:pStyle w:val="Heading1"/>
      </w:pPr>
      <w:r>
        <w:t xml:space="preserve">CHƯƠNG 3. KẾT QUẢ THỰC NGHIỆM</w:t>
      </w:r>
    </w:p>
    <w:p>
      <w:pPr>
        <w:pStyle w:val="BodyText"/>
      </w:pPr>
      <w:r>
        <w:t xml:space="preserve">Chương này trình bày quá trình thiết kế, cài đặt công cụ </w:t>
      </w:r>
      <w:r>
        <w:rPr>
          <w:b/>
          <w:bCs/>
        </w:rPr>
        <w:t xml:space="preserve">Secure Code Analyzer</w:t>
      </w:r>
      <w:r>
        <w:t xml:space="preserve"> và các kết quả thực nghiệm. Phần đầu mô tả kiến trúc và các thành phần chính; phần sau trình bày môi trường, dữ liệu thực nghiệm, kết quả phát hiện lỗ hổng trên từng ngôn ngữ, đánh giá độ chính xác, hiệu năng và giao diện sử dụng.</w:t>
      </w:r>
    </w:p>
    <w:p>
      <w:pPr>
        <w:pStyle w:val="Heading2"/>
      </w:pPr>
      <w:r>
        <w:t xml:space="preserve">3.1. Kiến trúc tổng thể của hệ thống</w:t>
      </w:r>
    </w:p>
    <w:p>
      <w:pPr>
        <w:pStyle w:val="BodyText"/>
      </w:pPr>
      <w:r>
        <w:t xml:space="preserve">Hệ thống được thiết kế theo nguyên tắc </w:t>
      </w:r>
      <w:r>
        <w:rPr>
          <w:b/>
          <w:bCs/>
        </w:rPr>
        <w:t xml:space="preserve">tách lõi phân tích khỏi giao diện</w:t>
      </w:r>
      <w:r>
        <w:t xml:space="preserve">. Lõi phân tích (Core Analyzer) gồm bộ nhận diện ngôn ngữ, các parser, bộ theo dõi taint, Rule Engine và cơ chế lọc kết quả; lõi này không phụ thuộc vào web và có thể được gọi từ CLI, Web UI hoặc từ mã Python khác. Kết quả quét được biểu diễn bằng đối tượng </w:t>
      </w:r>
      <w:r>
        <w:rPr>
          <w:rFonts w:ascii="Consolas" w:hAnsi="Consolas" w:cs="Consolas"/>
          <w:sz w:val="22"/>
          <w:szCs w:val="22"/>
        </w:rPr>
        <w:t xml:space="preserve">ScanResult</w:t>
      </w:r>
      <w:r>
        <w:t xml:space="preserve"> thống nhất, từ đó các module báo cáo xuất ra JSON, CSV hoặc HTML. Hình 3.1 mô tả kiến trúc tổng thể.</w:t>
      </w:r>
    </w:p>
    <w:p>
      <w:pPr>
        <w:pStyle w:val="Diagram"/>
        <w:keepNext/>
      </w:pPr>
      <w:r>
        <w:rPr>
          <w:rFonts w:ascii="Consolas" w:hAnsi="Consolas" w:cs="Consolas"/>
        </w:rPr>
        <w:t xml:space="preserve">  +-----------------+                                  +--------------------------+</w:t>
      </w:r>
    </w:p>
    <w:p>
      <w:pPr>
        <w:pStyle w:val="Diagram"/>
        <w:keepNext/>
      </w:pPr>
      <w:r>
        <w:rPr>
          <w:rFonts w:ascii="Consolas" w:hAnsi="Consolas" w:cs="Consolas"/>
        </w:rPr>
        <w:t xml:space="preserve">  |  CLI (main.py)  |---+                              |  Rules (plugin)          |</w:t>
      </w:r>
    </w:p>
    <w:p>
      <w:pPr>
        <w:pStyle w:val="Diagram"/>
        <w:keepNext/>
      </w:pPr>
      <w:r>
        <w:rPr>
          <w:rFonts w:ascii="Consolas" w:hAnsi="Consolas" w:cs="Consolas"/>
        </w:rPr>
        <w:t xml:space="preserve">  +-----------------+   |    +--------------------+    |  PY001..PY018  (Python)  |</w:t>
      </w:r>
    </w:p>
    <w:p>
      <w:pPr>
        <w:pStyle w:val="Diagram"/>
        <w:keepNext/>
      </w:pPr>
      <w:r>
        <w:rPr>
          <w:rFonts w:ascii="Consolas" w:hAnsi="Consolas" w:cs="Consolas"/>
        </w:rPr>
        <w:t xml:space="preserve">                        +--&gt; |                    |---&gt;|  JV001..JV009  (Java)    |</w:t>
      </w:r>
    </w:p>
    <w:p>
      <w:pPr>
        <w:pStyle w:val="Diagram"/>
        <w:keepNext/>
      </w:pPr>
      <w:r>
        <w:rPr>
          <w:rFonts w:ascii="Consolas" w:hAnsi="Consolas" w:cs="Consolas"/>
        </w:rPr>
        <w:t xml:space="preserve">  +-----------------+   |    |   AnalyzerEngine   |    |  CS001..CS009  (C#)      |</w:t>
      </w:r>
    </w:p>
    <w:p>
      <w:pPr>
        <w:pStyle w:val="Diagram"/>
        <w:keepNext/>
      </w:pPr>
      <w:r>
        <w:rPr>
          <w:rFonts w:ascii="Consolas" w:hAnsi="Consolas" w:cs="Consolas"/>
        </w:rPr>
        <w:t xml:space="preserve">  | Web UI (FastAPI)|---+    |   (app/analyzer)   |    |  PH001..PH013  (PHP)     |</w:t>
      </w:r>
    </w:p>
    <w:p>
      <w:pPr>
        <w:pStyle w:val="Diagram"/>
        <w:keepNext/>
      </w:pPr>
      <w:r>
        <w:rPr>
          <w:rFonts w:ascii="Consolas" w:hAnsi="Consolas" w:cs="Consolas"/>
        </w:rPr>
        <w:t xml:space="preserve">  |  + JSON API     |        +---------+----------+    |  tự nạp qua registry     |</w:t>
      </w:r>
    </w:p>
    <w:p>
      <w:pPr>
        <w:pStyle w:val="Diagram"/>
        <w:keepNext/>
      </w:pPr>
      <w:r>
        <w:rPr>
          <w:rFonts w:ascii="Consolas" w:hAnsi="Consolas" w:cs="Consolas"/>
        </w:rPr>
        <w:t xml:space="preserve">  +-----------------+                  |               +--------------------------+</w:t>
      </w:r>
    </w:p>
    <w:p>
      <w:pPr>
        <w:pStyle w:val="Diagram"/>
        <w:keepNext/>
      </w:pPr>
      <w:r>
        <w:rPr>
          <w:rFonts w:ascii="Consolas" w:hAnsi="Consolas" w:cs="Consolas"/>
        </w:rPr>
        <w:t xml:space="preserve">                                       |</w:t>
      </w:r>
    </w:p>
    <w:p>
      <w:pPr>
        <w:pStyle w:val="Diagram"/>
        <w:keepNext/>
      </w:pPr>
      <w:r>
        <w:rPr>
          <w:rFonts w:ascii="Consolas" w:hAnsi="Consolas" w:cs="Consolas"/>
        </w:rPr>
        <w:t xml:space="preserve">          +----------------------------+----------------------------+</w:t>
      </w:r>
    </w:p>
    <w:p>
      <w:pPr>
        <w:pStyle w:val="Diagram"/>
        <w:keepNext/>
      </w:pPr>
      <w:r>
        <w:rPr>
          <w:rFonts w:ascii="Consolas" w:hAnsi="Consolas" w:cs="Consolas"/>
        </w:rPr>
        <w:t xml:space="preserve">          | languages.py: chọn ngôn ngữ theo đuôi file              |</w:t>
      </w:r>
    </w:p>
    <w:p>
      <w:pPr>
        <w:pStyle w:val="Diagram"/>
        <w:keepNext/>
      </w:pPr>
      <w:r>
        <w:rPr>
          <w:rFonts w:ascii="Consolas" w:hAnsi="Consolas" w:cs="Consolas"/>
        </w:rPr>
        <w:t xml:space="preserve">          | Python : parser.py (ast) -&gt; context.py -&gt; taint.py      |</w:t>
      </w:r>
    </w:p>
    <w:p>
      <w:pPr>
        <w:pStyle w:val="Diagram"/>
        <w:keepNext/>
      </w:pPr>
      <w:r>
        <w:rPr>
          <w:rFonts w:ascii="Consolas" w:hAnsi="Consolas" w:cs="Consolas"/>
        </w:rPr>
        <w:t xml:space="preserve">          |          -&gt; visitor.py (ast.NodeVisitor)                |</w:t>
      </w:r>
    </w:p>
    <w:p>
      <w:pPr>
        <w:pStyle w:val="Diagram"/>
        <w:keepNext/>
      </w:pPr>
      <w:r>
        <w:rPr>
          <w:rFonts w:ascii="Consolas" w:hAnsi="Consolas" w:cs="Consolas"/>
        </w:rPr>
        <w:t xml:space="preserve">          | Java/C#/PHP: ts/adapters.py (tree-sitter -&gt; mô hình     |</w:t>
      </w:r>
    </w:p>
    <w:p>
      <w:pPr>
        <w:pStyle w:val="Diagram"/>
        <w:keepNext/>
      </w:pPr>
      <w:r>
        <w:rPr>
          <w:rFonts w:ascii="Consolas" w:hAnsi="Consolas" w:cs="Consolas"/>
        </w:rPr>
        <w:t xml:space="preserve">          |          chung) -&gt; ts/context.py -&gt; ts/taint.py         |</w:t>
      </w:r>
    </w:p>
    <w:p>
      <w:pPr>
        <w:pStyle w:val="Diagram"/>
        <w:keepNext/>
      </w:pPr>
      <w:r>
        <w:rPr>
          <w:rFonts w:ascii="Consolas" w:hAnsi="Consolas" w:cs="Consolas"/>
        </w:rPr>
        <w:t xml:space="preserve">          | suppression.py: whitelist, # / // analyzer-ignore       |</w:t>
      </w:r>
    </w:p>
    <w:p>
      <w:pPr>
        <w:pStyle w:val="Diagram"/>
        <w:keepNext/>
      </w:pPr>
      <w:r>
        <w:rPr>
          <w:rFonts w:ascii="Consolas" w:hAnsi="Consolas" w:cs="Consolas"/>
        </w:rPr>
        <w:t xml:space="preserve">          +----------------------------+----------------------------+</w:t>
      </w:r>
    </w:p>
    <w:p>
      <w:pPr>
        <w:pStyle w:val="Diagram"/>
        <w:keepNext/>
      </w:pPr>
      <w:r>
        <w:rPr>
          <w:rFonts w:ascii="Consolas" w:hAnsi="Consolas" w:cs="Consolas"/>
        </w:rPr>
        <w:t xml:space="preserve">                                       |</w:t>
      </w:r>
    </w:p>
    <w:p>
      <w:pPr>
        <w:pStyle w:val="Diagram"/>
        <w:keepNext/>
      </w:pPr>
      <w:r>
        <w:rPr>
          <w:rFonts w:ascii="Consolas" w:hAnsi="Consolas" w:cs="Consolas"/>
        </w:rPr>
        <w:t xml:space="preserve">                                       v</w:t>
      </w:r>
    </w:p>
    <w:p>
      <w:pPr>
        <w:pStyle w:val="Diagram"/>
        <w:keepNext/>
      </w:pPr>
      <w:r>
        <w:rPr>
          <w:rFonts w:ascii="Consolas" w:hAnsi="Consolas" w:cs="Consolas"/>
        </w:rPr>
        <w:t xml:space="preserve">                              +-----------------+      +----------------------+</w:t>
      </w:r>
    </w:p>
    <w:p>
      <w:pPr>
        <w:pStyle w:val="Diagram"/>
        <w:keepNext/>
      </w:pPr>
      <w:r>
        <w:rPr>
          <w:rFonts w:ascii="Consolas" w:hAnsi="Consolas" w:cs="Consolas"/>
        </w:rPr>
        <w:t xml:space="preserve">                              |   ScanResult    | ---&gt; | reports/: JSON, CSV, |</w:t>
      </w:r>
    </w:p>
    <w:p>
      <w:pPr>
        <w:pStyle w:val="Diagram"/>
        <w:keepNext/>
      </w:pPr>
      <w:r>
        <w:rPr>
          <w:rFonts w:ascii="Consolas" w:hAnsi="Consolas" w:cs="Consolas"/>
        </w:rPr>
        <w:t xml:space="preserve">                              | (models/finding)|      | HTML                 |</w:t>
      </w:r>
    </w:p>
    <w:p>
      <w:pPr>
        <w:pStyle w:val="Diagram"/>
        <w:keepNext/>
      </w:pPr>
      <w:r>
        <w:rPr>
          <w:rFonts w:ascii="Consolas" w:hAnsi="Consolas" w:cs="Consolas"/>
        </w:rPr>
        <w:t xml:space="preserve">                              +-----------------+      +----------------------+</w:t>
      </w:r>
    </w:p>
    <w:p>
      <w:pPr>
        <w:pStyle w:val="FigureCaption"/>
      </w:pPr>
      <w:r>
        <w:rPr>
          <w:i/>
          <w:iCs/>
        </w:rPr>
        <w:t xml:space="preserve">Hình 3.1. Kiến trúc tổng thể của Secure Code Analyzer</w:t>
      </w:r>
    </w:p>
    <w:p>
      <w:pPr>
        <w:pStyle w:val="BodyText"/>
      </w:pPr>
      <w:r>
        <w:t xml:space="preserve">Bảng 3.1 mô tả cấu trúc thư mục mã nguồn và vai trò của từng module. Toàn bộ phần lõi có khoảng 8.000 dòng mã Python, chia thành các module nhỏ, mỗi module đảm nhận một trách nhiệm rõ ràng.</w:t>
      </w:r>
    </w:p>
    <w:p>
      <w:pPr>
        <w:pStyle w:val="TableCaption"/>
        <w:keepNext/>
      </w:pPr>
      <w:r>
        <w:rPr>
          <w:b/>
          <w:bCs/>
        </w:rPr>
        <w:t xml:space="preserve">Bảng 3.1. Cấu trúc mã nguồn của công cụ</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517"/>
        <w:gridCol w:w="5554"/>
      </w:tblGrid>
      <w:tr>
        <w:trPr>
          <w:tblHeader/>
          <w:cantSplit/>
        </w:trPr>
        <w:tc>
          <w:tcPr>
            <w:tcW w:w="3517" w:type="dxa"/>
            <w:shd w:val="clear" w:color="auto" w:fill="D9E2F3"/>
            <w:tcMar>
              <w:top w:w="40" w:type="dxa"/>
              <w:bottom w:w="40" w:type="dxa"/>
            </w:tcMar>
          </w:tcPr>
          <w:p>
            <w:pPr>
              <w:pStyle w:val="TableText"/>
              <w:jc w:val="center"/>
            </w:pPr>
            <w:r>
              <w:rPr>
                <w:b/>
                <w:bCs/>
                <w:sz w:val="24"/>
                <w:szCs w:val="24"/>
              </w:rPr>
              <w:t xml:space="preserve">Thư mục / file</w:t>
            </w:r>
          </w:p>
        </w:tc>
        <w:tc>
          <w:tcPr>
            <w:tcW w:w="5554" w:type="dxa"/>
            <w:shd w:val="clear" w:color="auto" w:fill="D9E2F3"/>
            <w:tcMar>
              <w:top w:w="40" w:type="dxa"/>
              <w:bottom w:w="40" w:type="dxa"/>
            </w:tcMar>
          </w:tcPr>
          <w:p>
            <w:pPr>
              <w:pStyle w:val="TableText"/>
              <w:jc w:val="center"/>
            </w:pPr>
            <w:r>
              <w:rPr>
                <w:b/>
                <w:bCs/>
                <w:sz w:val="24"/>
                <w:szCs w:val="24"/>
              </w:rPr>
              <w:t xml:space="preserve">Vai trò</w:t>
            </w:r>
          </w:p>
        </w:tc>
      </w:tr>
      <w:tr>
        <w:trPr>
          <w:cantSplit/>
        </w:trPr>
        <w:tc>
          <w:tcPr>
            <w:tcW w:w="3517" w:type="dxa"/>
            <w:tcMar>
              <w:top w:w="40" w:type="dxa"/>
              <w:bottom w:w="40" w:type="dxa"/>
            </w:tcMar>
          </w:tcPr>
          <w:p>
            <w:pPr>
              <w:pStyle w:val="TableText"/>
            </w:pPr>
            <w:r>
              <w:rPr>
                <w:sz w:val="24"/>
                <w:szCs w:val="24"/>
              </w:rPr>
              <w:t xml:space="preserve">main.py</w:t>
            </w:r>
          </w:p>
        </w:tc>
        <w:tc>
          <w:tcPr>
            <w:tcW w:w="5554" w:type="dxa"/>
            <w:tcMar>
              <w:top w:w="40" w:type="dxa"/>
              <w:bottom w:w="40" w:type="dxa"/>
            </w:tcMar>
          </w:tcPr>
          <w:p>
            <w:pPr>
              <w:pStyle w:val="TableText"/>
            </w:pPr>
            <w:r>
              <w:rPr>
                <w:sz w:val="24"/>
                <w:szCs w:val="24"/>
              </w:rPr>
              <w:t xml:space="preserve">Điểm vào chung: lệnh </w:t>
            </w:r>
            <w:r>
              <w:rPr>
                <w:rFonts w:ascii="Consolas" w:hAnsi="Consolas" w:cs="Consolas"/>
                <w:sz w:val="22"/>
                <w:szCs w:val="22"/>
              </w:rPr>
              <w:t xml:space="preserve">scan</w:t>
            </w:r>
            <w:r>
              <w:rPr>
                <w:sz w:val="24"/>
                <w:szCs w:val="24"/>
              </w:rPr>
              <w:t xml:space="preserve">, </w:t>
            </w:r>
            <w:r>
              <w:rPr>
                <w:rFonts w:ascii="Consolas" w:hAnsi="Consolas" w:cs="Consolas"/>
                <w:sz w:val="22"/>
                <w:szCs w:val="22"/>
              </w:rPr>
              <w:t xml:space="preserve">rules</w:t>
            </w:r>
            <w:r>
              <w:rPr>
                <w:sz w:val="24"/>
                <w:szCs w:val="24"/>
              </w:rPr>
              <w:t xml:space="preserve">, </w:t>
            </w:r>
            <w:r>
              <w:rPr>
                <w:rFonts w:ascii="Consolas" w:hAnsi="Consolas" w:cs="Consolas"/>
                <w:sz w:val="22"/>
                <w:szCs w:val="22"/>
              </w:rPr>
              <w:t xml:space="preserve">web</w:t>
            </w:r>
          </w:p>
        </w:tc>
      </w:tr>
      <w:tr>
        <w:trPr>
          <w:cantSplit/>
        </w:trPr>
        <w:tc>
          <w:tcPr>
            <w:tcW w:w="3517" w:type="dxa"/>
            <w:tcMar>
              <w:top w:w="40" w:type="dxa"/>
              <w:bottom w:w="40" w:type="dxa"/>
            </w:tcMar>
          </w:tcPr>
          <w:p>
            <w:pPr>
              <w:pStyle w:val="TableText"/>
            </w:pPr>
            <w:r>
              <w:rPr>
                <w:sz w:val="24"/>
                <w:szCs w:val="24"/>
              </w:rPr>
              <w:t xml:space="preserve">app/cli.py</w:t>
            </w:r>
          </w:p>
        </w:tc>
        <w:tc>
          <w:tcPr>
            <w:tcW w:w="5554" w:type="dxa"/>
            <w:tcMar>
              <w:top w:w="40" w:type="dxa"/>
              <w:bottom w:w="40" w:type="dxa"/>
            </w:tcMar>
          </w:tcPr>
          <w:p>
            <w:pPr>
              <w:pStyle w:val="TableText"/>
            </w:pPr>
            <w:r>
              <w:rPr>
                <w:sz w:val="24"/>
                <w:szCs w:val="24"/>
              </w:rPr>
              <w:t xml:space="preserve">Xử lý tham số dòng lệnh, in kết quả, trả mã thoát</w:t>
            </w:r>
          </w:p>
        </w:tc>
      </w:tr>
      <w:tr>
        <w:trPr>
          <w:cantSplit/>
        </w:trPr>
        <w:tc>
          <w:tcPr>
            <w:tcW w:w="3517" w:type="dxa"/>
            <w:tcMar>
              <w:top w:w="40" w:type="dxa"/>
              <w:bottom w:w="40" w:type="dxa"/>
            </w:tcMar>
          </w:tcPr>
          <w:p>
            <w:pPr>
              <w:pStyle w:val="TableText"/>
            </w:pPr>
            <w:r>
              <w:rPr>
                <w:sz w:val="24"/>
                <w:szCs w:val="24"/>
              </w:rPr>
              <w:t xml:space="preserve">app/main.py</w:t>
            </w:r>
          </w:p>
        </w:tc>
        <w:tc>
          <w:tcPr>
            <w:tcW w:w="5554" w:type="dxa"/>
            <w:tcMar>
              <w:top w:w="40" w:type="dxa"/>
              <w:bottom w:w="40" w:type="dxa"/>
            </w:tcMar>
          </w:tcPr>
          <w:p>
            <w:pPr>
              <w:pStyle w:val="TableText"/>
            </w:pPr>
            <w:r>
              <w:rPr>
                <w:sz w:val="24"/>
                <w:szCs w:val="24"/>
              </w:rPr>
              <w:t xml:space="preserve">Ứng dụng FastAPI: trang web, upload, JSON API, các header bảo mật</w:t>
            </w:r>
          </w:p>
        </w:tc>
      </w:tr>
      <w:tr>
        <w:trPr>
          <w:cantSplit/>
        </w:trPr>
        <w:tc>
          <w:tcPr>
            <w:tcW w:w="3517" w:type="dxa"/>
            <w:tcMar>
              <w:top w:w="40" w:type="dxa"/>
              <w:bottom w:w="40" w:type="dxa"/>
            </w:tcMar>
          </w:tcPr>
          <w:p>
            <w:pPr>
              <w:pStyle w:val="TableText"/>
            </w:pPr>
            <w:r>
              <w:rPr>
                <w:sz w:val="24"/>
                <w:szCs w:val="24"/>
              </w:rPr>
              <w:t xml:space="preserve">app/analyzer/engine.py</w:t>
            </w:r>
          </w:p>
        </w:tc>
        <w:tc>
          <w:tcPr>
            <w:tcW w:w="5554" w:type="dxa"/>
            <w:tcMar>
              <w:top w:w="40" w:type="dxa"/>
              <w:bottom w:w="40" w:type="dxa"/>
            </w:tcMar>
          </w:tcPr>
          <w:p>
            <w:pPr>
              <w:pStyle w:val="TableText"/>
            </w:pPr>
            <w:r>
              <w:rPr>
                <w:sz w:val="24"/>
                <w:szCs w:val="24"/>
              </w:rPr>
              <w:t xml:space="preserve">AnalyzerEngine: duyệt file, điều phối parser – rule – lọc kết quả</w:t>
            </w:r>
          </w:p>
        </w:tc>
      </w:tr>
      <w:tr>
        <w:trPr>
          <w:cantSplit/>
        </w:trPr>
        <w:tc>
          <w:tcPr>
            <w:tcW w:w="3517" w:type="dxa"/>
            <w:tcMar>
              <w:top w:w="40" w:type="dxa"/>
              <w:bottom w:w="40" w:type="dxa"/>
            </w:tcMar>
          </w:tcPr>
          <w:p>
            <w:pPr>
              <w:pStyle w:val="TableText"/>
            </w:pPr>
            <w:r>
              <w:rPr>
                <w:sz w:val="24"/>
                <w:szCs w:val="24"/>
              </w:rPr>
              <w:t xml:space="preserve">app/analyzer/languages.py</w:t>
            </w:r>
          </w:p>
        </w:tc>
        <w:tc>
          <w:tcPr>
            <w:tcW w:w="5554" w:type="dxa"/>
            <w:tcMar>
              <w:top w:w="40" w:type="dxa"/>
              <w:bottom w:w="40" w:type="dxa"/>
            </w:tcMar>
          </w:tcPr>
          <w:p>
            <w:pPr>
              <w:pStyle w:val="TableText"/>
            </w:pPr>
            <w:r>
              <w:rPr>
                <w:sz w:val="24"/>
                <w:szCs w:val="24"/>
              </w:rPr>
              <w:t xml:space="preserve">Nhận diện ngôn ngữ theo đuôi file</w:t>
            </w:r>
          </w:p>
        </w:tc>
      </w:tr>
      <w:tr>
        <w:trPr>
          <w:cantSplit/>
        </w:trPr>
        <w:tc>
          <w:tcPr>
            <w:tcW w:w="3517" w:type="dxa"/>
            <w:tcMar>
              <w:top w:w="40" w:type="dxa"/>
              <w:bottom w:w="40" w:type="dxa"/>
            </w:tcMar>
          </w:tcPr>
          <w:p>
            <w:pPr>
              <w:pStyle w:val="TableText"/>
            </w:pPr>
            <w:r>
              <w:rPr>
                <w:sz w:val="24"/>
                <w:szCs w:val="24"/>
              </w:rPr>
              <w:t xml:space="preserve">app/analyzer/parser.py, context.py, visitor.py</w:t>
            </w:r>
          </w:p>
        </w:tc>
        <w:tc>
          <w:tcPr>
            <w:tcW w:w="5554" w:type="dxa"/>
            <w:tcMar>
              <w:top w:w="40" w:type="dxa"/>
              <w:bottom w:w="40" w:type="dxa"/>
            </w:tcMar>
          </w:tcPr>
          <w:p>
            <w:pPr>
              <w:pStyle w:val="TableText"/>
            </w:pPr>
            <w:r>
              <w:rPr>
                <w:sz w:val="24"/>
                <w:szCs w:val="24"/>
              </w:rPr>
              <w:t xml:space="preserve">Phân tích Python: dựng AST, giải quyết import/bí danh, duyệt cây</w:t>
            </w:r>
          </w:p>
        </w:tc>
      </w:tr>
      <w:tr>
        <w:trPr>
          <w:cantSplit/>
        </w:trPr>
        <w:tc>
          <w:tcPr>
            <w:tcW w:w="3517" w:type="dxa"/>
            <w:tcMar>
              <w:top w:w="40" w:type="dxa"/>
              <w:bottom w:w="40" w:type="dxa"/>
            </w:tcMar>
          </w:tcPr>
          <w:p>
            <w:pPr>
              <w:pStyle w:val="TableText"/>
            </w:pPr>
            <w:r>
              <w:rPr>
                <w:sz w:val="24"/>
                <w:szCs w:val="24"/>
              </w:rPr>
              <w:t xml:space="preserve">app/analyzer/taint.py</w:t>
            </w:r>
          </w:p>
        </w:tc>
        <w:tc>
          <w:tcPr>
            <w:tcW w:w="5554" w:type="dxa"/>
            <w:tcMar>
              <w:top w:w="40" w:type="dxa"/>
              <w:bottom w:w="40" w:type="dxa"/>
            </w:tcMar>
          </w:tcPr>
          <w:p>
            <w:pPr>
              <w:pStyle w:val="TableText"/>
            </w:pPr>
            <w:r>
              <w:rPr>
                <w:sz w:val="24"/>
                <w:szCs w:val="24"/>
              </w:rPr>
              <w:t xml:space="preserve">Theo dõi taint cho Python</w:t>
            </w:r>
          </w:p>
        </w:tc>
      </w:tr>
      <w:tr>
        <w:trPr>
          <w:cantSplit/>
        </w:trPr>
        <w:tc>
          <w:tcPr>
            <w:tcW w:w="3517" w:type="dxa"/>
            <w:tcMar>
              <w:top w:w="40" w:type="dxa"/>
              <w:bottom w:w="40" w:type="dxa"/>
            </w:tcMar>
          </w:tcPr>
          <w:p>
            <w:pPr>
              <w:pStyle w:val="TableText"/>
            </w:pPr>
            <w:r>
              <w:rPr>
                <w:sz w:val="24"/>
                <w:szCs w:val="24"/>
              </w:rPr>
              <w:t xml:space="preserve">app/analyzer/ts/</w:t>
            </w:r>
          </w:p>
        </w:tc>
        <w:tc>
          <w:tcPr>
            <w:tcW w:w="5554" w:type="dxa"/>
            <w:tcMar>
              <w:top w:w="40" w:type="dxa"/>
              <w:bottom w:w="40" w:type="dxa"/>
            </w:tcMar>
          </w:tcPr>
          <w:p>
            <w:pPr>
              <w:pStyle w:val="TableText"/>
            </w:pPr>
            <w:r>
              <w:rPr>
                <w:sz w:val="24"/>
                <w:szCs w:val="24"/>
              </w:rPr>
              <w:t xml:space="preserve">Adapter tree-sitter, suy luận kiểu biến, theo dõi taint cho Java/C#/PHP</w:t>
            </w:r>
          </w:p>
        </w:tc>
      </w:tr>
      <w:tr>
        <w:trPr>
          <w:cantSplit/>
        </w:trPr>
        <w:tc>
          <w:tcPr>
            <w:tcW w:w="3517" w:type="dxa"/>
            <w:tcMar>
              <w:top w:w="40" w:type="dxa"/>
              <w:bottom w:w="40" w:type="dxa"/>
            </w:tcMar>
          </w:tcPr>
          <w:p>
            <w:pPr>
              <w:pStyle w:val="TableText"/>
            </w:pPr>
            <w:r>
              <w:rPr>
                <w:sz w:val="24"/>
                <w:szCs w:val="24"/>
              </w:rPr>
              <w:t xml:space="preserve">app/analyzer/suppression.py</w:t>
            </w:r>
          </w:p>
        </w:tc>
        <w:tc>
          <w:tcPr>
            <w:tcW w:w="5554" w:type="dxa"/>
            <w:tcMar>
              <w:top w:w="40" w:type="dxa"/>
              <w:bottom w:w="40" w:type="dxa"/>
            </w:tcMar>
          </w:tcPr>
          <w:p>
            <w:pPr>
              <w:pStyle w:val="TableText"/>
            </w:pPr>
            <w:r>
              <w:rPr>
                <w:sz w:val="24"/>
                <w:szCs w:val="24"/>
              </w:rPr>
              <w:t xml:space="preserve">Đọc comment </w:t>
            </w:r>
            <w:r>
              <w:rPr>
                <w:rFonts w:ascii="Consolas" w:hAnsi="Consolas" w:cs="Consolas"/>
                <w:sz w:val="22"/>
                <w:szCs w:val="22"/>
              </w:rPr>
              <w:t xml:space="preserve">analyzer-ignore</w:t>
            </w:r>
          </w:p>
        </w:tc>
      </w:tr>
      <w:tr>
        <w:trPr>
          <w:cantSplit/>
        </w:trPr>
        <w:tc>
          <w:tcPr>
            <w:tcW w:w="3517" w:type="dxa"/>
            <w:tcMar>
              <w:top w:w="40" w:type="dxa"/>
              <w:bottom w:w="40" w:type="dxa"/>
            </w:tcMar>
          </w:tcPr>
          <w:p>
            <w:pPr>
              <w:pStyle w:val="TableText"/>
            </w:pPr>
            <w:r>
              <w:rPr>
                <w:sz w:val="24"/>
                <w:szCs w:val="24"/>
              </w:rPr>
              <w:t xml:space="preserve">app/rules/</w:t>
            </w:r>
          </w:p>
        </w:tc>
        <w:tc>
          <w:tcPr>
            <w:tcW w:w="5554" w:type="dxa"/>
            <w:tcMar>
              <w:top w:w="40" w:type="dxa"/>
              <w:bottom w:w="40" w:type="dxa"/>
            </w:tcMar>
          </w:tcPr>
          <w:p>
            <w:pPr>
              <w:pStyle w:val="TableText"/>
            </w:pPr>
            <w:r>
              <w:rPr>
                <w:sz w:val="24"/>
                <w:szCs w:val="24"/>
              </w:rPr>
              <w:t xml:space="preserve">Các rule; </w:t>
            </w:r>
            <w:r>
              <w:rPr>
                <w:rFonts w:ascii="Consolas" w:hAnsi="Consolas" w:cs="Consolas"/>
                <w:sz w:val="22"/>
                <w:szCs w:val="22"/>
              </w:rPr>
              <w:t xml:space="preserve">base.py</w:t>
            </w:r>
            <w:r>
              <w:rPr>
                <w:sz w:val="24"/>
                <w:szCs w:val="24"/>
              </w:rPr>
              <w:t xml:space="preserve">, </w:t>
            </w:r>
            <w:r>
              <w:rPr>
                <w:rFonts w:ascii="Consolas" w:hAnsi="Consolas" w:cs="Consolas"/>
                <w:sz w:val="22"/>
                <w:szCs w:val="22"/>
              </w:rPr>
              <w:t xml:space="preserve">registry.py</w:t>
            </w:r>
            <w:r>
              <w:rPr>
                <w:sz w:val="24"/>
                <w:szCs w:val="24"/>
              </w:rPr>
              <w:t xml:space="preserve">, </w:t>
            </w:r>
            <w:r>
              <w:rPr>
                <w:rFonts w:ascii="Consolas" w:hAnsi="Consolas" w:cs="Consolas"/>
                <w:sz w:val="22"/>
                <w:szCs w:val="22"/>
              </w:rPr>
              <w:t xml:space="preserve">_ts_common.py</w:t>
            </w:r>
            <w:r>
              <w:rPr>
                <w:sz w:val="24"/>
                <w:szCs w:val="24"/>
              </w:rPr>
              <w:t xml:space="preserve"> là lớp cơ sở và cơ chế đăng ký</w:t>
            </w:r>
          </w:p>
        </w:tc>
      </w:tr>
      <w:tr>
        <w:trPr>
          <w:cantSplit/>
        </w:trPr>
        <w:tc>
          <w:tcPr>
            <w:tcW w:w="3517" w:type="dxa"/>
            <w:tcMar>
              <w:top w:w="40" w:type="dxa"/>
              <w:bottom w:w="40" w:type="dxa"/>
            </w:tcMar>
          </w:tcPr>
          <w:p>
            <w:pPr>
              <w:pStyle w:val="TableText"/>
            </w:pPr>
            <w:r>
              <w:rPr>
                <w:sz w:val="24"/>
                <w:szCs w:val="24"/>
              </w:rPr>
              <w:t xml:space="preserve">app/models/finding.py</w:t>
            </w:r>
          </w:p>
        </w:tc>
        <w:tc>
          <w:tcPr>
            <w:tcW w:w="5554" w:type="dxa"/>
            <w:tcMar>
              <w:top w:w="40" w:type="dxa"/>
              <w:bottom w:w="40" w:type="dxa"/>
            </w:tcMar>
          </w:tcPr>
          <w:p>
            <w:pPr>
              <w:pStyle w:val="TableText"/>
            </w:pPr>
            <w:r>
              <w:rPr>
                <w:sz w:val="24"/>
                <w:szCs w:val="24"/>
              </w:rPr>
              <w:t xml:space="preserve">Mô hình dữ liệu Finding, ScanResult, Severity</w:t>
            </w:r>
          </w:p>
        </w:tc>
      </w:tr>
      <w:tr>
        <w:trPr>
          <w:cantSplit/>
        </w:trPr>
        <w:tc>
          <w:tcPr>
            <w:tcW w:w="3517" w:type="dxa"/>
            <w:tcMar>
              <w:top w:w="40" w:type="dxa"/>
              <w:bottom w:w="40" w:type="dxa"/>
            </w:tcMar>
          </w:tcPr>
          <w:p>
            <w:pPr>
              <w:pStyle w:val="TableText"/>
            </w:pPr>
            <w:r>
              <w:rPr>
                <w:sz w:val="24"/>
                <w:szCs w:val="24"/>
              </w:rPr>
              <w:t xml:space="preserve">app/reports/</w:t>
            </w:r>
          </w:p>
        </w:tc>
        <w:tc>
          <w:tcPr>
            <w:tcW w:w="5554" w:type="dxa"/>
            <w:tcMar>
              <w:top w:w="40" w:type="dxa"/>
              <w:bottom w:w="40" w:type="dxa"/>
            </w:tcMar>
          </w:tcPr>
          <w:p>
            <w:pPr>
              <w:pStyle w:val="TableText"/>
            </w:pPr>
            <w:r>
              <w:rPr>
                <w:sz w:val="24"/>
                <w:szCs w:val="24"/>
              </w:rPr>
              <w:t xml:space="preserve">Xuất báo cáo JSON, CSV, HTML</w:t>
            </w:r>
          </w:p>
        </w:tc>
      </w:tr>
      <w:tr>
        <w:trPr>
          <w:cantSplit/>
        </w:trPr>
        <w:tc>
          <w:tcPr>
            <w:tcW w:w="3517" w:type="dxa"/>
            <w:tcMar>
              <w:top w:w="40" w:type="dxa"/>
              <w:bottom w:w="40" w:type="dxa"/>
            </w:tcMar>
          </w:tcPr>
          <w:p>
            <w:pPr>
              <w:pStyle w:val="TableText"/>
            </w:pPr>
            <w:r>
              <w:rPr>
                <w:sz w:val="24"/>
                <w:szCs w:val="24"/>
              </w:rPr>
              <w:t xml:space="preserve">app/config/</w:t>
            </w:r>
          </w:p>
        </w:tc>
        <w:tc>
          <w:tcPr>
            <w:tcW w:w="5554" w:type="dxa"/>
            <w:tcMar>
              <w:top w:w="40" w:type="dxa"/>
              <w:bottom w:w="40" w:type="dxa"/>
            </w:tcMar>
          </w:tcPr>
          <w:p>
            <w:pPr>
              <w:pStyle w:val="TableText"/>
            </w:pPr>
            <w:r>
              <w:rPr>
                <w:sz w:val="24"/>
                <w:szCs w:val="24"/>
              </w:rPr>
              <w:t xml:space="preserve">Cấu hình JSON: rules, severity, taint cho từng ngôn ngữ</w:t>
            </w:r>
          </w:p>
        </w:tc>
      </w:tr>
      <w:tr>
        <w:trPr>
          <w:cantSplit/>
        </w:trPr>
        <w:tc>
          <w:tcPr>
            <w:tcW w:w="3517" w:type="dxa"/>
            <w:tcMar>
              <w:top w:w="40" w:type="dxa"/>
              <w:bottom w:w="40" w:type="dxa"/>
            </w:tcMar>
          </w:tcPr>
          <w:p>
            <w:pPr>
              <w:pStyle w:val="TableText"/>
            </w:pPr>
            <w:r>
              <w:rPr>
                <w:sz w:val="24"/>
                <w:szCs w:val="24"/>
              </w:rPr>
              <w:t xml:space="preserve">web/templates, web/static</w:t>
            </w:r>
          </w:p>
        </w:tc>
        <w:tc>
          <w:tcPr>
            <w:tcW w:w="5554" w:type="dxa"/>
            <w:tcMar>
              <w:top w:w="40" w:type="dxa"/>
              <w:bottom w:w="40" w:type="dxa"/>
            </w:tcMar>
          </w:tcPr>
          <w:p>
            <w:pPr>
              <w:pStyle w:val="TableText"/>
            </w:pPr>
            <w:r>
              <w:rPr>
                <w:sz w:val="24"/>
                <w:szCs w:val="24"/>
              </w:rPr>
              <w:t xml:space="preserve">Giao diện Jinja2, Bootstrap, Chart.js</w:t>
            </w:r>
          </w:p>
        </w:tc>
      </w:tr>
      <w:tr>
        <w:trPr>
          <w:cantSplit/>
        </w:trPr>
        <w:tc>
          <w:tcPr>
            <w:tcW w:w="3517" w:type="dxa"/>
            <w:tcMar>
              <w:top w:w="40" w:type="dxa"/>
              <w:bottom w:w="40" w:type="dxa"/>
            </w:tcMar>
          </w:tcPr>
          <w:p>
            <w:pPr>
              <w:pStyle w:val="TableText"/>
            </w:pPr>
            <w:r>
              <w:rPr>
                <w:sz w:val="24"/>
                <w:szCs w:val="24"/>
              </w:rPr>
              <w:t xml:space="preserve">tests/</w:t>
            </w:r>
          </w:p>
        </w:tc>
        <w:tc>
          <w:tcPr>
            <w:tcW w:w="5554" w:type="dxa"/>
            <w:tcMar>
              <w:top w:w="40" w:type="dxa"/>
              <w:bottom w:w="40" w:type="dxa"/>
            </w:tcMar>
          </w:tcPr>
          <w:p>
            <w:pPr>
              <w:pStyle w:val="TableText"/>
            </w:pPr>
            <w:r>
              <w:rPr>
                <w:sz w:val="24"/>
                <w:szCs w:val="24"/>
              </w:rPr>
              <w:t xml:space="preserve">717 unit test và bộ fixture có lỗ hổng / an toàn</w:t>
            </w:r>
          </w:p>
        </w:tc>
      </w:tr>
      <w:tr>
        <w:trPr>
          <w:cantSplit/>
        </w:trPr>
        <w:tc>
          <w:tcPr>
            <w:tcW w:w="3517" w:type="dxa"/>
            <w:tcMar>
              <w:top w:w="40" w:type="dxa"/>
              <w:bottom w:w="40" w:type="dxa"/>
            </w:tcMar>
          </w:tcPr>
          <w:p>
            <w:pPr>
              <w:pStyle w:val="TableText"/>
            </w:pPr>
            <w:r>
              <w:rPr>
                <w:sz w:val="24"/>
                <w:szCs w:val="24"/>
              </w:rPr>
              <w:t xml:space="preserve">samples/</w:t>
            </w:r>
          </w:p>
        </w:tc>
        <w:tc>
          <w:tcPr>
            <w:tcW w:w="5554" w:type="dxa"/>
            <w:tcMar>
              <w:top w:w="40" w:type="dxa"/>
              <w:bottom w:w="40" w:type="dxa"/>
            </w:tcMar>
          </w:tcPr>
          <w:p>
            <w:pPr>
              <w:pStyle w:val="TableText"/>
            </w:pPr>
            <w:r>
              <w:rPr>
                <w:sz w:val="24"/>
                <w:szCs w:val="24"/>
              </w:rPr>
              <w:t xml:space="preserve">Mẫu demo vulnerable, safe và testbench</w:t>
            </w:r>
          </w:p>
        </w:tc>
      </w:tr>
    </w:tbl>
    <w:p>
      <w:pPr>
        <w:pStyle w:val="AfterTable"/>
      </w:pPr>
    </w:p>
    <w:p>
      <w:pPr>
        <w:pStyle w:val="Heading2"/>
      </w:pPr>
      <w:r>
        <w:t xml:space="preserve">3.2. Luồng xử lý một file mã nguồn</w:t>
      </w:r>
    </w:p>
    <w:p>
      <w:pPr>
        <w:pStyle w:val="BodyText"/>
      </w:pPr>
      <w:r>
        <w:t xml:space="preserve">Với mỗi file, AnalyzerEngine thực hiện một chuỗi bước cố định (Hình 3.2). Cách tổ chức thành pipeline giúp mỗi bước có thể được kiểm thử riêng và dễ dàng bổ sung bước mới.</w:t>
      </w:r>
    </w:p>
    <w:p>
      <w:pPr>
        <w:pStyle w:val="Diagram"/>
        <w:keepNext/>
      </w:pPr>
      <w:r>
        <w:rPr>
          <w:rFonts w:ascii="Consolas" w:hAnsi="Consolas" w:cs="Consolas"/>
        </w:rPr>
        <w:t xml:space="preserve">  [Đọc file (UTF-8, &lt;= 1 MB)]</w:t>
      </w:r>
    </w:p>
    <w:p>
      <w:pPr>
        <w:pStyle w:val="Diagram"/>
        <w:keepNext/>
      </w:pPr>
      <w:r>
        <w:rPr>
          <w:rFonts w:ascii="Consolas" w:hAnsi="Consolas" w:cs="Consolas"/>
        </w:rPr>
        <w:t xml:space="preserve">            |</w:t>
      </w:r>
    </w:p>
    <w:p>
      <w:pPr>
        <w:pStyle w:val="Diagram"/>
        <w:keepNext/>
      </w:pPr>
      <w:r>
        <w:rPr>
          <w:rFonts w:ascii="Consolas" w:hAnsi="Consolas" w:cs="Consolas"/>
        </w:rPr>
        <w:t xml:space="preserve">            v</w:t>
      </w:r>
    </w:p>
    <w:p>
      <w:pPr>
        <w:pStyle w:val="Diagram"/>
        <w:keepNext/>
      </w:pPr>
      <w:r>
        <w:rPr>
          <w:rFonts w:ascii="Consolas" w:hAnsi="Consolas" w:cs="Consolas"/>
        </w:rPr>
        <w:t xml:space="preserve">  [Nhận diện ngôn ngữ] --(.py)--&gt; [ast.parse] ---------+</w:t>
      </w:r>
    </w:p>
    <w:p>
      <w:pPr>
        <w:pStyle w:val="Diagram"/>
        <w:keepNext/>
      </w:pPr>
      <w:r>
        <w:rPr>
          <w:rFonts w:ascii="Consolas" w:hAnsi="Consolas" w:cs="Consolas"/>
        </w:rPr>
        <w:t xml:space="preserve">            |                                            |</w:t>
      </w:r>
    </w:p>
    <w:p>
      <w:pPr>
        <w:pStyle w:val="Diagram"/>
        <w:keepNext/>
      </w:pPr>
      <w:r>
        <w:rPr>
          <w:rFonts w:ascii="Consolas" w:hAnsi="Consolas" w:cs="Consolas"/>
        </w:rPr>
        <w:t xml:space="preserve">            +--(.java/.cs/.php)--&gt; [tree-sitter parse]   |</w:t>
      </w:r>
    </w:p>
    <w:p>
      <w:pPr>
        <w:pStyle w:val="Diagram"/>
        <w:keepNext/>
      </w:pPr>
      <w:r>
        <w:rPr>
          <w:rFonts w:ascii="Consolas" w:hAnsi="Consolas" w:cs="Consolas"/>
        </w:rPr>
        <w:t xml:space="preserve">                                   [adapter -&gt; mô hình chung]</w:t>
      </w:r>
    </w:p>
    <w:p>
      <w:pPr>
        <w:pStyle w:val="Diagram"/>
        <w:keepNext/>
      </w:pPr>
      <w:r>
        <w:rPr>
          <w:rFonts w:ascii="Consolas" w:hAnsi="Consolas" w:cs="Consolas"/>
        </w:rPr>
        <w:t xml:space="preserve">                                          |              |</w:t>
      </w:r>
    </w:p>
    <w:p>
      <w:pPr>
        <w:pStyle w:val="Diagram"/>
        <w:keepNext/>
      </w:pPr>
      <w:r>
        <w:rPr>
          <w:rFonts w:ascii="Consolas" w:hAnsi="Consolas" w:cs="Consolas"/>
        </w:rPr>
        <w:t xml:space="preserve">                                          v              v</w:t>
      </w:r>
    </w:p>
    <w:p>
      <w:pPr>
        <w:pStyle w:val="Diagram"/>
        <w:keepNext/>
      </w:pPr>
      <w:r>
        <w:rPr>
          <w:rFonts w:ascii="Consolas" w:hAnsi="Consolas" w:cs="Consolas"/>
        </w:rPr>
        <w:t xml:space="preserve">                              [Xây dựng ngữ cảnh: import, bí danh, kiểu biến]</w:t>
      </w:r>
    </w:p>
    <w:p>
      <w:pPr>
        <w:pStyle w:val="Diagram"/>
        <w:keepNext/>
      </w:pPr>
      <w:r>
        <w:rPr>
          <w:rFonts w:ascii="Consolas" w:hAnsi="Consolas" w:cs="Consolas"/>
        </w:rPr>
        <w:t xml:space="preserve">                                          |</w:t>
      </w:r>
    </w:p>
    <w:p>
      <w:pPr>
        <w:pStyle w:val="Diagram"/>
        <w:keepNext/>
      </w:pPr>
      <w:r>
        <w:rPr>
          <w:rFonts w:ascii="Consolas" w:hAnsi="Consolas" w:cs="Consolas"/>
        </w:rPr>
        <w:t xml:space="preserve">                                          v</w:t>
      </w:r>
    </w:p>
    <w:p>
      <w:pPr>
        <w:pStyle w:val="Diagram"/>
        <w:keepNext/>
      </w:pPr>
      <w:r>
        <w:rPr>
          <w:rFonts w:ascii="Consolas" w:hAnsi="Consolas" w:cs="Consolas"/>
        </w:rPr>
        <w:t xml:space="preserve">                              [Phân tích taint theo từng scope]</w:t>
      </w:r>
    </w:p>
    <w:p>
      <w:pPr>
        <w:pStyle w:val="Diagram"/>
        <w:keepNext/>
      </w:pPr>
      <w:r>
        <w:rPr>
          <w:rFonts w:ascii="Consolas" w:hAnsi="Consolas" w:cs="Consolas"/>
        </w:rPr>
        <w:t xml:space="preserve">                                          |</w:t>
      </w:r>
    </w:p>
    <w:p>
      <w:pPr>
        <w:pStyle w:val="Diagram"/>
        <w:keepNext/>
      </w:pPr>
      <w:r>
        <w:rPr>
          <w:rFonts w:ascii="Consolas" w:hAnsi="Consolas" w:cs="Consolas"/>
        </w:rPr>
        <w:t xml:space="preserve">                                          v</w:t>
      </w:r>
    </w:p>
    <w:p>
      <w:pPr>
        <w:pStyle w:val="Diagram"/>
        <w:keepNext/>
      </w:pPr>
      <w:r>
        <w:rPr>
          <w:rFonts w:ascii="Consolas" w:hAnsi="Consolas" w:cs="Consolas"/>
        </w:rPr>
        <w:t xml:space="preserve">                              [Chạy các rule của ngôn ngữ]</w:t>
      </w:r>
    </w:p>
    <w:p>
      <w:pPr>
        <w:pStyle w:val="Diagram"/>
        <w:keepNext/>
      </w:pPr>
      <w:r>
        <w:rPr>
          <w:rFonts w:ascii="Consolas" w:hAnsi="Consolas" w:cs="Consolas"/>
        </w:rPr>
        <w:t xml:space="preserve">                                          |</w:t>
      </w:r>
    </w:p>
    <w:p>
      <w:pPr>
        <w:pStyle w:val="Diagram"/>
        <w:keepNext/>
      </w:pPr>
      <w:r>
        <w:rPr>
          <w:rFonts w:ascii="Consolas" w:hAnsi="Consolas" w:cs="Consolas"/>
        </w:rPr>
        <w:t xml:space="preserve">                                          v</w:t>
      </w:r>
    </w:p>
    <w:p>
      <w:pPr>
        <w:pStyle w:val="Diagram"/>
        <w:keepNext/>
      </w:pPr>
      <w:r>
        <w:rPr>
          <w:rFonts w:ascii="Consolas" w:hAnsi="Consolas" w:cs="Consolas"/>
        </w:rPr>
        <w:t xml:space="preserve">                [Bỏ finding trùng của rule blacklist chung (PY012)]</w:t>
      </w:r>
    </w:p>
    <w:p>
      <w:pPr>
        <w:pStyle w:val="Diagram"/>
        <w:keepNext/>
      </w:pPr>
      <w:r>
        <w:rPr>
          <w:rFonts w:ascii="Consolas" w:hAnsi="Consolas" w:cs="Consolas"/>
        </w:rPr>
        <w:t xml:space="preserve">                                          |</w:t>
      </w:r>
    </w:p>
    <w:p>
      <w:pPr>
        <w:pStyle w:val="Diagram"/>
        <w:keepNext/>
      </w:pPr>
      <w:r>
        <w:rPr>
          <w:rFonts w:ascii="Consolas" w:hAnsi="Consolas" w:cs="Consolas"/>
        </w:rPr>
        <w:t xml:space="preserve">                                          v</w:t>
      </w:r>
    </w:p>
    <w:p>
      <w:pPr>
        <w:pStyle w:val="Diagram"/>
        <w:keepNext/>
      </w:pPr>
      <w:r>
        <w:rPr>
          <w:rFonts w:ascii="Consolas" w:hAnsi="Consolas" w:cs="Consolas"/>
        </w:rPr>
        <w:t xml:space="preserve">                [Ghi đè severity theo severity.json]</w:t>
      </w:r>
    </w:p>
    <w:p>
      <w:pPr>
        <w:pStyle w:val="Diagram"/>
        <w:keepNext/>
      </w:pPr>
      <w:r>
        <w:rPr>
          <w:rFonts w:ascii="Consolas" w:hAnsi="Consolas" w:cs="Consolas"/>
        </w:rPr>
        <w:t xml:space="preserve">                                          |</w:t>
      </w:r>
    </w:p>
    <w:p>
      <w:pPr>
        <w:pStyle w:val="Diagram"/>
        <w:keepNext/>
      </w:pPr>
      <w:r>
        <w:rPr>
          <w:rFonts w:ascii="Consolas" w:hAnsi="Consolas" w:cs="Consolas"/>
        </w:rPr>
        <w:t xml:space="preserve">                                          v</w:t>
      </w:r>
    </w:p>
    <w:p>
      <w:pPr>
        <w:pStyle w:val="Diagram"/>
        <w:keepNext/>
      </w:pPr>
      <w:r>
        <w:rPr>
          <w:rFonts w:ascii="Consolas" w:hAnsi="Consolas" w:cs="Consolas"/>
        </w:rPr>
        <w:t xml:space="preserve">                [Suppression: whitelist.json, comment analyzer-ignore]</w:t>
      </w:r>
    </w:p>
    <w:p>
      <w:pPr>
        <w:pStyle w:val="Diagram"/>
        <w:keepNext/>
      </w:pPr>
      <w:r>
        <w:rPr>
          <w:rFonts w:ascii="Consolas" w:hAnsi="Consolas" w:cs="Consolas"/>
        </w:rPr>
        <w:t xml:space="preserve">                                          |</w:t>
      </w:r>
    </w:p>
    <w:p>
      <w:pPr>
        <w:pStyle w:val="Diagram"/>
        <w:keepNext/>
      </w:pPr>
      <w:r>
        <w:rPr>
          <w:rFonts w:ascii="Consolas" w:hAnsi="Consolas" w:cs="Consolas"/>
        </w:rPr>
        <w:t xml:space="preserve">                                          v</w:t>
      </w:r>
    </w:p>
    <w:p>
      <w:pPr>
        <w:pStyle w:val="Diagram"/>
        <w:keepNext/>
      </w:pPr>
      <w:r>
        <w:rPr>
          <w:rFonts w:ascii="Consolas" w:hAnsi="Consolas" w:cs="Consolas"/>
        </w:rPr>
        <w:t xml:space="preserve">                [Lọc theo min_severity / min_confidence] --&gt; ScanResult</w:t>
      </w:r>
    </w:p>
    <w:p>
      <w:pPr>
        <w:pStyle w:val="FigureCaption"/>
      </w:pPr>
      <w:r>
        <w:rPr>
          <w:i/>
          <w:iCs/>
        </w:rPr>
        <w:t xml:space="preserve">Hình 3.2. Pipeline xử lý một file trong AnalyzerEngine</w:t>
      </w:r>
    </w:p>
    <w:p>
      <w:pPr>
        <w:pStyle w:val="BodyText"/>
      </w:pPr>
      <w:r>
        <w:t xml:space="preserve">Một số điểm thiết kế đáng chú ý trong pipeline:</w:t>
      </w:r>
    </w:p>
    <w:p>
      <w:pPr>
        <w:pStyle w:val="ListBullet"/>
        <w:numPr>
          <w:ilvl w:val="0"/>
          <w:numId w:val="1"/>
        </w:numPr>
      </w:pPr>
      <w:r>
        <w:rPr>
          <w:b/>
          <w:bCs/>
        </w:rPr>
        <w:t xml:space="preserve">Không thực thi mã</w:t>
      </w:r>
      <w:r>
        <w:t xml:space="preserve">: mã nguồn chỉ được đọc như văn bản rồi đưa vào parser; công cụ không gọi </w:t>
      </w:r>
      <w:r>
        <w:rPr>
          <w:rFonts w:ascii="Consolas" w:hAnsi="Consolas" w:cs="Consolas"/>
          <w:sz w:val="22"/>
          <w:szCs w:val="22"/>
        </w:rPr>
        <w:t xml:space="preserve">import</w:t>
      </w:r>
      <w:r>
        <w:t xml:space="preserve">, </w:t>
      </w:r>
      <w:r>
        <w:rPr>
          <w:rFonts w:ascii="Consolas" w:hAnsi="Consolas" w:cs="Consolas"/>
          <w:sz w:val="22"/>
          <w:szCs w:val="22"/>
        </w:rPr>
        <w:t xml:space="preserve">exec</w:t>
      </w:r>
      <w:r>
        <w:t xml:space="preserve"> hay trình biên dịch.</w:t>
      </w:r>
    </w:p>
    <w:p>
      <w:pPr>
        <w:pStyle w:val="ListBullet"/>
        <w:numPr>
          <w:ilvl w:val="0"/>
          <w:numId w:val="1"/>
        </w:numPr>
      </w:pPr>
      <w:r>
        <w:rPr>
          <w:b/>
          <w:bCs/>
        </w:rPr>
        <w:t xml:space="preserve">Lỗi cú pháp không làm dừng cả lần quét</w:t>
      </w:r>
      <w:r>
        <w:t xml:space="preserve">: file không phân tích được sẽ được ghi vào danh sách lỗi kèm số dòng, các file khác vẫn được quét bình thường.</w:t>
      </w:r>
    </w:p>
    <w:p>
      <w:pPr>
        <w:pStyle w:val="ListBullet"/>
        <w:numPr>
          <w:ilvl w:val="0"/>
          <w:numId w:val="1"/>
        </w:numPr>
      </w:pPr>
      <w:r>
        <w:rPr>
          <w:b/>
          <w:bCs/>
        </w:rPr>
        <w:t xml:space="preserve">Finding bị ẩn vẫn được thống kê</w:t>
      </w:r>
      <w:r>
        <w:t xml:space="preserve">: whitelist chỉ ẩn cảnh báo, không làm mã trở nên an toàn; các finding bị ẩn được liệt kê riêng trong mục *Suppressed* của báo cáo để người rà soát kiểm tra lại.</w:t>
      </w:r>
    </w:p>
    <w:p>
      <w:pPr>
        <w:pStyle w:val="ListBullet"/>
        <w:numPr>
          <w:ilvl w:val="0"/>
          <w:numId w:val="1"/>
        </w:numPr>
      </w:pPr>
      <w:r>
        <w:rPr>
          <w:b/>
          <w:bCs/>
        </w:rPr>
        <w:t xml:space="preserve">Thư mục không liên quan được bỏ qua</w:t>
      </w:r>
      <w:r>
        <w:t xml:space="preserve">: </w:t>
      </w:r>
      <w:r>
        <w:rPr>
          <w:rFonts w:ascii="Consolas" w:hAnsi="Consolas" w:cs="Consolas"/>
          <w:sz w:val="22"/>
          <w:szCs w:val="22"/>
        </w:rPr>
        <w:t xml:space="preserve">.git</w:t>
      </w:r>
      <w:r>
        <w:t xml:space="preserve">, </w:t>
      </w:r>
      <w:r>
        <w:rPr>
          <w:rFonts w:ascii="Consolas" w:hAnsi="Consolas" w:cs="Consolas"/>
          <w:sz w:val="22"/>
          <w:szCs w:val="22"/>
        </w:rPr>
        <w:t xml:space="preserve">venv</w:t>
      </w:r>
      <w:r>
        <w:t xml:space="preserve">, </w:t>
      </w:r>
      <w:r>
        <w:rPr>
          <w:rFonts w:ascii="Consolas" w:hAnsi="Consolas" w:cs="Consolas"/>
          <w:sz w:val="22"/>
          <w:szCs w:val="22"/>
        </w:rPr>
        <w:t xml:space="preserve">node_modules</w:t>
      </w:r>
      <w:r>
        <w:t xml:space="preserve">, </w:t>
      </w:r>
      <w:r>
        <w:rPr>
          <w:rFonts w:ascii="Consolas" w:hAnsi="Consolas" w:cs="Consolas"/>
          <w:sz w:val="22"/>
          <w:szCs w:val="22"/>
        </w:rPr>
        <w:t xml:space="preserve">site-packages</w:t>
      </w:r>
      <w:r>
        <w:t xml:space="preserve">, </w:t>
      </w:r>
      <w:r>
        <w:rPr>
          <w:rFonts w:ascii="Consolas" w:hAnsi="Consolas" w:cs="Consolas"/>
          <w:sz w:val="22"/>
          <w:szCs w:val="22"/>
        </w:rPr>
        <w:t xml:space="preserve">build</w:t>
      </w:r>
      <w:r>
        <w:t xml:space="preserve">, </w:t>
      </w:r>
      <w:r>
        <w:rPr>
          <w:rFonts w:ascii="Consolas" w:hAnsi="Consolas" w:cs="Consolas"/>
          <w:sz w:val="22"/>
          <w:szCs w:val="22"/>
        </w:rPr>
        <w:t xml:space="preserve">dist</w:t>
      </w:r>
      <w:r>
        <w:t xml:space="preserve">… được khai báo trong </w:t>
      </w:r>
      <w:r>
        <w:rPr>
          <w:rFonts w:ascii="Consolas" w:hAnsi="Consolas" w:cs="Consolas"/>
          <w:sz w:val="22"/>
          <w:szCs w:val="22"/>
        </w:rPr>
        <w:t xml:space="preserve">rules.json</w:t>
      </w:r>
      <w:r>
        <w:t xml:space="preserve">.</w:t>
      </w:r>
    </w:p>
    <w:p>
      <w:pPr>
        <w:pStyle w:val="Heading2"/>
      </w:pPr>
      <w:r>
        <w:t xml:space="preserve">3.3. Thiết kế các thành phần chính</w:t>
      </w:r>
    </w:p>
    <w:p>
      <w:pPr>
        <w:pStyle w:val="Heading3"/>
      </w:pPr>
      <w:r>
        <w:t xml:space="preserve">3.3.1. Mô hình dữ liệu Finding và ScanResult</w:t>
      </w:r>
    </w:p>
    <w:p>
      <w:pPr>
        <w:pStyle w:val="BodyText"/>
      </w:pPr>
      <w:r>
        <w:t xml:space="preserve">Lõi phân tích chỉ dùng </w:t>
      </w:r>
      <w:r>
        <w:rPr>
          <w:rFonts w:ascii="Consolas" w:hAnsi="Consolas" w:cs="Consolas"/>
          <w:sz w:val="22"/>
          <w:szCs w:val="22"/>
        </w:rPr>
        <w:t xml:space="preserve">dataclass</w:t>
      </w:r>
      <w:r>
        <w:t xml:space="preserve"> của thư viện chuẩn để không phụ thuộc thư viện ngoài. Mỗi </w:t>
      </w:r>
      <w:r>
        <w:rPr>
          <w:rFonts w:ascii="Consolas" w:hAnsi="Consolas" w:cs="Consolas"/>
          <w:sz w:val="22"/>
          <w:szCs w:val="22"/>
        </w:rPr>
        <w:t xml:space="preserve">Finding</w:t>
      </w:r>
      <w:r>
        <w:t xml:space="preserve"> mô tả một phát hiện với đầy đủ thông tin cho người đọc và cho máy (Bảng 3.2). </w:t>
      </w:r>
      <w:r>
        <w:rPr>
          <w:rFonts w:ascii="Consolas" w:hAnsi="Consolas" w:cs="Consolas"/>
          <w:sz w:val="22"/>
          <w:szCs w:val="22"/>
        </w:rPr>
        <w:t xml:space="preserve">ScanResult</w:t>
      </w:r>
      <w:r>
        <w:t xml:space="preserve"> gom danh sách finding, danh sách finding bị ẩn, file bị bỏ qua, lỗi phân tích và các số liệu thống kê (số file, số dòng, thời gian quét, số finding theo mức).</w:t>
      </w:r>
    </w:p>
    <w:p>
      <w:pPr>
        <w:pStyle w:val="TableCaption"/>
        <w:keepNext/>
      </w:pPr>
      <w:r>
        <w:rPr>
          <w:b/>
          <w:bCs/>
        </w:rPr>
        <w:t xml:space="preserve">Bảng 3.2. Các thuộc tính của đối tượng Finding</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68"/>
        <w:gridCol w:w="3202"/>
        <w:gridCol w:w="3201"/>
      </w:tblGrid>
      <w:tr>
        <w:trPr>
          <w:tblHeader/>
          <w:cantSplit/>
        </w:trPr>
        <w:tc>
          <w:tcPr>
            <w:tcW w:w="2668" w:type="dxa"/>
            <w:shd w:val="clear" w:color="auto" w:fill="D9E2F3"/>
            <w:tcMar>
              <w:top w:w="40" w:type="dxa"/>
              <w:bottom w:w="40" w:type="dxa"/>
            </w:tcMar>
          </w:tcPr>
          <w:p>
            <w:pPr>
              <w:pStyle w:val="TableText"/>
              <w:jc w:val="center"/>
            </w:pPr>
            <w:r>
              <w:rPr>
                <w:b/>
                <w:bCs/>
                <w:sz w:val="24"/>
                <w:szCs w:val="24"/>
              </w:rPr>
              <w:t xml:space="preserve">Thuộc tính</w:t>
            </w:r>
          </w:p>
        </w:tc>
        <w:tc>
          <w:tcPr>
            <w:tcW w:w="3202" w:type="dxa"/>
            <w:shd w:val="clear" w:color="auto" w:fill="D9E2F3"/>
            <w:tcMar>
              <w:top w:w="40" w:type="dxa"/>
              <w:bottom w:w="40" w:type="dxa"/>
            </w:tcMar>
          </w:tcPr>
          <w:p>
            <w:pPr>
              <w:pStyle w:val="TableText"/>
              <w:jc w:val="center"/>
            </w:pPr>
            <w:r>
              <w:rPr>
                <w:b/>
                <w:bCs/>
                <w:sz w:val="24"/>
                <w:szCs w:val="24"/>
              </w:rPr>
              <w:t xml:space="preserve">Ý nghĩa</w:t>
            </w:r>
          </w:p>
        </w:tc>
        <w:tc>
          <w:tcPr>
            <w:tcW w:w="3201" w:type="dxa"/>
            <w:shd w:val="clear" w:color="auto" w:fill="D9E2F3"/>
            <w:tcMar>
              <w:top w:w="40" w:type="dxa"/>
              <w:bottom w:w="40" w:type="dxa"/>
            </w:tcMar>
          </w:tcPr>
          <w:p>
            <w:pPr>
              <w:pStyle w:val="TableText"/>
              <w:jc w:val="center"/>
            </w:pPr>
            <w:r>
              <w:rPr>
                <w:b/>
                <w:bCs/>
                <w:sz w:val="24"/>
                <w:szCs w:val="24"/>
              </w:rPr>
              <w:t xml:space="preserve">Ví dụ</w:t>
            </w:r>
          </w:p>
        </w:tc>
      </w:tr>
      <w:tr>
        <w:trPr>
          <w:cantSplit/>
        </w:trPr>
        <w:tc>
          <w:tcPr>
            <w:tcW w:w="2668" w:type="dxa"/>
            <w:tcMar>
              <w:top w:w="40" w:type="dxa"/>
              <w:bottom w:w="40" w:type="dxa"/>
            </w:tcMar>
          </w:tcPr>
          <w:p>
            <w:pPr>
              <w:pStyle w:val="TableText"/>
            </w:pPr>
            <w:r>
              <w:rPr>
                <w:sz w:val="24"/>
                <w:szCs w:val="24"/>
              </w:rPr>
              <w:t xml:space="preserve">rule_id, rule_name</w:t>
            </w:r>
          </w:p>
        </w:tc>
        <w:tc>
          <w:tcPr>
            <w:tcW w:w="3202" w:type="dxa"/>
            <w:tcMar>
              <w:top w:w="40" w:type="dxa"/>
              <w:bottom w:w="40" w:type="dxa"/>
            </w:tcMar>
          </w:tcPr>
          <w:p>
            <w:pPr>
              <w:pStyle w:val="TableText"/>
            </w:pPr>
            <w:r>
              <w:rPr>
                <w:sz w:val="24"/>
                <w:szCs w:val="24"/>
              </w:rPr>
              <w:t xml:space="preserve">Mã và tên rule</w:t>
            </w:r>
          </w:p>
        </w:tc>
        <w:tc>
          <w:tcPr>
            <w:tcW w:w="3201" w:type="dxa"/>
            <w:tcMar>
              <w:top w:w="40" w:type="dxa"/>
              <w:bottom w:w="40" w:type="dxa"/>
            </w:tcMar>
          </w:tcPr>
          <w:p>
            <w:pPr>
              <w:pStyle w:val="TableText"/>
            </w:pPr>
            <w:r>
              <w:rPr>
                <w:sz w:val="24"/>
                <w:szCs w:val="24"/>
              </w:rPr>
              <w:t xml:space="preserve">PY003, OS command execution</w:t>
            </w:r>
          </w:p>
        </w:tc>
      </w:tr>
      <w:tr>
        <w:trPr>
          <w:cantSplit/>
        </w:trPr>
        <w:tc>
          <w:tcPr>
            <w:tcW w:w="2668" w:type="dxa"/>
            <w:tcMar>
              <w:top w:w="40" w:type="dxa"/>
              <w:bottom w:w="40" w:type="dxa"/>
            </w:tcMar>
          </w:tcPr>
          <w:p>
            <w:pPr>
              <w:pStyle w:val="TableText"/>
            </w:pPr>
            <w:r>
              <w:rPr>
                <w:sz w:val="24"/>
                <w:szCs w:val="24"/>
              </w:rPr>
              <w:t xml:space="preserve">severity</w:t>
            </w:r>
          </w:p>
        </w:tc>
        <w:tc>
          <w:tcPr>
            <w:tcW w:w="3202" w:type="dxa"/>
            <w:tcMar>
              <w:top w:w="40" w:type="dxa"/>
              <w:bottom w:w="40" w:type="dxa"/>
            </w:tcMar>
          </w:tcPr>
          <w:p>
            <w:pPr>
              <w:pStyle w:val="TableText"/>
            </w:pPr>
            <w:r>
              <w:rPr>
                <w:sz w:val="24"/>
                <w:szCs w:val="24"/>
              </w:rPr>
              <w:t xml:space="preserve">Mức độ nghiêm trọng</w:t>
            </w:r>
          </w:p>
        </w:tc>
        <w:tc>
          <w:tcPr>
            <w:tcW w:w="3201" w:type="dxa"/>
            <w:tcMar>
              <w:top w:w="40" w:type="dxa"/>
              <w:bottom w:w="40" w:type="dxa"/>
            </w:tcMar>
          </w:tcPr>
          <w:p>
            <w:pPr>
              <w:pStyle w:val="TableText"/>
            </w:pPr>
            <w:r>
              <w:rPr>
                <w:sz w:val="24"/>
                <w:szCs w:val="24"/>
              </w:rPr>
              <w:t xml:space="preserve">CRITICAL</w:t>
            </w:r>
          </w:p>
        </w:tc>
      </w:tr>
      <w:tr>
        <w:trPr>
          <w:cantSplit/>
        </w:trPr>
        <w:tc>
          <w:tcPr>
            <w:tcW w:w="2668" w:type="dxa"/>
            <w:tcMar>
              <w:top w:w="40" w:type="dxa"/>
              <w:bottom w:w="40" w:type="dxa"/>
            </w:tcMar>
          </w:tcPr>
          <w:p>
            <w:pPr>
              <w:pStyle w:val="TableText"/>
            </w:pPr>
            <w:r>
              <w:rPr>
                <w:sz w:val="24"/>
                <w:szCs w:val="24"/>
              </w:rPr>
              <w:t xml:space="preserve">confidence</w:t>
            </w:r>
          </w:p>
        </w:tc>
        <w:tc>
          <w:tcPr>
            <w:tcW w:w="3202" w:type="dxa"/>
            <w:tcMar>
              <w:top w:w="40" w:type="dxa"/>
              <w:bottom w:w="40" w:type="dxa"/>
            </w:tcMar>
          </w:tcPr>
          <w:p>
            <w:pPr>
              <w:pStyle w:val="TableText"/>
            </w:pPr>
            <w:r>
              <w:rPr>
                <w:sz w:val="24"/>
                <w:szCs w:val="24"/>
              </w:rPr>
              <w:t xml:space="preserve">Độ tin cậy heuristic 0,0–1,0</w:t>
            </w:r>
          </w:p>
        </w:tc>
        <w:tc>
          <w:tcPr>
            <w:tcW w:w="3201" w:type="dxa"/>
            <w:tcMar>
              <w:top w:w="40" w:type="dxa"/>
              <w:bottom w:w="40" w:type="dxa"/>
            </w:tcMar>
          </w:tcPr>
          <w:p>
            <w:pPr>
              <w:pStyle w:val="TableText"/>
            </w:pPr>
            <w:r>
              <w:rPr>
                <w:sz w:val="24"/>
                <w:szCs w:val="24"/>
              </w:rPr>
              <w:t xml:space="preserve">0.95</w:t>
            </w:r>
          </w:p>
        </w:tc>
      </w:tr>
      <w:tr>
        <w:trPr>
          <w:cantSplit/>
        </w:trPr>
        <w:tc>
          <w:tcPr>
            <w:tcW w:w="2668" w:type="dxa"/>
            <w:tcMar>
              <w:top w:w="40" w:type="dxa"/>
              <w:bottom w:w="40" w:type="dxa"/>
            </w:tcMar>
          </w:tcPr>
          <w:p>
            <w:pPr>
              <w:pStyle w:val="TableText"/>
            </w:pPr>
            <w:r>
              <w:rPr>
                <w:sz w:val="24"/>
                <w:szCs w:val="24"/>
              </w:rPr>
              <w:t xml:space="preserve">file, line, column</w:t>
            </w:r>
          </w:p>
        </w:tc>
        <w:tc>
          <w:tcPr>
            <w:tcW w:w="3202" w:type="dxa"/>
            <w:tcMar>
              <w:top w:w="40" w:type="dxa"/>
              <w:bottom w:w="40" w:type="dxa"/>
            </w:tcMar>
          </w:tcPr>
          <w:p>
            <w:pPr>
              <w:pStyle w:val="TableText"/>
            </w:pPr>
            <w:r>
              <w:rPr>
                <w:sz w:val="24"/>
                <w:szCs w:val="24"/>
              </w:rPr>
              <w:t xml:space="preserve">Vị trí phát hiện</w:t>
            </w:r>
          </w:p>
        </w:tc>
        <w:tc>
          <w:tcPr>
            <w:tcW w:w="3201" w:type="dxa"/>
            <w:tcMar>
              <w:top w:w="40" w:type="dxa"/>
              <w:bottom w:w="40" w:type="dxa"/>
            </w:tcMar>
          </w:tcPr>
          <w:p>
            <w:pPr>
              <w:pStyle w:val="TableText"/>
            </w:pPr>
            <w:r>
              <w:rPr>
                <w:sz w:val="24"/>
                <w:szCs w:val="24"/>
              </w:rPr>
              <w:t xml:space="preserve">app.py, 12, 4</w:t>
            </w:r>
          </w:p>
        </w:tc>
      </w:tr>
      <w:tr>
        <w:trPr>
          <w:cantSplit/>
        </w:trPr>
        <w:tc>
          <w:tcPr>
            <w:tcW w:w="2668" w:type="dxa"/>
            <w:tcMar>
              <w:top w:w="40" w:type="dxa"/>
              <w:bottom w:w="40" w:type="dxa"/>
            </w:tcMar>
          </w:tcPr>
          <w:p>
            <w:pPr>
              <w:pStyle w:val="TableText"/>
            </w:pPr>
            <w:r>
              <w:rPr>
                <w:sz w:val="24"/>
                <w:szCs w:val="24"/>
              </w:rPr>
              <w:t xml:space="preserve">message</w:t>
            </w:r>
          </w:p>
        </w:tc>
        <w:tc>
          <w:tcPr>
            <w:tcW w:w="3202" w:type="dxa"/>
            <w:tcMar>
              <w:top w:w="40" w:type="dxa"/>
              <w:bottom w:w="40" w:type="dxa"/>
            </w:tcMar>
          </w:tcPr>
          <w:p>
            <w:pPr>
              <w:pStyle w:val="TableText"/>
            </w:pPr>
            <w:r>
              <w:rPr>
                <w:sz w:val="24"/>
                <w:szCs w:val="24"/>
              </w:rPr>
              <w:t xml:space="preserve">Mô tả cụ thể tại vị trí này</w:t>
            </w:r>
          </w:p>
        </w:tc>
        <w:tc>
          <w:tcPr>
            <w:tcW w:w="3201" w:type="dxa"/>
            <w:tcMar>
              <w:top w:w="40" w:type="dxa"/>
              <w:bottom w:w="40" w:type="dxa"/>
            </w:tcMar>
          </w:tcPr>
          <w:p>
            <w:pPr>
              <w:pStyle w:val="TableText"/>
            </w:pPr>
            <w:r>
              <w:rPr>
                <w:sz w:val="24"/>
                <w:szCs w:val="24"/>
              </w:rPr>
              <w:t xml:space="preserve">Untrusted input from input() reaches os.system().</w:t>
            </w:r>
          </w:p>
        </w:tc>
      </w:tr>
      <w:tr>
        <w:trPr>
          <w:cantSplit/>
        </w:trPr>
        <w:tc>
          <w:tcPr>
            <w:tcW w:w="2668" w:type="dxa"/>
            <w:tcMar>
              <w:top w:w="40" w:type="dxa"/>
              <w:bottom w:w="40" w:type="dxa"/>
            </w:tcMar>
          </w:tcPr>
          <w:p>
            <w:pPr>
              <w:pStyle w:val="TableText"/>
            </w:pPr>
            <w:r>
              <w:rPr>
                <w:sz w:val="24"/>
                <w:szCs w:val="24"/>
              </w:rPr>
              <w:t xml:space="preserve">description</w:t>
            </w:r>
          </w:p>
        </w:tc>
        <w:tc>
          <w:tcPr>
            <w:tcW w:w="3202" w:type="dxa"/>
            <w:tcMar>
              <w:top w:w="40" w:type="dxa"/>
              <w:bottom w:w="40" w:type="dxa"/>
            </w:tcMar>
          </w:tcPr>
          <w:p>
            <w:pPr>
              <w:pStyle w:val="TableText"/>
            </w:pPr>
            <w:r>
              <w:rPr>
                <w:sz w:val="24"/>
                <w:szCs w:val="24"/>
              </w:rPr>
              <w:t xml:space="preserve">Mô tả chung vì sao nguy hiểm</w:t>
            </w:r>
          </w:p>
        </w:tc>
        <w:tc>
          <w:tcPr>
            <w:tcW w:w="3201" w:type="dxa"/>
            <w:tcMar>
              <w:top w:w="40" w:type="dxa"/>
              <w:bottom w:w="40" w:type="dxa"/>
            </w:tcMar>
          </w:tcPr>
          <w:p>
            <w:pPr>
              <w:pStyle w:val="TableText"/>
            </w:pPr>
            <w:r>
              <w:rPr>
                <w:sz w:val="24"/>
                <w:szCs w:val="24"/>
              </w:rPr>
              <w:t xml:space="preserve">—</w:t>
            </w:r>
          </w:p>
        </w:tc>
      </w:tr>
      <w:tr>
        <w:trPr>
          <w:cantSplit/>
        </w:trPr>
        <w:tc>
          <w:tcPr>
            <w:tcW w:w="2668" w:type="dxa"/>
            <w:tcMar>
              <w:top w:w="40" w:type="dxa"/>
              <w:bottom w:w="40" w:type="dxa"/>
            </w:tcMar>
          </w:tcPr>
          <w:p>
            <w:pPr>
              <w:pStyle w:val="TableText"/>
            </w:pPr>
            <w:r>
              <w:rPr>
                <w:sz w:val="24"/>
                <w:szCs w:val="24"/>
              </w:rPr>
              <w:t xml:space="preserve">code</w:t>
            </w:r>
          </w:p>
        </w:tc>
        <w:tc>
          <w:tcPr>
            <w:tcW w:w="3202" w:type="dxa"/>
            <w:tcMar>
              <w:top w:w="40" w:type="dxa"/>
              <w:bottom w:w="40" w:type="dxa"/>
            </w:tcMar>
          </w:tcPr>
          <w:p>
            <w:pPr>
              <w:pStyle w:val="TableText"/>
            </w:pPr>
            <w:r>
              <w:rPr>
                <w:sz w:val="24"/>
                <w:szCs w:val="24"/>
              </w:rPr>
              <w:t xml:space="preserve">Dòng mã liên quan (secret đã được che)</w:t>
            </w:r>
          </w:p>
        </w:tc>
        <w:tc>
          <w:tcPr>
            <w:tcW w:w="3201" w:type="dxa"/>
            <w:tcMar>
              <w:top w:w="40" w:type="dxa"/>
              <w:bottom w:w="40" w:type="dxa"/>
            </w:tcMar>
          </w:tcPr>
          <w:p>
            <w:pPr>
              <w:pStyle w:val="TableText"/>
            </w:pPr>
            <w:r>
              <w:rPr>
                <w:sz w:val="24"/>
                <w:szCs w:val="24"/>
              </w:rPr>
              <w:t xml:space="preserve">os.system(cmd)</w:t>
            </w:r>
          </w:p>
        </w:tc>
      </w:tr>
      <w:tr>
        <w:trPr>
          <w:cantSplit/>
        </w:trPr>
        <w:tc>
          <w:tcPr>
            <w:tcW w:w="2668" w:type="dxa"/>
            <w:tcMar>
              <w:top w:w="40" w:type="dxa"/>
              <w:bottom w:w="40" w:type="dxa"/>
            </w:tcMar>
          </w:tcPr>
          <w:p>
            <w:pPr>
              <w:pStyle w:val="TableText"/>
            </w:pPr>
            <w:r>
              <w:rPr>
                <w:sz w:val="24"/>
                <w:szCs w:val="24"/>
              </w:rPr>
              <w:t xml:space="preserve">recommendation</w:t>
            </w:r>
          </w:p>
        </w:tc>
        <w:tc>
          <w:tcPr>
            <w:tcW w:w="3202" w:type="dxa"/>
            <w:tcMar>
              <w:top w:w="40" w:type="dxa"/>
              <w:bottom w:w="40" w:type="dxa"/>
            </w:tcMar>
          </w:tcPr>
          <w:p>
            <w:pPr>
              <w:pStyle w:val="TableText"/>
            </w:pPr>
            <w:r>
              <w:rPr>
                <w:sz w:val="24"/>
                <w:szCs w:val="24"/>
              </w:rPr>
              <w:t xml:space="preserve">Hướng dẫn khắc phục</w:t>
            </w:r>
          </w:p>
        </w:tc>
        <w:tc>
          <w:tcPr>
            <w:tcW w:w="3201" w:type="dxa"/>
            <w:tcMar>
              <w:top w:w="40" w:type="dxa"/>
              <w:bottom w:w="40" w:type="dxa"/>
            </w:tcMar>
          </w:tcPr>
          <w:p>
            <w:pPr>
              <w:pStyle w:val="TableText"/>
            </w:pPr>
            <w:r>
              <w:rPr>
                <w:sz w:val="24"/>
                <w:szCs w:val="24"/>
              </w:rPr>
              <w:t xml:space="preserve">Use subprocess.run([...]) without shell</w:t>
            </w:r>
          </w:p>
        </w:tc>
      </w:tr>
      <w:tr>
        <w:trPr>
          <w:cantSplit/>
        </w:trPr>
        <w:tc>
          <w:tcPr>
            <w:tcW w:w="2668" w:type="dxa"/>
            <w:tcMar>
              <w:top w:w="40" w:type="dxa"/>
              <w:bottom w:w="40" w:type="dxa"/>
            </w:tcMar>
          </w:tcPr>
          <w:p>
            <w:pPr>
              <w:pStyle w:val="TableText"/>
            </w:pPr>
            <w:r>
              <w:rPr>
                <w:sz w:val="24"/>
                <w:szCs w:val="24"/>
              </w:rPr>
              <w:t xml:space="preserve">cwe, category</w:t>
            </w:r>
          </w:p>
        </w:tc>
        <w:tc>
          <w:tcPr>
            <w:tcW w:w="3202" w:type="dxa"/>
            <w:tcMar>
              <w:top w:w="40" w:type="dxa"/>
              <w:bottom w:w="40" w:type="dxa"/>
            </w:tcMar>
          </w:tcPr>
          <w:p>
            <w:pPr>
              <w:pStyle w:val="TableText"/>
            </w:pPr>
            <w:r>
              <w:rPr>
                <w:sz w:val="24"/>
                <w:szCs w:val="24"/>
              </w:rPr>
              <w:t xml:space="preserve">Mã CWE và nhóm lỗ hổng</w:t>
            </w:r>
          </w:p>
        </w:tc>
        <w:tc>
          <w:tcPr>
            <w:tcW w:w="3201" w:type="dxa"/>
            <w:tcMar>
              <w:top w:w="40" w:type="dxa"/>
              <w:bottom w:w="40" w:type="dxa"/>
            </w:tcMar>
          </w:tcPr>
          <w:p>
            <w:pPr>
              <w:pStyle w:val="TableText"/>
            </w:pPr>
            <w:r>
              <w:rPr>
                <w:sz w:val="24"/>
                <w:szCs w:val="24"/>
              </w:rPr>
              <w:t xml:space="preserve">CWE-78, Command Injection</w:t>
            </w:r>
          </w:p>
        </w:tc>
      </w:tr>
      <w:tr>
        <w:trPr>
          <w:cantSplit/>
        </w:trPr>
        <w:tc>
          <w:tcPr>
            <w:tcW w:w="2668" w:type="dxa"/>
            <w:tcMar>
              <w:top w:w="40" w:type="dxa"/>
              <w:bottom w:w="40" w:type="dxa"/>
            </w:tcMar>
          </w:tcPr>
          <w:p>
            <w:pPr>
              <w:pStyle w:val="TableText"/>
            </w:pPr>
            <w:r>
              <w:rPr>
                <w:sz w:val="24"/>
                <w:szCs w:val="24"/>
              </w:rPr>
              <w:t xml:space="preserve">source, sink, taint_path</w:t>
            </w:r>
          </w:p>
        </w:tc>
        <w:tc>
          <w:tcPr>
            <w:tcW w:w="3202" w:type="dxa"/>
            <w:tcMar>
              <w:top w:w="40" w:type="dxa"/>
              <w:bottom w:w="40" w:type="dxa"/>
            </w:tcMar>
          </w:tcPr>
          <w:p>
            <w:pPr>
              <w:pStyle w:val="TableText"/>
            </w:pPr>
            <w:r>
              <w:rPr>
                <w:sz w:val="24"/>
                <w:szCs w:val="24"/>
              </w:rPr>
              <w:t xml:space="preserve">Nguồn, điểm nguy hiểm và đường đi dữ liệu</w:t>
            </w:r>
          </w:p>
        </w:tc>
        <w:tc>
          <w:tcPr>
            <w:tcW w:w="3201" w:type="dxa"/>
            <w:tcMar>
              <w:top w:w="40" w:type="dxa"/>
              <w:bottom w:w="40" w:type="dxa"/>
            </w:tcMar>
          </w:tcPr>
          <w:p>
            <w:pPr>
              <w:pStyle w:val="TableText"/>
            </w:pPr>
            <w:r>
              <w:rPr>
                <w:sz w:val="24"/>
                <w:szCs w:val="24"/>
              </w:rPr>
              <w:t xml:space="preserve">input() -&gt; cmd -&gt; os.system()</w:t>
            </w:r>
          </w:p>
        </w:tc>
      </w:tr>
    </w:tbl>
    <w:p>
      <w:pPr>
        <w:pStyle w:val="AfterTable"/>
      </w:pPr>
    </w:p>
    <w:p>
      <w:pPr>
        <w:pStyle w:val="Heading3"/>
      </w:pPr>
      <w:r>
        <w:t xml:space="preserve">3.3.2. Phân tích ngữ cảnh và giải quyết bí danh (Python)</w:t>
      </w:r>
    </w:p>
    <w:p>
      <w:pPr>
        <w:pStyle w:val="BodyText"/>
      </w:pPr>
      <w:r>
        <w:t xml:space="preserve">Trước khi chạy rule, module </w:t>
      </w:r>
      <w:r>
        <w:rPr>
          <w:rFonts w:ascii="Consolas" w:hAnsi="Consolas" w:cs="Consolas"/>
          <w:sz w:val="22"/>
          <w:szCs w:val="22"/>
        </w:rPr>
        <w:t xml:space="preserve">context.py</w:t>
      </w:r>
      <w:r>
        <w:t xml:space="preserve"> duyệt các câu lệnh </w:t>
      </w:r>
      <w:r>
        <w:rPr>
          <w:rFonts w:ascii="Consolas" w:hAnsi="Consolas" w:cs="Consolas"/>
          <w:sz w:val="22"/>
          <w:szCs w:val="22"/>
        </w:rPr>
        <w:t xml:space="preserve">import</w:t>
      </w:r>
      <w:r>
        <w:t xml:space="preserve"> để xây dựng bảng ánh xạ bí danh. Nhờ đó, những cách viết khác nhau đều được quy về cùng một tên đầy đủ:</w:t>
      </w:r>
    </w:p>
    <w:p>
      <w:pPr>
        <w:pStyle w:val="Code"/>
        <w:spacing w:before="120" w:after="0"/>
        <w:keepNext/>
      </w:pPr>
      <w:r>
        <w:rPr>
          <w:rFonts w:ascii="Consolas" w:hAnsi="Consolas" w:cs="Consolas"/>
        </w:rPr>
        <w:t xml:space="preserve">import subprocess as sp            ; sp.run(...)      -&gt; subprocess.run</w:t>
      </w:r>
    </w:p>
    <w:p>
      <w:pPr>
        <w:pStyle w:val="Code"/>
        <w:keepNext/>
      </w:pPr>
      <w:r>
        <w:rPr>
          <w:rFonts w:ascii="Consolas" w:hAnsi="Consolas" w:cs="Consolas"/>
        </w:rPr>
        <w:t xml:space="preserve">from os import system              ; system(...)      -&gt; os.system</w:t>
      </w:r>
    </w:p>
    <w:p>
      <w:pPr>
        <w:pStyle w:val="Code"/>
        <w:keepNext/>
      </w:pPr>
      <w:r>
        <w:rPr>
          <w:rFonts w:ascii="Consolas" w:hAnsi="Consolas" w:cs="Consolas"/>
        </w:rPr>
        <w:t xml:space="preserve">from os import system as run_cmd   ; run_cmd(...)     -&gt; os.system</w:t>
      </w:r>
    </w:p>
    <w:p>
      <w:pPr>
        <w:pStyle w:val="Code"/>
        <w:spacing w:before="0" w:after="160"/>
      </w:pPr>
      <w:r>
        <w:rPr>
          <w:rFonts w:ascii="Consolas" w:hAnsi="Consolas" w:cs="Consolas"/>
        </w:rPr>
        <w:t xml:space="preserve">import xml.etree.ElementTree as ET ; ET.fromstring(...) -&gt; xml.etree.ElementTree.fromstring</w:t>
      </w:r>
    </w:p>
    <w:p>
      <w:pPr>
        <w:pStyle w:val="BodyText"/>
      </w:pPr>
      <w:r>
        <w:t xml:space="preserve">Ngữ cảnh cũng ghi nhận các hàm do chính file định nghĩa. Nếu mã có </w:t>
      </w:r>
      <w:r>
        <w:rPr>
          <w:rFonts w:ascii="Consolas" w:hAnsi="Consolas" w:cs="Consolas"/>
          <w:sz w:val="22"/>
          <w:szCs w:val="22"/>
        </w:rPr>
        <w:t xml:space="preserve">def eval(x): ...</w:t>
      </w:r>
      <w:r>
        <w:t xml:space="preserve"> thì lời gọi </w:t>
      </w:r>
      <w:r>
        <w:rPr>
          <w:rFonts w:ascii="Consolas" w:hAnsi="Consolas" w:cs="Consolas"/>
          <w:sz w:val="22"/>
          <w:szCs w:val="22"/>
        </w:rPr>
        <w:t xml:space="preserve">eval(x)</w:t>
      </w:r>
      <w:r>
        <w:t xml:space="preserve"> không còn là hàm built-in nguy hiểm và rule PY001 sẽ không báo. Tương tự, </w:t>
      </w:r>
      <w:r>
        <w:rPr>
          <w:rFonts w:ascii="Consolas" w:hAnsi="Consolas" w:cs="Consolas"/>
          <w:sz w:val="22"/>
          <w:szCs w:val="22"/>
        </w:rPr>
        <w:t xml:space="preserve">model.eval()</w:t>
      </w:r>
      <w:r>
        <w:t xml:space="preserve"> là lời gọi phương thức trên một đối tượng nên không bị nhầm với </w:t>
      </w:r>
      <w:r>
        <w:rPr>
          <w:rFonts w:ascii="Consolas" w:hAnsi="Consolas" w:cs="Consolas"/>
          <w:sz w:val="22"/>
          <w:szCs w:val="22"/>
        </w:rPr>
        <w:t xml:space="preserve">eval()</w:t>
      </w:r>
      <w:r>
        <w:t xml:space="preserve">.</w:t>
      </w:r>
    </w:p>
    <w:p>
      <w:pPr>
        <w:pStyle w:val="Heading3"/>
      </w:pPr>
      <w:r>
        <w:t xml:space="preserve">3.3.3. Adapter tree-sitter cho Java, C# và PHP</w:t>
      </w:r>
    </w:p>
    <w:p>
      <w:pPr>
        <w:pStyle w:val="BodyText"/>
      </w:pPr>
      <w:r>
        <w:t xml:space="preserve">Cây cú pháp của tree-sitter cho mỗi ngôn ngữ có tên node và cấu trúc khác nhau. Ví dụ, lời gọi phương thức trong Java là node </w:t>
      </w:r>
      <w:r>
        <w:rPr>
          <w:rFonts w:ascii="Consolas" w:hAnsi="Consolas" w:cs="Consolas"/>
          <w:sz w:val="22"/>
          <w:szCs w:val="22"/>
        </w:rPr>
        <w:t xml:space="preserve">method_invocation</w:t>
      </w:r>
      <w:r>
        <w:t xml:space="preserve">, trong C# là </w:t>
      </w:r>
      <w:r>
        <w:rPr>
          <w:rFonts w:ascii="Consolas" w:hAnsi="Consolas" w:cs="Consolas"/>
          <w:sz w:val="22"/>
          <w:szCs w:val="22"/>
        </w:rPr>
        <w:t xml:space="preserve">invocation_expression</w:t>
      </w:r>
      <w:r>
        <w:t xml:space="preserve">, còn trong PHP có các node </w:t>
      </w:r>
      <w:r>
        <w:rPr>
          <w:rFonts w:ascii="Consolas" w:hAnsi="Consolas" w:cs="Consolas"/>
          <w:sz w:val="22"/>
          <w:szCs w:val="22"/>
        </w:rPr>
        <w:t xml:space="preserve">function_call_expression</w:t>
      </w:r>
      <w:r>
        <w:t xml:space="preserve">, </w:t>
      </w:r>
      <w:r>
        <w:rPr>
          <w:rFonts w:ascii="Consolas" w:hAnsi="Consolas" w:cs="Consolas"/>
          <w:sz w:val="22"/>
          <w:szCs w:val="22"/>
        </w:rPr>
        <w:t xml:space="preserve">member_call_expression</w:t>
      </w:r>
      <w:r>
        <w:t xml:space="preserve">. Nếu viết rule trực tiếp trên cây gốc, mỗi rule phải lặp lại logic cho từng ngôn ngữ. Module </w:t>
      </w:r>
      <w:r>
        <w:rPr>
          <w:rFonts w:ascii="Consolas" w:hAnsi="Consolas" w:cs="Consolas"/>
          <w:sz w:val="22"/>
          <w:szCs w:val="22"/>
        </w:rPr>
        <w:t xml:space="preserve">ts/adapters.py</w:t>
      </w:r>
      <w:r>
        <w:t xml:space="preserve"> giải quyết vấn đề này bằng cách chuyển cây của mỗi ngôn ngữ về một </w:t>
      </w:r>
      <w:r>
        <w:rPr>
          <w:b/>
          <w:bCs/>
        </w:rPr>
        <w:t xml:space="preserve">mô hình chung</w:t>
      </w:r>
      <w:r>
        <w:t xml:space="preserve"> (Hình 3.3).</w:t>
      </w:r>
    </w:p>
    <w:p>
      <w:pPr>
        <w:pStyle w:val="Diagram"/>
        <w:keepNext/>
      </w:pPr>
      <w:r>
        <w:rPr>
          <w:rFonts w:ascii="Consolas" w:hAnsi="Consolas" w:cs="Consolas"/>
        </w:rPr>
        <w:t xml:space="preserve">  Java (tree-sitter-java)  ----+</w:t>
      </w:r>
    </w:p>
    <w:p>
      <w:pPr>
        <w:pStyle w:val="Diagram"/>
        <w:keepNext/>
      </w:pPr>
      <w:r>
        <w:rPr>
          <w:rFonts w:ascii="Consolas" w:hAnsi="Consolas" w:cs="Consolas"/>
        </w:rPr>
        <w:t xml:space="preserve">                               |      +-------------------------------------+</w:t>
      </w:r>
    </w:p>
    <w:p>
      <w:pPr>
        <w:pStyle w:val="Diagram"/>
        <w:keepNext/>
      </w:pPr>
      <w:r>
        <w:rPr>
          <w:rFonts w:ascii="Consolas" w:hAnsi="Consolas" w:cs="Consolas"/>
        </w:rPr>
        <w:t xml:space="preserve">  C#   (tree-sitter-c-sharp) --+----&gt; |            MÔ HÌNH CHUNG            |</w:t>
      </w:r>
    </w:p>
    <w:p>
      <w:pPr>
        <w:pStyle w:val="Diagram"/>
        <w:keepNext/>
      </w:pPr>
      <w:r>
        <w:rPr>
          <w:rFonts w:ascii="Consolas" w:hAnsi="Consolas" w:cs="Consolas"/>
        </w:rPr>
        <w:t xml:space="preserve">                               |      |  - CallSite: tên hàm/phương thức,   |</w:t>
      </w:r>
    </w:p>
    <w:p>
      <w:pPr>
        <w:pStyle w:val="Diagram"/>
        <w:keepNext/>
      </w:pPr>
      <w:r>
        <w:rPr>
          <w:rFonts w:ascii="Consolas" w:hAnsi="Consolas" w:cs="Consolas"/>
        </w:rPr>
        <w:t xml:space="preserve">  PHP  (tree-sitter-php)   ----+      |    đối tượng nhận, danh sách tham số|</w:t>
      </w:r>
    </w:p>
    <w:p>
      <w:pPr>
        <w:pStyle w:val="Diagram"/>
        <w:keepNext/>
      </w:pPr>
      <w:r>
        <w:rPr>
          <w:rFonts w:ascii="Consolas" w:hAnsi="Consolas" w:cs="Consolas"/>
        </w:rPr>
        <w:t xml:space="preserve">                                      |  - Khai báo biến (kiểu, giá trị đầu)|</w:t>
      </w:r>
    </w:p>
    <w:p>
      <w:pPr>
        <w:pStyle w:val="Diagram"/>
        <w:keepNext/>
      </w:pPr>
      <w:r>
        <w:rPr>
          <w:rFonts w:ascii="Consolas" w:hAnsi="Consolas" w:cs="Consolas"/>
        </w:rPr>
        <w:t xml:space="preserve">                                      |  - Phép gán, phép gán nối (.=, +=)  |</w:t>
      </w:r>
    </w:p>
    <w:p>
      <w:pPr>
        <w:pStyle w:val="Diagram"/>
        <w:keepNext/>
      </w:pPr>
      <w:r>
        <w:rPr>
          <w:rFonts w:ascii="Consolas" w:hAnsi="Consolas" w:cs="Consolas"/>
        </w:rPr>
        <w:t xml:space="preserve">                                      |  - Method: tham số + annotation /   |</w:t>
      </w:r>
    </w:p>
    <w:p>
      <w:pPr>
        <w:pStyle w:val="Diagram"/>
        <w:keepNext/>
      </w:pPr>
      <w:r>
        <w:rPr>
          <w:rFonts w:ascii="Consolas" w:hAnsi="Consolas" w:cs="Consolas"/>
        </w:rPr>
        <w:t xml:space="preserve">                                      |    attribute ([FromQuery], @Request |</w:t>
      </w:r>
    </w:p>
    <w:p>
      <w:pPr>
        <w:pStyle w:val="Diagram"/>
        <w:keepNext/>
      </w:pPr>
      <w:r>
        <w:rPr>
          <w:rFonts w:ascii="Consolas" w:hAnsi="Consolas" w:cs="Consolas"/>
        </w:rPr>
        <w:t xml:space="preserve">                                      |    Param), thân hàm                 |</w:t>
      </w:r>
    </w:p>
    <w:p>
      <w:pPr>
        <w:pStyle w:val="Diagram"/>
        <w:keepNext/>
      </w:pPr>
      <w:r>
        <w:rPr>
          <w:rFonts w:ascii="Consolas" w:hAnsi="Consolas" w:cs="Consolas"/>
        </w:rPr>
        <w:t xml:space="preserve">                                      +------------------+------------------+</w:t>
      </w:r>
    </w:p>
    <w:p>
      <w:pPr>
        <w:pStyle w:val="Diagram"/>
        <w:keepNext/>
      </w:pPr>
      <w:r>
        <w:rPr>
          <w:rFonts w:ascii="Consolas" w:hAnsi="Consolas" w:cs="Consolas"/>
        </w:rPr>
        <w:t xml:space="preserve">                                                         |</w:t>
      </w:r>
    </w:p>
    <w:p>
      <w:pPr>
        <w:pStyle w:val="Diagram"/>
        <w:keepNext/>
      </w:pPr>
      <w:r>
        <w:rPr>
          <w:rFonts w:ascii="Consolas" w:hAnsi="Consolas" w:cs="Consolas"/>
        </w:rPr>
        <w:t xml:space="preserve">                                 ts/context.py: suy luận kiểu biến từ khai báo</w:t>
      </w:r>
    </w:p>
    <w:p>
      <w:pPr>
        <w:pStyle w:val="Diagram"/>
        <w:keepNext/>
      </w:pPr>
      <w:r>
        <w:rPr>
          <w:rFonts w:ascii="Consolas" w:hAnsi="Consolas" w:cs="Consolas"/>
        </w:rPr>
        <w:t xml:space="preserve">                                 và new T() (vd Statement, SqlCommand)</w:t>
      </w:r>
    </w:p>
    <w:p>
      <w:pPr>
        <w:pStyle w:val="Diagram"/>
        <w:keepNext/>
      </w:pPr>
      <w:r>
        <w:rPr>
          <w:rFonts w:ascii="Consolas" w:hAnsi="Consolas" w:cs="Consolas"/>
        </w:rPr>
        <w:t xml:space="preserve">                                                         |</w:t>
      </w:r>
    </w:p>
    <w:p>
      <w:pPr>
        <w:pStyle w:val="Diagram"/>
        <w:keepNext/>
      </w:pPr>
      <w:r>
        <w:rPr>
          <w:rFonts w:ascii="Consolas" w:hAnsi="Consolas" w:cs="Consolas"/>
        </w:rPr>
        <w:t xml:space="preserve">                                 ts/taint.py: lan truyền taint trong method</w:t>
      </w:r>
    </w:p>
    <w:p>
      <w:pPr>
        <w:pStyle w:val="Diagram"/>
        <w:keepNext/>
      </w:pPr>
      <w:r>
        <w:rPr>
          <w:rFonts w:ascii="Consolas" w:hAnsi="Consolas" w:cs="Consolas"/>
        </w:rPr>
        <w:t xml:space="preserve">                                                         |</w:t>
      </w:r>
    </w:p>
    <w:p>
      <w:pPr>
        <w:pStyle w:val="Diagram"/>
        <w:keepNext/>
      </w:pPr>
      <w:r>
        <w:rPr>
          <w:rFonts w:ascii="Consolas" w:hAnsi="Consolas" w:cs="Consolas"/>
        </w:rPr>
        <w:t xml:space="preserve">                                                         v</w:t>
      </w:r>
    </w:p>
    <w:p>
      <w:pPr>
        <w:pStyle w:val="Diagram"/>
        <w:keepNext/>
      </w:pPr>
      <w:r>
        <w:rPr>
          <w:rFonts w:ascii="Consolas" w:hAnsi="Consolas" w:cs="Consolas"/>
        </w:rPr>
        <w:t xml:space="preserve">                                        TSRule (JV00x, CS00x, PH0xx)</w:t>
      </w:r>
    </w:p>
    <w:p>
      <w:pPr>
        <w:pStyle w:val="FigureCaption"/>
      </w:pPr>
      <w:r>
        <w:rPr>
          <w:i/>
          <w:iCs/>
        </w:rPr>
        <w:t xml:space="preserve">Hình 3.3. Adapter chuyển cây cú pháp của từng ngôn ngữ về mô hình chung</w:t>
      </w:r>
    </w:p>
    <w:p>
      <w:pPr>
        <w:pStyle w:val="BodyText"/>
      </w:pPr>
      <w:r>
        <w:t xml:space="preserve">Module </w:t>
      </w:r>
      <w:r>
        <w:rPr>
          <w:rFonts w:ascii="Consolas" w:hAnsi="Consolas" w:cs="Consolas"/>
          <w:sz w:val="22"/>
          <w:szCs w:val="22"/>
        </w:rPr>
        <w:t xml:space="preserve">ts/context.py</w:t>
      </w:r>
      <w:r>
        <w:t xml:space="preserve"> suy luận kiểu của biến dựa vào khai báo (</w:t>
      </w:r>
      <w:r>
        <w:rPr>
          <w:rFonts w:ascii="Consolas" w:hAnsi="Consolas" w:cs="Consolas"/>
          <w:sz w:val="22"/>
          <w:szCs w:val="22"/>
        </w:rPr>
        <w:t xml:space="preserve">Statement st = ...</w:t>
      </w:r>
      <w:r>
        <w:t xml:space="preserve">) và biểu thức khởi tạo (</w:t>
      </w:r>
      <w:r>
        <w:rPr>
          <w:rFonts w:ascii="Consolas" w:hAnsi="Consolas" w:cs="Consolas"/>
          <w:sz w:val="22"/>
          <w:szCs w:val="22"/>
        </w:rPr>
        <w:t xml:space="preserve">var cmd = new SqlCommand(...)</w:t>
      </w:r>
      <w:r>
        <w:t xml:space="preserve">), nhờ đó rule biết </w:t>
      </w:r>
      <w:r>
        <w:rPr>
          <w:rFonts w:ascii="Consolas" w:hAnsi="Consolas" w:cs="Consolas"/>
          <w:sz w:val="22"/>
          <w:szCs w:val="22"/>
        </w:rPr>
        <w:t xml:space="preserve">st.executeQuery(sql)</w:t>
      </w:r>
      <w:r>
        <w:t xml:space="preserve"> là lời gọi trên đối tượng </w:t>
      </w:r>
      <w:r>
        <w:rPr>
          <w:rFonts w:ascii="Consolas" w:hAnsi="Consolas" w:cs="Consolas"/>
          <w:sz w:val="22"/>
          <w:szCs w:val="22"/>
        </w:rPr>
        <w:t xml:space="preserve">Statement</w:t>
      </w:r>
      <w:r>
        <w:t xml:space="preserve">. Với PHP, mã ở cấp file (ngoài hàm) – phong cách phổ biến trong các ứng dụng như DVWA – cũng được coi là một scope để phân tích.</w:t>
      </w:r>
    </w:p>
    <w:p>
      <w:pPr>
        <w:pStyle w:val="Heading3"/>
      </w:pPr>
      <w:r>
        <w:t xml:space="preserve">3.3.4. Bộ theo dõi taint</w:t>
      </w:r>
    </w:p>
    <w:p>
      <w:pPr>
        <w:pStyle w:val="BodyText"/>
      </w:pPr>
      <w:r>
        <w:t xml:space="preserve">Bộ theo dõi taint (</w:t>
      </w:r>
      <w:r>
        <w:rPr>
          <w:rFonts w:ascii="Consolas" w:hAnsi="Consolas" w:cs="Consolas"/>
          <w:sz w:val="22"/>
          <w:szCs w:val="22"/>
        </w:rPr>
        <w:t xml:space="preserve">taint.py</w:t>
      </w:r>
      <w:r>
        <w:t xml:space="preserve"> cho Python và </w:t>
      </w:r>
      <w:r>
        <w:rPr>
          <w:rFonts w:ascii="Consolas" w:hAnsi="Consolas" w:cs="Consolas"/>
          <w:sz w:val="22"/>
          <w:szCs w:val="22"/>
        </w:rPr>
        <w:t xml:space="preserve">ts/taint.py</w:t>
      </w:r>
      <w:r>
        <w:t xml:space="preserve"> cho các ngôn ngữ còn lại) cài đặt dàn nhãn ba mức STATIC / UNKNOWN / TAINTED đã trình bày ở mục 2.4. Mỗi module, thân lớp và thân hàm được phân tích như một scope riêng. Trong mỗi scope, các câu lệnh được duyệt theo thứ tự; trạng thái là một từ điển ánh xạ tên biến sang nhãn. Nhãn TAINTED được cài đặt bởi đối tượng </w:t>
      </w:r>
      <w:r>
        <w:rPr>
          <w:rFonts w:ascii="Consolas" w:hAnsi="Consolas" w:cs="Consolas"/>
          <w:sz w:val="22"/>
          <w:szCs w:val="22"/>
        </w:rPr>
        <w:t xml:space="preserve">TaintInfo</w:t>
      </w:r>
      <w:r>
        <w:t xml:space="preserve"> lưu source gốc, danh sách bước trung gian (dùng để in đường đi taint) và các sanitizer đã đi qua.</w:t>
      </w:r>
    </w:p>
    <w:p>
      <w:pPr>
        <w:pStyle w:val="BodyText"/>
      </w:pPr>
      <w:r>
        <w:t xml:space="preserve">Taint được lan truyền qua: phép nối chuỗi; f-string và </w:t>
      </w:r>
      <w:r>
        <w:rPr>
          <w:rFonts w:ascii="Consolas" w:hAnsi="Consolas" w:cs="Consolas"/>
          <w:sz w:val="22"/>
          <w:szCs w:val="22"/>
        </w:rPr>
        <w:t xml:space="preserve">$"..."</w:t>
      </w:r>
      <w:r>
        <w:t xml:space="preserve">; toán tử </w:t>
      </w:r>
      <w:r>
        <w:rPr>
          <w:rFonts w:ascii="Consolas" w:hAnsi="Consolas" w:cs="Consolas"/>
          <w:sz w:val="22"/>
          <w:szCs w:val="22"/>
        </w:rPr>
        <w:t xml:space="preserve">%</w:t>
      </w:r>
      <w:r>
        <w:t xml:space="preserve">; </w:t>
      </w:r>
      <w:r>
        <w:rPr>
          <w:rFonts w:ascii="Consolas" w:hAnsi="Consolas" w:cs="Consolas"/>
          <w:sz w:val="22"/>
          <w:szCs w:val="22"/>
        </w:rPr>
        <w:t xml:space="preserve">.format()</w:t>
      </w:r>
      <w:r>
        <w:t xml:space="preserve"> và </w:t>
      </w:r>
      <w:r>
        <w:rPr>
          <w:rFonts w:ascii="Consolas" w:hAnsi="Consolas" w:cs="Consolas"/>
          <w:sz w:val="22"/>
          <w:szCs w:val="22"/>
        </w:rPr>
        <w:t xml:space="preserve">String.format</w:t>
      </w:r>
      <w:r>
        <w:t xml:space="preserve">; lời gọi phương thức trên giá trị tainted (</w:t>
      </w:r>
      <w:r>
        <w:rPr>
          <w:rFonts w:ascii="Consolas" w:hAnsi="Consolas" w:cs="Consolas"/>
          <w:sz w:val="22"/>
          <w:szCs w:val="22"/>
        </w:rPr>
        <w:t xml:space="preserve">.strip()</w:t>
      </w:r>
      <w:r>
        <w:t xml:space="preserve">, </w:t>
      </w:r>
      <w:r>
        <w:rPr>
          <w:rFonts w:ascii="Consolas" w:hAnsi="Consolas" w:cs="Consolas"/>
          <w:sz w:val="22"/>
          <w:szCs w:val="22"/>
        </w:rPr>
        <w:t xml:space="preserve">.get()</w:t>
      </w:r>
      <w:r>
        <w:t xml:space="preserve">); list, dict, comprehension; vòng lặp </w:t>
      </w:r>
      <w:r>
        <w:rPr>
          <w:rFonts w:ascii="Consolas" w:hAnsi="Consolas" w:cs="Consolas"/>
          <w:sz w:val="22"/>
          <w:szCs w:val="22"/>
        </w:rPr>
        <w:t xml:space="preserve">for</w:t>
      </w:r>
      <w:r>
        <w:t xml:space="preserve">; khối </w:t>
      </w:r>
      <w:r>
        <w:rPr>
          <w:rFonts w:ascii="Consolas" w:hAnsi="Consolas" w:cs="Consolas"/>
          <w:sz w:val="22"/>
          <w:szCs w:val="22"/>
        </w:rPr>
        <w:t xml:space="preserve">with</w:t>
      </w:r>
      <w:r>
        <w:t xml:space="preserve">; unpack tuple; </w:t>
      </w:r>
      <w:r>
        <w:rPr>
          <w:rFonts w:ascii="Consolas" w:hAnsi="Consolas" w:cs="Consolas"/>
          <w:sz w:val="22"/>
          <w:szCs w:val="22"/>
        </w:rPr>
        <w:t xml:space="preserve">+=</w:t>
      </w:r>
      <w:r>
        <w:t xml:space="preserve"> và </w:t>
      </w:r>
      <w:r>
        <w:rPr>
          <w:rFonts w:ascii="Consolas" w:hAnsi="Consolas" w:cs="Consolas"/>
          <w:sz w:val="22"/>
          <w:szCs w:val="22"/>
        </w:rPr>
        <w:t xml:space="preserve">.=</w:t>
      </w:r>
      <w:r>
        <w:t xml:space="preserve">; thuộc tính </w:t>
      </w:r>
      <w:r>
        <w:rPr>
          <w:rFonts w:ascii="Consolas" w:hAnsi="Consolas" w:cs="Consolas"/>
          <w:sz w:val="22"/>
          <w:szCs w:val="22"/>
        </w:rPr>
        <w:t xml:space="preserve">self.x</w:t>
      </w:r>
      <w:r>
        <w:t xml:space="preserve">. Trong PHP, taint đi qua chuỗi nội suy </w:t>
      </w:r>
      <w:r>
        <w:rPr>
          <w:rFonts w:ascii="Consolas" w:hAnsi="Consolas" w:cs="Consolas"/>
          <w:sz w:val="22"/>
          <w:szCs w:val="22"/>
        </w:rPr>
        <w:t xml:space="preserve">"...$x..."</w:t>
      </w:r>
      <w:r>
        <w:t xml:space="preserve">, </w:t>
      </w:r>
      <w:r>
        <w:rPr>
          <w:rFonts w:ascii="Consolas" w:hAnsi="Consolas" w:cs="Consolas"/>
          <w:sz w:val="22"/>
          <w:szCs w:val="22"/>
        </w:rPr>
        <w:t xml:space="preserve">{$a['k']}</w:t>
      </w:r>
      <w:r>
        <w:t xml:space="preserve">, heredoc và backtick. Source và sanitizer được khai báo trong file JSON riêng cho từng ngôn ngữ để dễ mở rộng mà không sửa mã:</w:t>
      </w:r>
    </w:p>
    <w:p>
      <w:pPr>
        <w:pStyle w:val="Code"/>
        <w:spacing w:before="120" w:after="0"/>
        <w:keepNext/>
      </w:pPr>
      <w:r>
        <w:rPr>
          <w:rFonts w:ascii="Consolas" w:hAnsi="Consolas" w:cs="Consolas"/>
        </w:rPr>
        <w:t xml:space="preserve">{</w:t>
      </w:r>
    </w:p>
    <w:p>
      <w:pPr>
        <w:pStyle w:val="Code"/>
        <w:keepNext/>
      </w:pPr>
      <w:r>
        <w:rPr>
          <w:rFonts w:ascii="Consolas" w:hAnsi="Consolas" w:cs="Consolas"/>
        </w:rPr>
        <w:t xml:space="preserve">  "sources": {</w:t>
      </w:r>
    </w:p>
    <w:p>
      <w:pPr>
        <w:pStyle w:val="Code"/>
        <w:keepNext/>
      </w:pPr>
      <w:r>
        <w:rPr>
          <w:rFonts w:ascii="Consolas" w:hAnsi="Consolas" w:cs="Consolas"/>
        </w:rPr>
        <w:t xml:space="preserve">    "functions":  ["input", "os.getenv", "sys.stdin.read", "request.get_json"],</w:t>
      </w:r>
    </w:p>
    <w:p>
      <w:pPr>
        <w:pStyle w:val="Code"/>
        <w:keepNext/>
      </w:pPr>
      <w:r>
        <w:rPr>
          <w:rFonts w:ascii="Consolas" w:hAnsi="Consolas" w:cs="Consolas"/>
        </w:rPr>
        <w:t xml:space="preserve">    "attributes": ["request.args", "request.form", "request.json",</w:t>
      </w:r>
    </w:p>
    <w:p>
      <w:pPr>
        <w:pStyle w:val="Code"/>
        <w:keepNext/>
      </w:pPr>
      <w:r>
        <w:rPr>
          <w:rFonts w:ascii="Consolas" w:hAnsi="Consolas" w:cs="Consolas"/>
        </w:rPr>
        <w:t xml:space="preserve">                   "request.cookies", "sys.argv", "os.environ"]</w:t>
      </w:r>
    </w:p>
    <w:p>
      <w:pPr>
        <w:pStyle w:val="Code"/>
        <w:keepNext/>
      </w:pPr>
      <w:r>
        <w:rPr>
          <w:rFonts w:ascii="Consolas" w:hAnsi="Consolas" w:cs="Consolas"/>
        </w:rPr>
        <w:t xml:space="preserve">  },</w:t>
      </w:r>
    </w:p>
    <w:p>
      <w:pPr>
        <w:pStyle w:val="Code"/>
        <w:keepNext/>
      </w:pPr>
      <w:r>
        <w:rPr>
          <w:rFonts w:ascii="Consolas" w:hAnsi="Consolas" w:cs="Consolas"/>
        </w:rPr>
        <w:t xml:space="preserve">  "sanitizers": ["shlex.quote", "int", "float"],</w:t>
      </w:r>
    </w:p>
    <w:p>
      <w:pPr>
        <w:pStyle w:val="Code"/>
        <w:keepNext/>
      </w:pPr>
      <w:r>
        <w:rPr>
          <w:rFonts w:ascii="Consolas" w:hAnsi="Consolas" w:cs="Consolas"/>
        </w:rPr>
        <w:t xml:space="preserve">  "sink_sanitizers": {</w:t>
      </w:r>
    </w:p>
    <w:p>
      <w:pPr>
        <w:pStyle w:val="Code"/>
        <w:keepNext/>
      </w:pPr>
      <w:r>
        <w:rPr>
          <w:rFonts w:ascii="Consolas" w:hAnsi="Consolas" w:cs="Consolas"/>
        </w:rPr>
        <w:t xml:space="preserve">    "path": ["os.path.basename", "werkzeug.utils.secure_filename"],</w:t>
      </w:r>
    </w:p>
    <w:p>
      <w:pPr>
        <w:pStyle w:val="Code"/>
        <w:keepNext/>
      </w:pPr>
      <w:r>
        <w:rPr>
          <w:rFonts w:ascii="Consolas" w:hAnsi="Consolas" w:cs="Consolas"/>
        </w:rPr>
        <w:t xml:space="preserve">    "html": ["html.escape", "markupsafe.escape"],</w:t>
      </w:r>
    </w:p>
    <w:p>
      <w:pPr>
        <w:pStyle w:val="Code"/>
        <w:keepNext/>
      </w:pPr>
      <w:r>
        <w:rPr>
          <w:rFonts w:ascii="Consolas" w:hAnsi="Consolas" w:cs="Consolas"/>
        </w:rPr>
        <w:t xml:space="preserve">    "url":  []</w:t>
      </w:r>
    </w:p>
    <w:p>
      <w:pPr>
        <w:pStyle w:val="Code"/>
        <w:keepNext/>
      </w:pPr>
      <w:r>
        <w:rPr>
          <w:rFonts w:ascii="Consolas" w:hAnsi="Consolas" w:cs="Consolas"/>
        </w:rPr>
        <w:t xml:space="preserve">  }</w:t>
      </w:r>
    </w:p>
    <w:p>
      <w:pPr>
        <w:pStyle w:val="Code"/>
        <w:spacing w:before="0" w:after="160"/>
      </w:pPr>
      <w:r>
        <w:rPr>
          <w:rFonts w:ascii="Consolas" w:hAnsi="Consolas" w:cs="Consolas"/>
        </w:rPr>
        <w:t xml:space="preserve">}</w:t>
      </w:r>
    </w:p>
    <w:p>
      <w:pPr>
        <w:pStyle w:val="BodyText"/>
      </w:pPr>
      <w:r>
        <w:t xml:space="preserve">Với Java và C#, source còn bao gồm </w:t>
      </w:r>
      <w:r>
        <w:rPr>
          <w:b/>
          <w:bCs/>
        </w:rPr>
        <w:t xml:space="preserve">tham số có annotation hoặc attribute</w:t>
      </w:r>
      <w:r>
        <w:t xml:space="preserve"> của framework web (</w:t>
      </w:r>
      <w:r>
        <w:rPr>
          <w:rFonts w:ascii="Consolas" w:hAnsi="Consolas" w:cs="Consolas"/>
          <w:sz w:val="22"/>
          <w:szCs w:val="22"/>
        </w:rPr>
        <w:t xml:space="preserve">@RequestParam</w:t>
      </w:r>
      <w:r>
        <w:t xml:space="preserve">, </w:t>
      </w:r>
      <w:r>
        <w:rPr>
          <w:rFonts w:ascii="Consolas" w:hAnsi="Consolas" w:cs="Consolas"/>
          <w:sz w:val="22"/>
          <w:szCs w:val="22"/>
        </w:rPr>
        <w:t xml:space="preserve">@PathVariable</w:t>
      </w:r>
      <w:r>
        <w:t xml:space="preserve">, </w:t>
      </w:r>
      <w:r>
        <w:rPr>
          <w:rFonts w:ascii="Consolas" w:hAnsi="Consolas" w:cs="Consolas"/>
          <w:sz w:val="22"/>
          <w:szCs w:val="22"/>
        </w:rPr>
        <w:t xml:space="preserve">@RequestBody</w:t>
      </w:r>
      <w:r>
        <w:t xml:space="preserve">, </w:t>
      </w:r>
      <w:r>
        <w:rPr>
          <w:rFonts w:ascii="Consolas" w:hAnsi="Consolas" w:cs="Consolas"/>
          <w:sz w:val="22"/>
          <w:szCs w:val="22"/>
        </w:rPr>
        <w:t xml:space="preserve">[FromQuery]</w:t>
      </w:r>
      <w:r>
        <w:t xml:space="preserve">, </w:t>
      </w:r>
      <w:r>
        <w:rPr>
          <w:rFonts w:ascii="Consolas" w:hAnsi="Consolas" w:cs="Consolas"/>
          <w:sz w:val="22"/>
          <w:szCs w:val="22"/>
        </w:rPr>
        <w:t xml:space="preserve">[FromBody]</w:t>
      </w:r>
      <w:r>
        <w:t xml:space="preserve">, </w:t>
      </w:r>
      <w:r>
        <w:rPr>
          <w:rFonts w:ascii="Consolas" w:hAnsi="Consolas" w:cs="Consolas"/>
          <w:sz w:val="22"/>
          <w:szCs w:val="22"/>
        </w:rPr>
        <w:t xml:space="preserve">[FromForm]</w:t>
      </w:r>
      <w:r>
        <w:t xml:space="preserve">…) và tham số </w:t>
      </w:r>
      <w:r>
        <w:rPr>
          <w:rFonts w:ascii="Consolas" w:hAnsi="Consolas" w:cs="Consolas"/>
          <w:sz w:val="22"/>
          <w:szCs w:val="22"/>
        </w:rPr>
        <w:t xml:space="preserve">args</w:t>
      </w:r>
      <w:r>
        <w:t xml:space="preserve"> của hàm </w:t>
      </w:r>
      <w:r>
        <w:rPr>
          <w:rFonts w:ascii="Consolas" w:hAnsi="Consolas" w:cs="Consolas"/>
          <w:sz w:val="22"/>
          <w:szCs w:val="22"/>
        </w:rPr>
        <w:t xml:space="preserve">main</w:t>
      </w:r>
      <w:r>
        <w:t xml:space="preserve">. Với PHP, source là các biến siêu toàn cục </w:t>
      </w:r>
      <w:r>
        <w:rPr>
          <w:rFonts w:ascii="Consolas" w:hAnsi="Consolas" w:cs="Consolas"/>
          <w:sz w:val="22"/>
          <w:szCs w:val="22"/>
        </w:rPr>
        <w:t xml:space="preserve">$_GET</w:t>
      </w:r>
      <w:r>
        <w:t xml:space="preserve">, </w:t>
      </w:r>
      <w:r>
        <w:rPr>
          <w:rFonts w:ascii="Consolas" w:hAnsi="Consolas" w:cs="Consolas"/>
          <w:sz w:val="22"/>
          <w:szCs w:val="22"/>
        </w:rPr>
        <w:t xml:space="preserve">$_POST</w:t>
      </w:r>
      <w:r>
        <w:t xml:space="preserve">, </w:t>
      </w:r>
      <w:r>
        <w:rPr>
          <w:rFonts w:ascii="Consolas" w:hAnsi="Consolas" w:cs="Consolas"/>
          <w:sz w:val="22"/>
          <w:szCs w:val="22"/>
        </w:rPr>
        <w:t xml:space="preserve">$_REQUEST</w:t>
      </w:r>
      <w:r>
        <w:t xml:space="preserve">, </w:t>
      </w:r>
      <w:r>
        <w:rPr>
          <w:rFonts w:ascii="Consolas" w:hAnsi="Consolas" w:cs="Consolas"/>
          <w:sz w:val="22"/>
          <w:szCs w:val="22"/>
        </w:rPr>
        <w:t xml:space="preserve">$_COOKIE</w:t>
      </w:r>
      <w:r>
        <w:t xml:space="preserve">, </w:t>
      </w:r>
      <w:r>
        <w:rPr>
          <w:rFonts w:ascii="Consolas" w:hAnsi="Consolas" w:cs="Consolas"/>
          <w:sz w:val="22"/>
          <w:szCs w:val="22"/>
        </w:rPr>
        <w:t xml:space="preserve">$_FILES</w:t>
      </w:r>
      <w:r>
        <w:t xml:space="preserve">, </w:t>
      </w:r>
      <w:r>
        <w:rPr>
          <w:rFonts w:ascii="Consolas" w:hAnsi="Consolas" w:cs="Consolas"/>
          <w:sz w:val="22"/>
          <w:szCs w:val="22"/>
        </w:rPr>
        <w:t xml:space="preserve">$_SERVER</w:t>
      </w:r>
      <w:r>
        <w:t xml:space="preserve">.</w:t>
      </w:r>
    </w:p>
    <w:p>
      <w:pPr>
        <w:pStyle w:val="Heading3"/>
      </w:pPr>
      <w:r>
        <w:t xml:space="preserve">3.3.5. Rule Engine dạng plugin</w:t>
      </w:r>
    </w:p>
    <w:p>
      <w:pPr>
        <w:pStyle w:val="BodyText"/>
      </w:pPr>
      <w:r>
        <w:t xml:space="preserve">Mỗi rule là một lớp kế thừa từ lớp cơ sở </w:t>
      </w:r>
      <w:r>
        <w:rPr>
          <w:rFonts w:ascii="Consolas" w:hAnsi="Consolas" w:cs="Consolas"/>
          <w:sz w:val="22"/>
          <w:szCs w:val="22"/>
        </w:rPr>
        <w:t xml:space="preserve">SecurityRule</w:t>
      </w:r>
      <w:r>
        <w:t xml:space="preserve"> và được gắn decorator </w:t>
      </w:r>
      <w:r>
        <w:rPr>
          <w:rFonts w:ascii="Consolas" w:hAnsi="Consolas" w:cs="Consolas"/>
          <w:sz w:val="22"/>
          <w:szCs w:val="22"/>
        </w:rPr>
        <w:t xml:space="preserve">@register_rule</w:t>
      </w:r>
      <w:r>
        <w:t xml:space="preserve">. Module </w:t>
      </w:r>
      <w:r>
        <w:rPr>
          <w:rFonts w:ascii="Consolas" w:hAnsi="Consolas" w:cs="Consolas"/>
          <w:sz w:val="22"/>
          <w:szCs w:val="22"/>
        </w:rPr>
        <w:t xml:space="preserve">registry.py</w:t>
      </w:r>
      <w:r>
        <w:t xml:space="preserve"> tự động nạp mọi module trong thư mục </w:t>
      </w:r>
      <w:r>
        <w:rPr>
          <w:rFonts w:ascii="Consolas" w:hAnsi="Consolas" w:cs="Consolas"/>
          <w:sz w:val="22"/>
          <w:szCs w:val="22"/>
        </w:rPr>
        <w:t xml:space="preserve">app/rules/</w:t>
      </w:r>
      <w:r>
        <w:t xml:space="preserve">, nên </w:t>
      </w:r>
      <w:r>
        <w:rPr>
          <w:b/>
          <w:bCs/>
        </w:rPr>
        <w:t xml:space="preserve">thêm rule mới không cần sửa lõi phân tích</w:t>
      </w:r>
      <w:r>
        <w:t xml:space="preserve">. Để tránh lặp mã, các rule được tổ chức thành một cây kế thừa (Hình 3.4): logic chấm điểm theo taint (</w:t>
      </w:r>
      <w:r>
        <w:rPr>
          <w:rFonts w:ascii="Consolas" w:hAnsi="Consolas" w:cs="Consolas"/>
          <w:sz w:val="22"/>
          <w:szCs w:val="22"/>
        </w:rPr>
        <w:t xml:space="preserve">tainted_finding</w:t>
      </w:r>
      <w:r>
        <w:t xml:space="preserve">, </w:t>
      </w:r>
      <w:r>
        <w:rPr>
          <w:rFonts w:ascii="Consolas" w:hAnsi="Consolas" w:cs="Consolas"/>
          <w:sz w:val="22"/>
          <w:szCs w:val="22"/>
        </w:rPr>
        <w:t xml:space="preserve">sanitized_finding</w:t>
      </w:r>
      <w:r>
        <w:t xml:space="preserve">, </w:t>
      </w:r>
      <w:r>
        <w:rPr>
          <w:rFonts w:ascii="Consolas" w:hAnsi="Consolas" w:cs="Consolas"/>
          <w:sz w:val="22"/>
          <w:szCs w:val="22"/>
        </w:rPr>
        <w:t xml:space="preserve">graded_finding</w:t>
      </w:r>
      <w:r>
        <w:t xml:space="preserve">) nằm một chỗ trong </w:t>
      </w:r>
      <w:r>
        <w:rPr>
          <w:rFonts w:ascii="Consolas" w:hAnsi="Consolas" w:cs="Consolas"/>
          <w:sz w:val="22"/>
          <w:szCs w:val="22"/>
        </w:rPr>
        <w:t xml:space="preserve">SecurityRule</w:t>
      </w:r>
      <w:r>
        <w:t xml:space="preserve"> và được dùng chung cho cả bốn ngôn ngữ; phần giống nhau giữa các ngôn ngữ được tách thành lớp cơ sở hoặc mixin.</w:t>
      </w:r>
    </w:p>
    <w:p>
      <w:pPr>
        <w:pStyle w:val="Diagram"/>
        <w:keepNext/>
      </w:pPr>
      <w:r>
        <w:rPr>
          <w:rFonts w:ascii="Consolas" w:hAnsi="Consolas" w:cs="Consolas"/>
        </w:rPr>
        <w:t xml:space="preserve"> SecurityRule        metadata, create_finding, tainted/sanitized/graded_finding</w:t>
      </w:r>
    </w:p>
    <w:p>
      <w:pPr>
        <w:pStyle w:val="Diagram"/>
        <w:keepNext/>
      </w:pPr>
      <w:r>
        <w:rPr>
          <w:rFonts w:ascii="Consolas" w:hAnsi="Consolas" w:cs="Consolas"/>
        </w:rPr>
        <w:t xml:space="preserve"> ├── CallRule        chỉ xét ast.Call -&gt; check_call(node, name, context)</w:t>
      </w:r>
    </w:p>
    <w:p>
      <w:pPr>
        <w:pStyle w:val="Diagram"/>
        <w:keepNext/>
      </w:pPr>
      <w:r>
        <w:rPr>
          <w:rFonts w:ascii="Consolas" w:hAnsi="Consolas" w:cs="Consolas"/>
        </w:rPr>
        <w:t xml:space="preserve"> │   ├── DangerousCallRule    PY001, PY002, PY003, PY005 (chỉ khai báo thuộc tính)</w:t>
      </w:r>
    </w:p>
    <w:p>
      <w:pPr>
        <w:pStyle w:val="Diagram"/>
        <w:keepNext/>
      </w:pPr>
      <w:r>
        <w:rPr>
          <w:rFonts w:ascii="Consolas" w:hAnsi="Consolas" w:cs="Consolas"/>
        </w:rPr>
        <w:t xml:space="preserve"> │   ├── TaintedSinkRule      PY014, PY015 (chỉ báo khi tainted)</w:t>
      </w:r>
    </w:p>
    <w:p>
      <w:pPr>
        <w:pStyle w:val="Diagram"/>
        <w:keepNext/>
      </w:pPr>
      <w:r>
        <w:rPr>
          <w:rFonts w:ascii="Consolas" w:hAnsi="Consolas" w:cs="Consolas"/>
        </w:rPr>
        <w:t xml:space="preserve"> │   └── PY004, PY006, PY008, PY009, PY011, PY012, PY016, PY017, PY018</w:t>
      </w:r>
    </w:p>
    <w:p>
      <w:pPr>
        <w:pStyle w:val="Diagram"/>
        <w:keepNext/>
      </w:pPr>
      <w:r>
        <w:rPr>
          <w:rFonts w:ascii="Consolas" w:hAnsi="Consolas" w:cs="Consolas"/>
        </w:rPr>
        <w:t xml:space="preserve"> ├── PY007, PY010, PY013      xét thêm Assign, Attribute, Import...</w:t>
      </w:r>
    </w:p>
    <w:p>
      <w:pPr>
        <w:pStyle w:val="Diagram"/>
        <w:keepNext/>
      </w:pPr>
      <w:r>
        <w:rPr>
          <w:rFonts w:ascii="Consolas" w:hAnsi="Consolas" w:cs="Consolas"/>
        </w:rPr>
        <w:t xml:space="preserve"> └── TSRule          Java / C# / PHP: check_file(ctx)</w:t>
      </w:r>
    </w:p>
    <w:p>
      <w:pPr>
        <w:pStyle w:val="Diagram"/>
        <w:keepNext/>
      </w:pPr>
      <w:r>
        <w:rPr>
          <w:rFonts w:ascii="Consolas" w:hAnsi="Consolas" w:cs="Consolas"/>
        </w:rPr>
        <w:t xml:space="preserve">     ├── CommandRuleBase           JV001, CS001</w:t>
      </w:r>
    </w:p>
    <w:p>
      <w:pPr>
        <w:pStyle w:val="Diagram"/>
        <w:keepNext/>
      </w:pPr>
      <w:r>
        <w:rPr>
          <w:rFonts w:ascii="Consolas" w:hAnsi="Consolas" w:cs="Consolas"/>
        </w:rPr>
        <w:t xml:space="preserve">     ├── SqlRuleBase               JV002, CS002</w:t>
      </w:r>
    </w:p>
    <w:p>
      <w:pPr>
        <w:pStyle w:val="Diagram"/>
        <w:keepNext/>
      </w:pPr>
      <w:r>
        <w:rPr>
          <w:rFonts w:ascii="Consolas" w:hAnsi="Consolas" w:cs="Consolas"/>
        </w:rPr>
        <w:t xml:space="preserve">     ├── DeserializationRuleBase   JV003, CS003</w:t>
      </w:r>
    </w:p>
    <w:p>
      <w:pPr>
        <w:pStyle w:val="Diagram"/>
        <w:keepNext/>
      </w:pPr>
      <w:r>
        <w:rPr>
          <w:rFonts w:ascii="Consolas" w:hAnsi="Consolas" w:cs="Consolas"/>
        </w:rPr>
        <w:t xml:space="preserve">     ├── CodeInjectionRuleBase     JV004, CS004</w:t>
      </w:r>
    </w:p>
    <w:p>
      <w:pPr>
        <w:pStyle w:val="Diagram"/>
        <w:keepNext/>
      </w:pPr>
      <w:r>
        <w:rPr>
          <w:rFonts w:ascii="Consolas" w:hAnsi="Consolas" w:cs="Consolas"/>
        </w:rPr>
        <w:t xml:space="preserve">     ├── WeakAlgorithmRuleBase     JV005, JV006, CS005, CS006</w:t>
      </w:r>
    </w:p>
    <w:p>
      <w:pPr>
        <w:pStyle w:val="Diagram"/>
        <w:keepNext/>
      </w:pPr>
      <w:r>
        <w:rPr>
          <w:rFonts w:ascii="Consolas" w:hAnsi="Consolas" w:cs="Consolas"/>
        </w:rPr>
        <w:t xml:space="preserve">     ├── InsecureRandomRuleBase    JV007, CS007  (+ InsecureRandomMixin)</w:t>
      </w:r>
    </w:p>
    <w:p>
      <w:pPr>
        <w:pStyle w:val="Diagram"/>
        <w:keepNext/>
      </w:pPr>
      <w:r>
        <w:rPr>
          <w:rFonts w:ascii="Consolas" w:hAnsi="Consolas" w:cs="Consolas"/>
        </w:rPr>
        <w:t xml:space="preserve">     ├── HardcodedSecretRuleBase   JV008, CS008  (+ HardcodedSecretMixin)</w:t>
      </w:r>
    </w:p>
    <w:p>
      <w:pPr>
        <w:pStyle w:val="Diagram"/>
        <w:keepNext/>
      </w:pPr>
      <w:r>
        <w:rPr>
          <w:rFonts w:ascii="Consolas" w:hAnsi="Consolas" w:cs="Consolas"/>
        </w:rPr>
        <w:t xml:space="preserve">     └── PH001 ... PH013</w:t>
      </w:r>
    </w:p>
    <w:p>
      <w:pPr>
        <w:pStyle w:val="FigureCaption"/>
      </w:pPr>
      <w:r>
        <w:rPr>
          <w:i/>
          <w:iCs/>
        </w:rPr>
        <w:t xml:space="preserve">Hình 3.4. Cây kế thừa của các rule</w:t>
      </w:r>
    </w:p>
    <w:p>
      <w:pPr>
        <w:pStyle w:val="BodyText"/>
      </w:pPr>
      <w:r>
        <w:t xml:space="preserve">Ví dụ, một rule chỉ cần cấm một hàm theo mức độ nguồn dữ liệu có thể kế thừa </w:t>
      </w:r>
      <w:r>
        <w:rPr>
          <w:rFonts w:ascii="Consolas" w:hAnsi="Consolas" w:cs="Consolas"/>
          <w:sz w:val="22"/>
          <w:szCs w:val="22"/>
        </w:rPr>
        <w:t xml:space="preserve">DangerousCallRule</w:t>
      </w:r>
      <w:r>
        <w:t xml:space="preserve"> và chỉ khai báo thuộc tính, toàn bộ logic chấm điểm được kế thừa:</w:t>
      </w:r>
    </w:p>
    <w:p>
      <w:pPr>
        <w:pStyle w:val="Code"/>
        <w:spacing w:before="120" w:after="0"/>
        <w:keepNext/>
      </w:pPr>
      <w:r>
        <w:rPr>
          <w:rFonts w:ascii="Consolas" w:hAnsi="Consolas" w:cs="Consolas"/>
        </w:rPr>
        <w:t xml:space="preserve">@register_rule</w:t>
      </w:r>
    </w:p>
    <w:p>
      <w:pPr>
        <w:pStyle w:val="Code"/>
        <w:keepNext/>
      </w:pPr>
      <w:r>
        <w:rPr>
          <w:rFonts w:ascii="Consolas" w:hAnsi="Consolas" w:cs="Consolas"/>
        </w:rPr>
        <w:t xml:space="preserve">class EvalRule(DangerousCallRule):</w:t>
      </w:r>
    </w:p>
    <w:p>
      <w:pPr>
        <w:pStyle w:val="Code"/>
        <w:keepNext/>
      </w:pPr>
      <w:r>
        <w:rPr>
          <w:rFonts w:ascii="Consolas" w:hAnsi="Consolas" w:cs="Consolas"/>
        </w:rPr>
        <w:t xml:space="preserve">    id = "PY001"</w:t>
      </w:r>
    </w:p>
    <w:p>
      <w:pPr>
        <w:pStyle w:val="Code"/>
        <w:keepNext/>
      </w:pPr>
      <w:r>
        <w:rPr>
          <w:rFonts w:ascii="Consolas" w:hAnsi="Consolas" w:cs="Consolas"/>
        </w:rPr>
        <w:t xml:space="preserve">    name = "Dangerous use of eval()"</w:t>
      </w:r>
    </w:p>
    <w:p>
      <w:pPr>
        <w:pStyle w:val="Code"/>
        <w:keepNext/>
      </w:pPr>
      <w:r>
        <w:rPr>
          <w:rFonts w:ascii="Consolas" w:hAnsi="Consolas" w:cs="Consolas"/>
        </w:rPr>
        <w:t xml:space="preserve">    severity = Severity.CRITICAL</w:t>
      </w:r>
    </w:p>
    <w:p>
      <w:pPr>
        <w:pStyle w:val="Code"/>
        <w:keepNext/>
      </w:pPr>
      <w:r>
        <w:rPr>
          <w:rFonts w:ascii="Consolas" w:hAnsi="Consolas" w:cs="Consolas"/>
        </w:rPr>
        <w:t xml:space="preserve">    cwe = "CWE-95"</w:t>
      </w:r>
    </w:p>
    <w:p>
      <w:pPr>
        <w:pStyle w:val="Code"/>
        <w:keepNext/>
      </w:pPr>
      <w:r>
        <w:rPr>
          <w:rFonts w:ascii="Consolas" w:hAnsi="Consolas" w:cs="Consolas"/>
        </w:rPr>
        <w:t xml:space="preserve">    category = "Code Injection"</w:t>
      </w:r>
    </w:p>
    <w:p>
      <w:pPr>
        <w:pStyle w:val="Code"/>
        <w:keepNext/>
      </w:pPr>
      <w:r>
        <w:rPr>
          <w:rFonts w:ascii="Consolas" w:hAnsi="Consolas" w:cs="Consolas"/>
        </w:rPr>
        <w:t xml:space="preserve">    recommendation = "Avoid eval(). Use ast.literal_eval() ..."</w:t>
      </w:r>
    </w:p>
    <w:p>
      <w:pPr>
        <w:pStyle w:val="Code"/>
        <w:keepNext/>
      </w:pPr>
      <w:r>
        <w:rPr>
          <w:rFonts w:ascii="Consolas" w:hAnsi="Consolas" w:cs="Consolas"/>
        </w:rPr>
        <w:t xml:space="preserve">    # chỉ builtin eval: ast.literal_eval, model.eval() có tên đầy đủ khác</w:t>
      </w:r>
    </w:p>
    <w:p>
      <w:pPr>
        <w:pStyle w:val="Code"/>
        <w:keepNext/>
      </w:pPr>
      <w:r>
        <w:rPr>
          <w:rFonts w:ascii="Consolas" w:hAnsi="Consolas" w:cs="Consolas"/>
        </w:rPr>
        <w:t xml:space="preserve">    target_functions = frozenset({"eval", "builtins.eval"})</w:t>
      </w:r>
    </w:p>
    <w:p>
      <w:pPr>
        <w:pStyle w:val="Code"/>
        <w:spacing w:before="0" w:after="160"/>
      </w:pPr>
      <w:r>
        <w:rPr>
          <w:rFonts w:ascii="Consolas" w:hAnsi="Consolas" w:cs="Consolas"/>
        </w:rPr>
        <w:t xml:space="preserve">    dynamic_confidence = 0.85</w:t>
      </w:r>
    </w:p>
    <w:p>
      <w:pPr>
        <w:pStyle w:val="Heading3"/>
      </w:pPr>
      <w:r>
        <w:t xml:space="preserve">3.3.6. Chấm mức độ nghiêm trọng theo ngữ cảnh</w:t>
      </w:r>
    </w:p>
    <w:p>
      <w:pPr>
        <w:pStyle w:val="BodyText"/>
      </w:pPr>
      <w:r>
        <w:t xml:space="preserve">Các rule dựa trên sink dùng chung một quy tắc chấm điểm, tóm tắt ở Bảng 3.3. Nhờ quy tắc này, cùng một hàm nguy hiểm có thể cho ra mức độ khác nhau tùy dữ liệu đầu vào – đúng với yêu cầu đã phát biểu ở chương 1.</w:t>
      </w:r>
    </w:p>
    <w:p>
      <w:pPr>
        <w:pStyle w:val="TableCaption"/>
        <w:keepNext/>
      </w:pPr>
      <w:r>
        <w:rPr>
          <w:b/>
          <w:bCs/>
        </w:rPr>
        <w:t xml:space="preserve">Bảng 3.3. Quy tắc chấm severity và confidence theo nhãn dữ liệu tại sink</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856"/>
        <w:gridCol w:w="2016"/>
        <w:gridCol w:w="1344"/>
        <w:gridCol w:w="2855"/>
      </w:tblGrid>
      <w:tr>
        <w:trPr>
          <w:tblHeader/>
          <w:cantSplit/>
        </w:trPr>
        <w:tc>
          <w:tcPr>
            <w:tcW w:w="2856" w:type="dxa"/>
            <w:shd w:val="clear" w:color="auto" w:fill="D9E2F3"/>
            <w:tcMar>
              <w:top w:w="40" w:type="dxa"/>
              <w:bottom w:w="40" w:type="dxa"/>
            </w:tcMar>
          </w:tcPr>
          <w:p>
            <w:pPr>
              <w:pStyle w:val="TableText"/>
              <w:jc w:val="center"/>
            </w:pPr>
            <w:r>
              <w:rPr>
                <w:b/>
                <w:bCs/>
                <w:sz w:val="24"/>
                <w:szCs w:val="24"/>
              </w:rPr>
              <w:t xml:space="preserve">Dữ liệu tại sink</w:t>
            </w:r>
          </w:p>
        </w:tc>
        <w:tc>
          <w:tcPr>
            <w:tcW w:w="2016" w:type="dxa"/>
            <w:shd w:val="clear" w:color="auto" w:fill="D9E2F3"/>
            <w:tcMar>
              <w:top w:w="40" w:type="dxa"/>
              <w:bottom w:w="40" w:type="dxa"/>
            </w:tcMar>
          </w:tcPr>
          <w:p>
            <w:pPr>
              <w:pStyle w:val="TableText"/>
              <w:jc w:val="center"/>
            </w:pPr>
            <w:r>
              <w:rPr>
                <w:b/>
                <w:bCs/>
                <w:sz w:val="24"/>
                <w:szCs w:val="24"/>
              </w:rPr>
              <w:t xml:space="preserve">Severity</w:t>
            </w:r>
          </w:p>
        </w:tc>
        <w:tc>
          <w:tcPr>
            <w:tcW w:w="1344" w:type="dxa"/>
            <w:shd w:val="clear" w:color="auto" w:fill="D9E2F3"/>
            <w:tcMar>
              <w:top w:w="40" w:type="dxa"/>
              <w:bottom w:w="40" w:type="dxa"/>
            </w:tcMar>
          </w:tcPr>
          <w:p>
            <w:pPr>
              <w:pStyle w:val="TableText"/>
              <w:jc w:val="center"/>
            </w:pPr>
            <w:r>
              <w:rPr>
                <w:b/>
                <w:bCs/>
                <w:sz w:val="24"/>
                <w:szCs w:val="24"/>
              </w:rPr>
              <w:t xml:space="preserve">Confidence</w:t>
            </w:r>
          </w:p>
        </w:tc>
        <w:tc>
          <w:tcPr>
            <w:tcW w:w="2855" w:type="dxa"/>
            <w:shd w:val="clear" w:color="auto" w:fill="D9E2F3"/>
            <w:tcMar>
              <w:top w:w="40" w:type="dxa"/>
              <w:bottom w:w="40" w:type="dxa"/>
            </w:tcMar>
          </w:tcPr>
          <w:p>
            <w:pPr>
              <w:pStyle w:val="TableText"/>
              <w:jc w:val="center"/>
            </w:pPr>
            <w:r>
              <w:rPr>
                <w:b/>
                <w:bCs/>
                <w:sz w:val="24"/>
                <w:szCs w:val="24"/>
              </w:rPr>
              <w:t xml:space="preserve">Ví dụ</w:t>
            </w:r>
          </w:p>
        </w:tc>
      </w:tr>
      <w:tr>
        <w:trPr>
          <w:cantSplit/>
        </w:trPr>
        <w:tc>
          <w:tcPr>
            <w:tcW w:w="2856" w:type="dxa"/>
            <w:tcMar>
              <w:top w:w="40" w:type="dxa"/>
              <w:bottom w:w="40" w:type="dxa"/>
            </w:tcMar>
          </w:tcPr>
          <w:p>
            <w:pPr>
              <w:pStyle w:val="TableText"/>
            </w:pPr>
            <w:r>
              <w:rPr>
                <w:sz w:val="24"/>
                <w:szCs w:val="24"/>
              </w:rPr>
              <w:t xml:space="preserve">TAINTED (chứng minh được từ source)</w:t>
            </w:r>
          </w:p>
        </w:tc>
        <w:tc>
          <w:tcPr>
            <w:tcW w:w="2016" w:type="dxa"/>
            <w:tcMar>
              <w:top w:w="40" w:type="dxa"/>
              <w:bottom w:w="40" w:type="dxa"/>
            </w:tcMar>
          </w:tcPr>
          <w:p>
            <w:pPr>
              <w:pStyle w:val="TableText"/>
            </w:pPr>
            <w:r>
              <w:rPr>
                <w:sz w:val="24"/>
                <w:szCs w:val="24"/>
              </w:rPr>
              <w:t xml:space="preserve">CRITICAL</w:t>
            </w:r>
          </w:p>
        </w:tc>
        <w:tc>
          <w:tcPr>
            <w:tcW w:w="1344" w:type="dxa"/>
            <w:tcMar>
              <w:top w:w="40" w:type="dxa"/>
              <w:bottom w:w="40" w:type="dxa"/>
            </w:tcMar>
          </w:tcPr>
          <w:p>
            <w:pPr>
              <w:pStyle w:val="TableText"/>
            </w:pPr>
            <w:r>
              <w:rPr>
                <w:sz w:val="24"/>
                <w:szCs w:val="24"/>
              </w:rPr>
              <w:t xml:space="preserve">0,95</w:t>
            </w:r>
          </w:p>
        </w:tc>
        <w:tc>
          <w:tcPr>
            <w:tcW w:w="2855" w:type="dxa"/>
            <w:tcMar>
              <w:top w:w="40" w:type="dxa"/>
              <w:bottom w:w="40" w:type="dxa"/>
            </w:tcMar>
          </w:tcPr>
          <w:p>
            <w:pPr>
              <w:pStyle w:val="TableText"/>
            </w:pPr>
            <w:r>
              <w:rPr>
                <w:sz w:val="24"/>
                <w:szCs w:val="24"/>
              </w:rPr>
              <w:t xml:space="preserve">os.system(input())</w:t>
            </w:r>
          </w:p>
        </w:tc>
      </w:tr>
      <w:tr>
        <w:trPr>
          <w:cantSplit/>
        </w:trPr>
        <w:tc>
          <w:tcPr>
            <w:tcW w:w="2856" w:type="dxa"/>
            <w:tcMar>
              <w:top w:w="40" w:type="dxa"/>
              <w:bottom w:w="40" w:type="dxa"/>
            </w:tcMar>
          </w:tcPr>
          <w:p>
            <w:pPr>
              <w:pStyle w:val="TableText"/>
            </w:pPr>
            <w:r>
              <w:rPr>
                <w:sz w:val="24"/>
                <w:szCs w:val="24"/>
              </w:rPr>
              <w:t xml:space="preserve">UNKNOWN (tham số, kết quả hàm)</w:t>
            </w:r>
          </w:p>
        </w:tc>
        <w:tc>
          <w:tcPr>
            <w:tcW w:w="2016" w:type="dxa"/>
            <w:tcMar>
              <w:top w:w="40" w:type="dxa"/>
              <w:bottom w:w="40" w:type="dxa"/>
            </w:tcMar>
          </w:tcPr>
          <w:p>
            <w:pPr>
              <w:pStyle w:val="TableText"/>
            </w:pPr>
            <w:r>
              <w:rPr>
                <w:sz w:val="24"/>
                <w:szCs w:val="24"/>
              </w:rPr>
              <w:t xml:space="preserve">HIGH (mặc định của rule)</w:t>
            </w:r>
          </w:p>
        </w:tc>
        <w:tc>
          <w:tcPr>
            <w:tcW w:w="1344" w:type="dxa"/>
            <w:tcMar>
              <w:top w:w="40" w:type="dxa"/>
              <w:bottom w:w="40" w:type="dxa"/>
            </w:tcMar>
          </w:tcPr>
          <w:p>
            <w:pPr>
              <w:pStyle w:val="TableText"/>
            </w:pPr>
            <w:r>
              <w:rPr>
                <w:sz w:val="24"/>
                <w:szCs w:val="24"/>
              </w:rPr>
              <w:t xml:space="preserve">0,80–0,90</w:t>
            </w:r>
          </w:p>
        </w:tc>
        <w:tc>
          <w:tcPr>
            <w:tcW w:w="2855" w:type="dxa"/>
            <w:tcMar>
              <w:top w:w="40" w:type="dxa"/>
              <w:bottom w:w="40" w:type="dxa"/>
            </w:tcMar>
          </w:tcPr>
          <w:p>
            <w:pPr>
              <w:pStyle w:val="TableText"/>
            </w:pPr>
            <w:r>
              <w:rPr>
                <w:sz w:val="24"/>
                <w:szCs w:val="24"/>
              </w:rPr>
              <w:t xml:space="preserve">def run(c): os.system(c)</w:t>
            </w:r>
          </w:p>
        </w:tc>
      </w:tr>
      <w:tr>
        <w:trPr>
          <w:cantSplit/>
        </w:trPr>
        <w:tc>
          <w:tcPr>
            <w:tcW w:w="2856" w:type="dxa"/>
            <w:tcMar>
              <w:top w:w="40" w:type="dxa"/>
              <w:bottom w:w="40" w:type="dxa"/>
            </w:tcMar>
          </w:tcPr>
          <w:p>
            <w:pPr>
              <w:pStyle w:val="TableText"/>
            </w:pPr>
            <w:r>
              <w:rPr>
                <w:sz w:val="24"/>
                <w:szCs w:val="24"/>
              </w:rPr>
              <w:t xml:space="preserve">TAINTED nhưng qua sanitizer tổng quát</w:t>
            </w:r>
          </w:p>
        </w:tc>
        <w:tc>
          <w:tcPr>
            <w:tcW w:w="2016" w:type="dxa"/>
            <w:tcMar>
              <w:top w:w="40" w:type="dxa"/>
              <w:bottom w:w="40" w:type="dxa"/>
            </w:tcMar>
          </w:tcPr>
          <w:p>
            <w:pPr>
              <w:pStyle w:val="TableText"/>
            </w:pPr>
            <w:r>
              <w:rPr>
                <w:sz w:val="24"/>
                <w:szCs w:val="24"/>
              </w:rPr>
              <w:t xml:space="preserve">LOW</w:t>
            </w:r>
          </w:p>
        </w:tc>
        <w:tc>
          <w:tcPr>
            <w:tcW w:w="1344" w:type="dxa"/>
            <w:tcMar>
              <w:top w:w="40" w:type="dxa"/>
              <w:bottom w:w="40" w:type="dxa"/>
            </w:tcMar>
          </w:tcPr>
          <w:p>
            <w:pPr>
              <w:pStyle w:val="TableText"/>
            </w:pPr>
            <w:r>
              <w:rPr>
                <w:sz w:val="24"/>
                <w:szCs w:val="24"/>
              </w:rPr>
              <w:t xml:space="preserve">0,40</w:t>
            </w:r>
          </w:p>
        </w:tc>
        <w:tc>
          <w:tcPr>
            <w:tcW w:w="2855" w:type="dxa"/>
            <w:tcMar>
              <w:top w:w="40" w:type="dxa"/>
              <w:bottom w:w="40" w:type="dxa"/>
            </w:tcMar>
          </w:tcPr>
          <w:p>
            <w:pPr>
              <w:pStyle w:val="TableText"/>
            </w:pPr>
            <w:r>
              <w:rPr>
                <w:sz w:val="24"/>
                <w:szCs w:val="24"/>
              </w:rPr>
              <w:t xml:space="preserve">os.system("ls " + shlex.quote(x))</w:t>
            </w:r>
          </w:p>
        </w:tc>
      </w:tr>
      <w:tr>
        <w:trPr>
          <w:cantSplit/>
        </w:trPr>
        <w:tc>
          <w:tcPr>
            <w:tcW w:w="2856" w:type="dxa"/>
            <w:tcMar>
              <w:top w:w="40" w:type="dxa"/>
              <w:bottom w:w="40" w:type="dxa"/>
            </w:tcMar>
          </w:tcPr>
          <w:p>
            <w:pPr>
              <w:pStyle w:val="TableText"/>
            </w:pPr>
            <w:r>
              <w:rPr>
                <w:sz w:val="24"/>
                <w:szCs w:val="24"/>
              </w:rPr>
              <w:t xml:space="preserve">TAINTED qua sanitizer đúng loại sink</w:t>
            </w:r>
          </w:p>
        </w:tc>
        <w:tc>
          <w:tcPr>
            <w:tcW w:w="2016" w:type="dxa"/>
            <w:tcMar>
              <w:top w:w="40" w:type="dxa"/>
              <w:bottom w:w="40" w:type="dxa"/>
            </w:tcMar>
          </w:tcPr>
          <w:p>
            <w:pPr>
              <w:pStyle w:val="TableText"/>
            </w:pPr>
            <w:r>
              <w:rPr>
                <w:sz w:val="24"/>
                <w:szCs w:val="24"/>
              </w:rPr>
              <w:t xml:space="preserve">Không báo</w:t>
            </w:r>
          </w:p>
        </w:tc>
        <w:tc>
          <w:tcPr>
            <w:tcW w:w="1344" w:type="dxa"/>
            <w:tcMar>
              <w:top w:w="40" w:type="dxa"/>
              <w:bottom w:w="40" w:type="dxa"/>
            </w:tcMar>
          </w:tcPr>
          <w:p>
            <w:pPr>
              <w:pStyle w:val="TableText"/>
            </w:pPr>
            <w:r>
              <w:rPr>
                <w:sz w:val="24"/>
                <w:szCs w:val="24"/>
              </w:rPr>
              <w:t xml:space="preserve">—</w:t>
            </w:r>
          </w:p>
        </w:tc>
        <w:tc>
          <w:tcPr>
            <w:tcW w:w="2855" w:type="dxa"/>
            <w:tcMar>
              <w:top w:w="40" w:type="dxa"/>
              <w:bottom w:w="40" w:type="dxa"/>
            </w:tcMar>
          </w:tcPr>
          <w:p>
            <w:pPr>
              <w:pStyle w:val="TableText"/>
            </w:pPr>
            <w:r>
              <w:rPr>
                <w:sz w:val="24"/>
                <w:szCs w:val="24"/>
              </w:rPr>
              <w:t xml:space="preserve">open(secure_filename(name))</w:t>
            </w:r>
          </w:p>
        </w:tc>
      </w:tr>
      <w:tr>
        <w:trPr>
          <w:cantSplit/>
        </w:trPr>
        <w:tc>
          <w:tcPr>
            <w:tcW w:w="2856" w:type="dxa"/>
            <w:tcMar>
              <w:top w:w="40" w:type="dxa"/>
              <w:bottom w:w="40" w:type="dxa"/>
            </w:tcMar>
          </w:tcPr>
          <w:p>
            <w:pPr>
              <w:pStyle w:val="TableText"/>
            </w:pPr>
            <w:r>
              <w:rPr>
                <w:sz w:val="24"/>
                <w:szCs w:val="24"/>
              </w:rPr>
              <w:t xml:space="preserve">STATIC (hằng số)</w:t>
            </w:r>
          </w:p>
        </w:tc>
        <w:tc>
          <w:tcPr>
            <w:tcW w:w="2016" w:type="dxa"/>
            <w:tcMar>
              <w:top w:w="40" w:type="dxa"/>
              <w:bottom w:w="40" w:type="dxa"/>
            </w:tcMar>
          </w:tcPr>
          <w:p>
            <w:pPr>
              <w:pStyle w:val="TableText"/>
            </w:pPr>
            <w:r>
              <w:rPr>
                <w:sz w:val="24"/>
                <w:szCs w:val="24"/>
              </w:rPr>
              <w:t xml:space="preserve">LOW hoặc không báo</w:t>
            </w:r>
          </w:p>
        </w:tc>
        <w:tc>
          <w:tcPr>
            <w:tcW w:w="1344" w:type="dxa"/>
            <w:tcMar>
              <w:top w:w="40" w:type="dxa"/>
              <w:bottom w:w="40" w:type="dxa"/>
            </w:tcMar>
          </w:tcPr>
          <w:p>
            <w:pPr>
              <w:pStyle w:val="TableText"/>
            </w:pPr>
            <w:r>
              <w:rPr>
                <w:sz w:val="24"/>
                <w:szCs w:val="24"/>
              </w:rPr>
              <w:t xml:space="preserve">—</w:t>
            </w:r>
          </w:p>
        </w:tc>
        <w:tc>
          <w:tcPr>
            <w:tcW w:w="2855" w:type="dxa"/>
            <w:tcMar>
              <w:top w:w="40" w:type="dxa"/>
              <w:bottom w:w="40" w:type="dxa"/>
            </w:tcMar>
          </w:tcPr>
          <w:p>
            <w:pPr>
              <w:pStyle w:val="TableText"/>
            </w:pPr>
            <w:r>
              <w:rPr>
                <w:sz w:val="24"/>
                <w:szCs w:val="24"/>
              </w:rPr>
              <w:t xml:space="preserve">os.system("ls -la")</w:t>
            </w:r>
          </w:p>
        </w:tc>
      </w:tr>
      <w:tr>
        <w:trPr>
          <w:cantSplit/>
        </w:trPr>
        <w:tc>
          <w:tcPr>
            <w:tcW w:w="2856" w:type="dxa"/>
            <w:tcMar>
              <w:top w:w="40" w:type="dxa"/>
              <w:bottom w:w="40" w:type="dxa"/>
            </w:tcMar>
          </w:tcPr>
          <w:p>
            <w:pPr>
              <w:pStyle w:val="TableText"/>
            </w:pPr>
            <w:r>
              <w:rPr>
                <w:sz w:val="24"/>
                <w:szCs w:val="24"/>
              </w:rPr>
              <w:t xml:space="preserve">Dựa vào tên biến / ngữ cảnh</w:t>
            </w:r>
          </w:p>
        </w:tc>
        <w:tc>
          <w:tcPr>
            <w:tcW w:w="2016" w:type="dxa"/>
            <w:tcMar>
              <w:top w:w="40" w:type="dxa"/>
              <w:bottom w:w="40" w:type="dxa"/>
            </w:tcMar>
          </w:tcPr>
          <w:p>
            <w:pPr>
              <w:pStyle w:val="TableText"/>
            </w:pPr>
            <w:r>
              <w:rPr>
                <w:sz w:val="24"/>
                <w:szCs w:val="24"/>
              </w:rPr>
              <w:t xml:space="preserve">MEDIUM</w:t>
            </w:r>
          </w:p>
        </w:tc>
        <w:tc>
          <w:tcPr>
            <w:tcW w:w="1344" w:type="dxa"/>
            <w:tcMar>
              <w:top w:w="40" w:type="dxa"/>
              <w:bottom w:w="40" w:type="dxa"/>
            </w:tcMar>
          </w:tcPr>
          <w:p>
            <w:pPr>
              <w:pStyle w:val="TableText"/>
            </w:pPr>
            <w:r>
              <w:rPr>
                <w:sz w:val="24"/>
                <w:szCs w:val="24"/>
              </w:rPr>
              <w:t xml:space="preserve">0,50–0,75</w:t>
            </w:r>
          </w:p>
        </w:tc>
        <w:tc>
          <w:tcPr>
            <w:tcW w:w="2855" w:type="dxa"/>
            <w:tcMar>
              <w:top w:w="40" w:type="dxa"/>
              <w:bottom w:w="40" w:type="dxa"/>
            </w:tcMar>
          </w:tcPr>
          <w:p>
            <w:pPr>
              <w:pStyle w:val="TableText"/>
            </w:pPr>
            <w:r>
              <w:rPr>
                <w:sz w:val="24"/>
                <w:szCs w:val="24"/>
              </w:rPr>
              <w:t xml:space="preserve">token = random.random()</w:t>
            </w:r>
          </w:p>
        </w:tc>
      </w:tr>
    </w:tbl>
    <w:p>
      <w:pPr>
        <w:pStyle w:val="AfterTable"/>
      </w:pPr>
    </w:p>
    <w:p>
      <w:pPr>
        <w:pStyle w:val="BodyText"/>
      </w:pPr>
      <w:r>
        <w:t xml:space="preserve">Người dùng có thể ghi đè severity mặc định của từng rule trong file </w:t>
      </w:r>
      <w:r>
        <w:rPr>
          <w:rFonts w:ascii="Consolas" w:hAnsi="Consolas" w:cs="Consolas"/>
          <w:sz w:val="22"/>
          <w:szCs w:val="22"/>
        </w:rPr>
        <w:t xml:space="preserve">severity.json</w:t>
      </w:r>
      <w:r>
        <w:t xml:space="preserve">, ví dụ </w:t>
      </w:r>
      <w:r>
        <w:rPr>
          <w:rFonts w:ascii="Consolas" w:hAnsi="Consolas" w:cs="Consolas"/>
          <w:sz w:val="22"/>
          <w:szCs w:val="22"/>
        </w:rPr>
        <w:t xml:space="preserve">{"overrides": {"PY009": "LOW"}}</w:t>
      </w:r>
      <w:r>
        <w:t xml:space="preserve">, phù hợp với chính sách bảo mật riêng của tổ chức.</w:t>
      </w:r>
    </w:p>
    <w:p>
      <w:pPr>
        <w:pStyle w:val="Heading3"/>
      </w:pPr>
      <w:r>
        <w:t xml:space="preserve">3.3.7. Whitelist, blacklist và comment analyzer-ignore</w:t>
      </w:r>
    </w:p>
    <w:p>
      <w:pPr>
        <w:pStyle w:val="BodyText"/>
      </w:pPr>
      <w:r>
        <w:rPr>
          <w:b/>
          <w:bCs/>
        </w:rPr>
        <w:t xml:space="preserve">Whitelist</w:t>
      </w:r>
      <w:r>
        <w:t xml:space="preserve"> (</w:t>
      </w:r>
      <w:r>
        <w:rPr>
          <w:rFonts w:ascii="Consolas" w:hAnsi="Consolas" w:cs="Consolas"/>
          <w:sz w:val="22"/>
          <w:szCs w:val="22"/>
        </w:rPr>
        <w:t xml:space="preserve">whitelist.json</w:t>
      </w:r>
      <w:r>
        <w:t xml:space="preserve"> của dự án được quét) cho phép bỏ qua file theo mẫu glob, tắt rule và khai báo các giá trị không phải bí mật thật bằng biểu thức chính quy. </w:t>
      </w:r>
      <w:r>
        <w:rPr>
          <w:b/>
          <w:bCs/>
        </w:rPr>
        <w:t xml:space="preserve">Comment</w:t>
      </w:r>
      <w:r>
        <w:t xml:space="preserve"> </w:t>
      </w:r>
      <w:r>
        <w:rPr>
          <w:rFonts w:ascii="Consolas" w:hAnsi="Consolas" w:cs="Consolas"/>
          <w:sz w:val="22"/>
          <w:szCs w:val="22"/>
        </w:rPr>
        <w:t xml:space="preserve"># analyzer-ignore: PY001</w:t>
      </w:r>
      <w:r>
        <w:t xml:space="preserve"> (hoặc </w:t>
      </w:r>
      <w:r>
        <w:rPr>
          <w:rFonts w:ascii="Consolas" w:hAnsi="Consolas" w:cs="Consolas"/>
          <w:sz w:val="22"/>
          <w:szCs w:val="22"/>
        </w:rPr>
        <w:t xml:space="preserve">// analyzer-ignore: JV001</w:t>
      </w:r>
      <w:r>
        <w:t xml:space="preserve">) đặt cùng dòng hoặc ngay dòng trên sẽ ẩn cảnh báo tại vị trí đó; comment được đọc bằng </w:t>
      </w:r>
      <w:r>
        <w:rPr>
          <w:rFonts w:ascii="Consolas" w:hAnsi="Consolas" w:cs="Consolas"/>
          <w:sz w:val="22"/>
          <w:szCs w:val="22"/>
        </w:rPr>
        <w:t xml:space="preserve">tokenize</w:t>
      </w:r>
      <w:r>
        <w:t xml:space="preserve"> nên chuỗi ký tự có nội dung giống comment không có tác dụng. </w:t>
      </w:r>
      <w:r>
        <w:rPr>
          <w:b/>
          <w:bCs/>
        </w:rPr>
        <w:t xml:space="preserve">Blacklist</w:t>
      </w:r>
      <w:r>
        <w:t xml:space="preserve"> (</w:t>
      </w:r>
      <w:r>
        <w:rPr>
          <w:rFonts w:ascii="Consolas" w:hAnsi="Consolas" w:cs="Consolas"/>
          <w:sz w:val="22"/>
          <w:szCs w:val="22"/>
        </w:rPr>
        <w:t xml:space="preserve">blacklist.json</w:t>
      </w:r>
      <w:r>
        <w:t xml:space="preserve">) cho phép khai báo thêm hàm hoặc module nguy hiểm kèm severity, CWE, lý do mà không cần viết mã (rule PY012, PY013). Khi một rule chuyên biệt (ví dụ PY001 cho </w:t>
      </w:r>
      <w:r>
        <w:rPr>
          <w:rFonts w:ascii="Consolas" w:hAnsi="Consolas" w:cs="Consolas"/>
          <w:sz w:val="22"/>
          <w:szCs w:val="22"/>
        </w:rPr>
        <w:t xml:space="preserve">eval</w:t>
      </w:r>
      <w:r>
        <w:t xml:space="preserve">) đã báo cùng vị trí, finding chung của PY012 bị loại để tránh trùng lặp.</w:t>
      </w:r>
    </w:p>
    <w:p>
      <w:pPr>
        <w:pStyle w:val="Code"/>
        <w:spacing w:before="120" w:after="0"/>
        <w:keepNext/>
      </w:pPr>
      <w:r>
        <w:rPr>
          <w:rFonts w:ascii="Consolas" w:hAnsi="Consolas" w:cs="Consolas"/>
        </w:rPr>
        <w:t xml:space="preserve">{</w:t>
      </w:r>
    </w:p>
    <w:p>
      <w:pPr>
        <w:pStyle w:val="Code"/>
        <w:keepNext/>
      </w:pPr>
      <w:r>
        <w:rPr>
          <w:rFonts w:ascii="Consolas" w:hAnsi="Consolas" w:cs="Consolas"/>
        </w:rPr>
        <w:t xml:space="preserve">  "dangerous_functions": [</w:t>
      </w:r>
    </w:p>
    <w:p>
      <w:pPr>
        <w:pStyle w:val="Code"/>
        <w:keepNext/>
      </w:pPr>
      <w:r>
        <w:rPr>
          <w:rFonts w:ascii="Consolas" w:hAnsi="Consolas" w:cs="Consolas"/>
        </w:rPr>
        <w:t xml:space="preserve">    "eval", "exec", "os.system",</w:t>
      </w:r>
    </w:p>
    <w:p>
      <w:pPr>
        <w:pStyle w:val="Code"/>
        <w:keepNext/>
      </w:pPr>
      <w:r>
        <w:rPr>
          <w:rFonts w:ascii="Consolas" w:hAnsi="Consolas" w:cs="Consolas"/>
        </w:rPr>
        <w:t xml:space="preserve">    {"name": "marshal.loads", "severity": "HIGH", "cwe": "CWE-502",</w:t>
      </w:r>
    </w:p>
    <w:p>
      <w:pPr>
        <w:pStyle w:val="Code"/>
        <w:keepNext/>
      </w:pPr>
      <w:r>
        <w:rPr>
          <w:rFonts w:ascii="Consolas" w:hAnsi="Consolas" w:cs="Consolas"/>
        </w:rPr>
        <w:t xml:space="preserve">     "reason": "marshal is not secure"}</w:t>
      </w:r>
    </w:p>
    <w:p>
      <w:pPr>
        <w:pStyle w:val="Code"/>
        <w:keepNext/>
      </w:pPr>
      <w:r>
        <w:rPr>
          <w:rFonts w:ascii="Consolas" w:hAnsi="Consolas" w:cs="Consolas"/>
        </w:rPr>
        <w:t xml:space="preserve">  ],</w:t>
      </w:r>
    </w:p>
    <w:p>
      <w:pPr>
        <w:pStyle w:val="Code"/>
        <w:keepNext/>
      </w:pPr>
      <w:r>
        <w:rPr>
          <w:rFonts w:ascii="Consolas" w:hAnsi="Consolas" w:cs="Consolas"/>
        </w:rPr>
        <w:t xml:space="preserve">  "dangerous_modules": ["pickle", {"name": "telnetlib", "severity": "LOW", "cwe": "CWE-319"}]</w:t>
      </w:r>
    </w:p>
    <w:p>
      <w:pPr>
        <w:pStyle w:val="Code"/>
        <w:spacing w:before="0" w:after="160"/>
      </w:pPr>
      <w:r>
        <w:rPr>
          <w:rFonts w:ascii="Consolas" w:hAnsi="Consolas" w:cs="Consolas"/>
        </w:rPr>
        <w:t xml:space="preserve">}</w:t>
      </w:r>
    </w:p>
    <w:p>
      <w:pPr>
        <w:pStyle w:val="Heading3"/>
      </w:pPr>
      <w:r>
        <w:t xml:space="preserve">3.3.8. Giao diện dòng lệnh và giao diện web</w:t>
      </w:r>
    </w:p>
    <w:p>
      <w:pPr>
        <w:pStyle w:val="BodyText"/>
      </w:pPr>
      <w:r>
        <w:t xml:space="preserve">Giao diện dòng lệnh cung cấp các lệnh </w:t>
      </w:r>
      <w:r>
        <w:rPr>
          <w:rFonts w:ascii="Consolas" w:hAnsi="Consolas" w:cs="Consolas"/>
          <w:sz w:val="22"/>
          <w:szCs w:val="22"/>
        </w:rPr>
        <w:t xml:space="preserve">scan</w:t>
      </w:r>
      <w:r>
        <w:t xml:space="preserve">, </w:t>
      </w:r>
      <w:r>
        <w:rPr>
          <w:rFonts w:ascii="Consolas" w:hAnsi="Consolas" w:cs="Consolas"/>
          <w:sz w:val="22"/>
          <w:szCs w:val="22"/>
        </w:rPr>
        <w:t xml:space="preserve">rules</w:t>
      </w:r>
      <w:r>
        <w:t xml:space="preserve"> và </w:t>
      </w:r>
      <w:r>
        <w:rPr>
          <w:rFonts w:ascii="Consolas" w:hAnsi="Consolas" w:cs="Consolas"/>
          <w:sz w:val="22"/>
          <w:szCs w:val="22"/>
        </w:rPr>
        <w:t xml:space="preserve">web</w:t>
      </w:r>
      <w:r>
        <w:t xml:space="preserve">. Các tùy chọn của lệnh </w:t>
      </w:r>
      <w:r>
        <w:rPr>
          <w:rFonts w:ascii="Consolas" w:hAnsi="Consolas" w:cs="Consolas"/>
          <w:sz w:val="22"/>
          <w:szCs w:val="22"/>
        </w:rPr>
        <w:t xml:space="preserve">scan</w:t>
      </w:r>
      <w:r>
        <w:t xml:space="preserve"> được liệt kê trong Bảng 3.4. Mã thoát của chương trình được thiết kế để dùng trong CI/CD: </w:t>
      </w:r>
      <w:r>
        <w:rPr>
          <w:rFonts w:ascii="Consolas" w:hAnsi="Consolas" w:cs="Consolas"/>
          <w:sz w:val="22"/>
          <w:szCs w:val="22"/>
        </w:rPr>
        <w:t xml:space="preserve">0</w:t>
      </w:r>
      <w:r>
        <w:t xml:space="preserve"> khi không có finding vượt ngưỡng, </w:t>
      </w:r>
      <w:r>
        <w:rPr>
          <w:rFonts w:ascii="Consolas" w:hAnsi="Consolas" w:cs="Consolas"/>
          <w:sz w:val="22"/>
          <w:szCs w:val="22"/>
        </w:rPr>
        <w:t xml:space="preserve">1</w:t>
      </w:r>
      <w:r>
        <w:t xml:space="preserve"> khi có finding, </w:t>
      </w:r>
      <w:r>
        <w:rPr>
          <w:rFonts w:ascii="Consolas" w:hAnsi="Consolas" w:cs="Consolas"/>
          <w:sz w:val="22"/>
          <w:szCs w:val="22"/>
        </w:rPr>
        <w:t xml:space="preserve">2</w:t>
      </w:r>
      <w:r>
        <w:t xml:space="preserve"> khi lỗi sử dụng hoặc cấu hình.</w:t>
      </w:r>
    </w:p>
    <w:p>
      <w:pPr>
        <w:pStyle w:val="TableCaption"/>
        <w:keepNext/>
      </w:pPr>
      <w:r>
        <w:rPr>
          <w:b/>
          <w:bCs/>
        </w:rPr>
        <w:t xml:space="preserve">Bảng 3.4. Các tùy chọn của lệnh scan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342"/>
        <w:gridCol w:w="5729"/>
      </w:tblGrid>
      <w:tr>
        <w:trPr>
          <w:tblHeader/>
          <w:cantSplit/>
        </w:trPr>
        <w:tc>
          <w:tcPr>
            <w:tcW w:w="3342" w:type="dxa"/>
            <w:shd w:val="clear" w:color="auto" w:fill="D9E2F3"/>
            <w:tcMar>
              <w:top w:w="40" w:type="dxa"/>
              <w:bottom w:w="40" w:type="dxa"/>
            </w:tcMar>
          </w:tcPr>
          <w:p>
            <w:pPr>
              <w:pStyle w:val="TableText"/>
              <w:jc w:val="center"/>
            </w:pPr>
            <w:r>
              <w:rPr>
                <w:b/>
                <w:bCs/>
                <w:sz w:val="24"/>
                <w:szCs w:val="24"/>
              </w:rPr>
              <w:t xml:space="preserve">Tùy chọn</w:t>
            </w:r>
          </w:p>
        </w:tc>
        <w:tc>
          <w:tcPr>
            <w:tcW w:w="5729" w:type="dxa"/>
            <w:shd w:val="clear" w:color="auto" w:fill="D9E2F3"/>
            <w:tcMar>
              <w:top w:w="40" w:type="dxa"/>
              <w:bottom w:w="40" w:type="dxa"/>
            </w:tcMar>
          </w:tcPr>
          <w:p>
            <w:pPr>
              <w:pStyle w:val="TableText"/>
              <w:jc w:val="center"/>
            </w:pPr>
            <w:r>
              <w:rPr>
                <w:b/>
                <w:bCs/>
                <w:sz w:val="24"/>
                <w:szCs w:val="24"/>
              </w:rPr>
              <w:t xml:space="preserve">Ý nghĩa</w:t>
            </w:r>
          </w:p>
        </w:tc>
      </w:tr>
      <w:tr>
        <w:trPr>
          <w:cantSplit/>
        </w:trPr>
        <w:tc>
          <w:tcPr>
            <w:tcW w:w="3342" w:type="dxa"/>
            <w:tcMar>
              <w:top w:w="40" w:type="dxa"/>
              <w:bottom w:w="40" w:type="dxa"/>
            </w:tcMar>
          </w:tcPr>
          <w:p>
            <w:pPr>
              <w:pStyle w:val="TableText"/>
            </w:pPr>
            <w:r>
              <w:rPr>
                <w:sz w:val="24"/>
                <w:szCs w:val="24"/>
              </w:rPr>
              <w:t xml:space="preserve">--format text|json|csv|html</w:t>
            </w:r>
          </w:p>
        </w:tc>
        <w:tc>
          <w:tcPr>
            <w:tcW w:w="5729" w:type="dxa"/>
            <w:tcMar>
              <w:top w:w="40" w:type="dxa"/>
              <w:bottom w:w="40" w:type="dxa"/>
            </w:tcMar>
          </w:tcPr>
          <w:p>
            <w:pPr>
              <w:pStyle w:val="TableText"/>
            </w:pPr>
            <w:r>
              <w:rPr>
                <w:sz w:val="24"/>
                <w:szCs w:val="24"/>
              </w:rPr>
              <w:t xml:space="preserve">Định dạng đầu ra (mặc định text)</w:t>
            </w:r>
          </w:p>
        </w:tc>
      </w:tr>
      <w:tr>
        <w:trPr>
          <w:cantSplit/>
        </w:trPr>
        <w:tc>
          <w:tcPr>
            <w:tcW w:w="3342" w:type="dxa"/>
            <w:tcMar>
              <w:top w:w="40" w:type="dxa"/>
              <w:bottom w:w="40" w:type="dxa"/>
            </w:tcMar>
          </w:tcPr>
          <w:p>
            <w:pPr>
              <w:pStyle w:val="TableText"/>
            </w:pPr>
            <w:r>
              <w:rPr>
                <w:sz w:val="24"/>
                <w:szCs w:val="24"/>
              </w:rPr>
              <w:t xml:space="preserve">-o, --output FILE</w:t>
            </w:r>
          </w:p>
        </w:tc>
        <w:tc>
          <w:tcPr>
            <w:tcW w:w="5729" w:type="dxa"/>
            <w:tcMar>
              <w:top w:w="40" w:type="dxa"/>
              <w:bottom w:w="40" w:type="dxa"/>
            </w:tcMar>
          </w:tcPr>
          <w:p>
            <w:pPr>
              <w:pStyle w:val="TableText"/>
            </w:pPr>
            <w:r>
              <w:rPr>
                <w:sz w:val="24"/>
                <w:szCs w:val="24"/>
              </w:rPr>
              <w:t xml:space="preserve">Ghi báo cáo ra file</w:t>
            </w:r>
          </w:p>
        </w:tc>
      </w:tr>
      <w:tr>
        <w:trPr>
          <w:cantSplit/>
        </w:trPr>
        <w:tc>
          <w:tcPr>
            <w:tcW w:w="3342" w:type="dxa"/>
            <w:tcMar>
              <w:top w:w="40" w:type="dxa"/>
              <w:bottom w:w="40" w:type="dxa"/>
            </w:tcMar>
          </w:tcPr>
          <w:p>
            <w:pPr>
              <w:pStyle w:val="TableText"/>
            </w:pPr>
            <w:r>
              <w:rPr>
                <w:sz w:val="24"/>
                <w:szCs w:val="24"/>
              </w:rPr>
              <w:t xml:space="preserve">--whitelist FILE / --no-whitelist</w:t>
            </w:r>
          </w:p>
        </w:tc>
        <w:tc>
          <w:tcPr>
            <w:tcW w:w="5729" w:type="dxa"/>
            <w:tcMar>
              <w:top w:w="40" w:type="dxa"/>
              <w:bottom w:w="40" w:type="dxa"/>
            </w:tcMar>
          </w:tcPr>
          <w:p>
            <w:pPr>
              <w:pStyle w:val="TableText"/>
            </w:pPr>
            <w:r>
              <w:rPr>
                <w:sz w:val="24"/>
                <w:szCs w:val="24"/>
              </w:rPr>
              <w:t xml:space="preserve">Chọn hoặc tắt whitelist</w:t>
            </w:r>
          </w:p>
        </w:tc>
      </w:tr>
      <w:tr>
        <w:trPr>
          <w:cantSplit/>
        </w:trPr>
        <w:tc>
          <w:tcPr>
            <w:tcW w:w="3342" w:type="dxa"/>
            <w:tcMar>
              <w:top w:w="40" w:type="dxa"/>
              <w:bottom w:w="40" w:type="dxa"/>
            </w:tcMar>
          </w:tcPr>
          <w:p>
            <w:pPr>
              <w:pStyle w:val="TableText"/>
            </w:pPr>
            <w:r>
              <w:rPr>
                <w:sz w:val="24"/>
                <w:szCs w:val="24"/>
              </w:rPr>
              <w:t xml:space="preserve">--blacklist FILE</w:t>
            </w:r>
          </w:p>
        </w:tc>
        <w:tc>
          <w:tcPr>
            <w:tcW w:w="5729" w:type="dxa"/>
            <w:tcMar>
              <w:top w:w="40" w:type="dxa"/>
              <w:bottom w:w="40" w:type="dxa"/>
            </w:tcMar>
          </w:tcPr>
          <w:p>
            <w:pPr>
              <w:pStyle w:val="TableText"/>
            </w:pPr>
            <w:r>
              <w:rPr>
                <w:sz w:val="24"/>
                <w:szCs w:val="24"/>
              </w:rPr>
              <w:t xml:space="preserve">Chọn file blacklist</w:t>
            </w:r>
          </w:p>
        </w:tc>
      </w:tr>
      <w:tr>
        <w:trPr>
          <w:cantSplit/>
        </w:trPr>
        <w:tc>
          <w:tcPr>
            <w:tcW w:w="3342" w:type="dxa"/>
            <w:tcMar>
              <w:top w:w="40" w:type="dxa"/>
              <w:bottom w:w="40" w:type="dxa"/>
            </w:tcMar>
          </w:tcPr>
          <w:p>
            <w:pPr>
              <w:pStyle w:val="TableText"/>
            </w:pPr>
            <w:r>
              <w:rPr>
                <w:sz w:val="24"/>
                <w:szCs w:val="24"/>
              </w:rPr>
              <w:t xml:space="preserve">--disable PY009,PY013</w:t>
            </w:r>
          </w:p>
        </w:tc>
        <w:tc>
          <w:tcPr>
            <w:tcW w:w="5729" w:type="dxa"/>
            <w:tcMar>
              <w:top w:w="40" w:type="dxa"/>
              <w:bottom w:w="40" w:type="dxa"/>
            </w:tcMar>
          </w:tcPr>
          <w:p>
            <w:pPr>
              <w:pStyle w:val="TableText"/>
            </w:pPr>
            <w:r>
              <w:rPr>
                <w:sz w:val="24"/>
                <w:szCs w:val="24"/>
              </w:rPr>
              <w:t xml:space="preserve">Tắt một số rule</w:t>
            </w:r>
          </w:p>
        </w:tc>
      </w:tr>
      <w:tr>
        <w:trPr>
          <w:cantSplit/>
        </w:trPr>
        <w:tc>
          <w:tcPr>
            <w:tcW w:w="3342" w:type="dxa"/>
            <w:tcMar>
              <w:top w:w="40" w:type="dxa"/>
              <w:bottom w:w="40" w:type="dxa"/>
            </w:tcMar>
          </w:tcPr>
          <w:p>
            <w:pPr>
              <w:pStyle w:val="TableText"/>
            </w:pPr>
            <w:r>
              <w:rPr>
                <w:sz w:val="24"/>
                <w:szCs w:val="24"/>
              </w:rPr>
              <w:t xml:space="preserve">--min-severity MEDIUM</w:t>
            </w:r>
          </w:p>
        </w:tc>
        <w:tc>
          <w:tcPr>
            <w:tcW w:w="5729" w:type="dxa"/>
            <w:tcMar>
              <w:top w:w="40" w:type="dxa"/>
              <w:bottom w:w="40" w:type="dxa"/>
            </w:tcMar>
          </w:tcPr>
          <w:p>
            <w:pPr>
              <w:pStyle w:val="TableText"/>
            </w:pPr>
            <w:r>
              <w:rPr>
                <w:sz w:val="24"/>
                <w:szCs w:val="24"/>
              </w:rPr>
              <w:t xml:space="preserve">Ẩn finding dưới mức này</w:t>
            </w:r>
          </w:p>
        </w:tc>
      </w:tr>
      <w:tr>
        <w:trPr>
          <w:cantSplit/>
        </w:trPr>
        <w:tc>
          <w:tcPr>
            <w:tcW w:w="3342" w:type="dxa"/>
            <w:tcMar>
              <w:top w:w="40" w:type="dxa"/>
              <w:bottom w:w="40" w:type="dxa"/>
            </w:tcMar>
          </w:tcPr>
          <w:p>
            <w:pPr>
              <w:pStyle w:val="TableText"/>
            </w:pPr>
            <w:r>
              <w:rPr>
                <w:sz w:val="24"/>
                <w:szCs w:val="24"/>
              </w:rPr>
              <w:t xml:space="preserve">--min-confidence 0.7</w:t>
            </w:r>
          </w:p>
        </w:tc>
        <w:tc>
          <w:tcPr>
            <w:tcW w:w="5729" w:type="dxa"/>
            <w:tcMar>
              <w:top w:w="40" w:type="dxa"/>
              <w:bottom w:w="40" w:type="dxa"/>
            </w:tcMar>
          </w:tcPr>
          <w:p>
            <w:pPr>
              <w:pStyle w:val="TableText"/>
            </w:pPr>
            <w:r>
              <w:rPr>
                <w:sz w:val="24"/>
                <w:szCs w:val="24"/>
              </w:rPr>
              <w:t xml:space="preserve">Ẩn finding có độ tin cậy thấp hơn</w:t>
            </w:r>
          </w:p>
        </w:tc>
      </w:tr>
      <w:tr>
        <w:trPr>
          <w:cantSplit/>
        </w:trPr>
        <w:tc>
          <w:tcPr>
            <w:tcW w:w="3342" w:type="dxa"/>
            <w:tcMar>
              <w:top w:w="40" w:type="dxa"/>
              <w:bottom w:w="40" w:type="dxa"/>
            </w:tcMar>
          </w:tcPr>
          <w:p>
            <w:pPr>
              <w:pStyle w:val="TableText"/>
            </w:pPr>
            <w:r>
              <w:rPr>
                <w:sz w:val="24"/>
                <w:szCs w:val="24"/>
              </w:rPr>
              <w:t xml:space="preserve">--fail-on HIGH</w:t>
            </w:r>
          </w:p>
        </w:tc>
        <w:tc>
          <w:tcPr>
            <w:tcW w:w="5729" w:type="dxa"/>
            <w:tcMar>
              <w:top w:w="40" w:type="dxa"/>
              <w:bottom w:w="40" w:type="dxa"/>
            </w:tcMar>
          </w:tcPr>
          <w:p>
            <w:pPr>
              <w:pStyle w:val="TableText"/>
            </w:pPr>
            <w:r>
              <w:rPr>
                <w:sz w:val="24"/>
                <w:szCs w:val="24"/>
              </w:rPr>
              <w:t xml:space="preserve">Chỉ trả mã thoát 1 khi có finding từ HIGH trở lên</w:t>
            </w:r>
          </w:p>
        </w:tc>
      </w:tr>
    </w:tbl>
    <w:p>
      <w:pPr>
        <w:pStyle w:val="AfterTable"/>
      </w:pPr>
    </w:p>
    <w:p>
      <w:pPr>
        <w:pStyle w:val="BodyText"/>
      </w:pPr>
      <w:r>
        <w:t xml:space="preserve">Giao diện web được xây dựng bằng FastAPI, gồm các trang và endpoint ở Bảng 3.5. Tài liệu API tự động (OpenAPI) có tại </w:t>
      </w:r>
      <w:r>
        <w:rPr>
          <w:rFonts w:ascii="Consolas" w:hAnsi="Consolas" w:cs="Consolas"/>
          <w:sz w:val="22"/>
          <w:szCs w:val="22"/>
        </w:rPr>
        <w:t xml:space="preserve">/api/docs</w:t>
      </w:r>
      <w:r>
        <w:t xml:space="preserve">.</w:t>
      </w:r>
    </w:p>
    <w:p>
      <w:pPr>
        <w:pStyle w:val="TableCaption"/>
        <w:keepNext/>
      </w:pPr>
      <w:r>
        <w:rPr>
          <w:b/>
          <w:bCs/>
        </w:rPr>
        <w:t xml:space="preserve">Bảng 3.5. Các endpoint của ứng dụng web</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451"/>
        <w:gridCol w:w="3628"/>
        <w:gridCol w:w="3992"/>
      </w:tblGrid>
      <w:tr>
        <w:trPr>
          <w:tblHeader/>
          <w:cantSplit/>
        </w:trPr>
        <w:tc>
          <w:tcPr>
            <w:tcW w:w="1451" w:type="dxa"/>
            <w:shd w:val="clear" w:color="auto" w:fill="D9E2F3"/>
            <w:tcMar>
              <w:top w:w="40" w:type="dxa"/>
              <w:bottom w:w="40" w:type="dxa"/>
            </w:tcMar>
          </w:tcPr>
          <w:p>
            <w:pPr>
              <w:pStyle w:val="TableText"/>
              <w:jc w:val="center"/>
            </w:pPr>
            <w:r>
              <w:rPr>
                <w:b/>
                <w:bCs/>
                <w:sz w:val="24"/>
                <w:szCs w:val="24"/>
              </w:rPr>
              <w:t xml:space="preserve">Phương thức</w:t>
            </w:r>
          </w:p>
        </w:tc>
        <w:tc>
          <w:tcPr>
            <w:tcW w:w="3628" w:type="dxa"/>
            <w:shd w:val="clear" w:color="auto" w:fill="D9E2F3"/>
            <w:tcMar>
              <w:top w:w="40" w:type="dxa"/>
              <w:bottom w:w="40" w:type="dxa"/>
            </w:tcMar>
          </w:tcPr>
          <w:p>
            <w:pPr>
              <w:pStyle w:val="TableText"/>
              <w:jc w:val="center"/>
            </w:pPr>
            <w:r>
              <w:rPr>
                <w:b/>
                <w:bCs/>
                <w:sz w:val="24"/>
                <w:szCs w:val="24"/>
              </w:rPr>
              <w:t xml:space="preserve">Đường dẫn</w:t>
            </w:r>
          </w:p>
        </w:tc>
        <w:tc>
          <w:tcPr>
            <w:tcW w:w="3992" w:type="dxa"/>
            <w:shd w:val="clear" w:color="auto" w:fill="D9E2F3"/>
            <w:tcMar>
              <w:top w:w="40" w:type="dxa"/>
              <w:bottom w:w="40" w:type="dxa"/>
            </w:tcMar>
          </w:tcPr>
          <w:p>
            <w:pPr>
              <w:pStyle w:val="TableText"/>
              <w:jc w:val="center"/>
            </w:pPr>
            <w:r>
              <w:rPr>
                <w:b/>
                <w:bCs/>
                <w:sz w:val="24"/>
                <w:szCs w:val="24"/>
              </w:rPr>
              <w:t xml:space="preserve">Chức năng</w:t>
            </w:r>
          </w:p>
        </w:tc>
      </w:tr>
      <w:tr>
        <w:trPr>
          <w:cantSplit/>
        </w:trPr>
        <w:tc>
          <w:tcPr>
            <w:tcW w:w="1451" w:type="dxa"/>
            <w:tcMar>
              <w:top w:w="40" w:type="dxa"/>
              <w:bottom w:w="40" w:type="dxa"/>
            </w:tcMar>
          </w:tcPr>
          <w:p>
            <w:pPr>
              <w:pStyle w:val="TableText"/>
            </w:pPr>
            <w:r>
              <w:rPr>
                <w:sz w:val="24"/>
                <w:szCs w:val="24"/>
              </w:rPr>
              <w:t xml:space="preserve">GET</w:t>
            </w:r>
          </w:p>
        </w:tc>
        <w:tc>
          <w:tcPr>
            <w:tcW w:w="3628" w:type="dxa"/>
            <w:tcMar>
              <w:top w:w="40" w:type="dxa"/>
              <w:bottom w:w="40" w:type="dxa"/>
            </w:tcMar>
          </w:tcPr>
          <w:p>
            <w:pPr>
              <w:pStyle w:val="TableText"/>
            </w:pPr>
            <w:r>
              <w:rPr>
                <w:sz w:val="24"/>
                <w:szCs w:val="24"/>
              </w:rPr>
              <w:t xml:space="preserve">/</w:t>
            </w:r>
          </w:p>
        </w:tc>
        <w:tc>
          <w:tcPr>
            <w:tcW w:w="3992" w:type="dxa"/>
            <w:tcMar>
              <w:top w:w="40" w:type="dxa"/>
              <w:bottom w:w="40" w:type="dxa"/>
            </w:tcMar>
          </w:tcPr>
          <w:p>
            <w:pPr>
              <w:pStyle w:val="TableText"/>
            </w:pPr>
            <w:r>
              <w:rPr>
                <w:sz w:val="24"/>
                <w:szCs w:val="24"/>
              </w:rPr>
              <w:t xml:space="preserve">Trang chủ: upload file hoặc dán mã</w:t>
            </w:r>
          </w:p>
        </w:tc>
      </w:tr>
      <w:tr>
        <w:trPr>
          <w:cantSplit/>
        </w:trPr>
        <w:tc>
          <w:tcPr>
            <w:tcW w:w="1451" w:type="dxa"/>
            <w:tcMar>
              <w:top w:w="40" w:type="dxa"/>
              <w:bottom w:w="40" w:type="dxa"/>
            </w:tcMar>
          </w:tcPr>
          <w:p>
            <w:pPr>
              <w:pStyle w:val="TableText"/>
            </w:pPr>
            <w:r>
              <w:rPr>
                <w:sz w:val="24"/>
                <w:szCs w:val="24"/>
              </w:rPr>
              <w:t xml:space="preserve">POST</w:t>
            </w:r>
          </w:p>
        </w:tc>
        <w:tc>
          <w:tcPr>
            <w:tcW w:w="3628" w:type="dxa"/>
            <w:tcMar>
              <w:top w:w="40" w:type="dxa"/>
              <w:bottom w:w="40" w:type="dxa"/>
            </w:tcMar>
          </w:tcPr>
          <w:p>
            <w:pPr>
              <w:pStyle w:val="TableText"/>
            </w:pPr>
            <w:r>
              <w:rPr>
                <w:sz w:val="24"/>
                <w:szCs w:val="24"/>
              </w:rPr>
              <w:t xml:space="preserve">/scan</w:t>
            </w:r>
          </w:p>
        </w:tc>
        <w:tc>
          <w:tcPr>
            <w:tcW w:w="3992" w:type="dxa"/>
            <w:tcMar>
              <w:top w:w="40" w:type="dxa"/>
              <w:bottom w:w="40" w:type="dxa"/>
            </w:tcMar>
          </w:tcPr>
          <w:p>
            <w:pPr>
              <w:pStyle w:val="TableText"/>
            </w:pPr>
            <w:r>
              <w:rPr>
                <w:sz w:val="24"/>
                <w:szCs w:val="24"/>
              </w:rPr>
              <w:t xml:space="preserve">Nhận file/mã, quét và chuyển tới dashboard</w:t>
            </w:r>
          </w:p>
        </w:tc>
      </w:tr>
      <w:tr>
        <w:trPr>
          <w:cantSplit/>
        </w:trPr>
        <w:tc>
          <w:tcPr>
            <w:tcW w:w="1451" w:type="dxa"/>
            <w:tcMar>
              <w:top w:w="40" w:type="dxa"/>
              <w:bottom w:w="40" w:type="dxa"/>
            </w:tcMar>
          </w:tcPr>
          <w:p>
            <w:pPr>
              <w:pStyle w:val="TableText"/>
            </w:pPr>
            <w:r>
              <w:rPr>
                <w:sz w:val="24"/>
                <w:szCs w:val="24"/>
              </w:rPr>
              <w:t xml:space="preserve">GET</w:t>
            </w:r>
          </w:p>
        </w:tc>
        <w:tc>
          <w:tcPr>
            <w:tcW w:w="3628" w:type="dxa"/>
            <w:tcMar>
              <w:top w:w="40" w:type="dxa"/>
              <w:bottom w:w="40" w:type="dxa"/>
            </w:tcMar>
          </w:tcPr>
          <w:p>
            <w:pPr>
              <w:pStyle w:val="TableText"/>
            </w:pPr>
            <w:r>
              <w:rPr>
                <w:sz w:val="24"/>
                <w:szCs w:val="24"/>
              </w:rPr>
              <w:t xml:space="preserve">/scan/{scan_id}</w:t>
            </w:r>
          </w:p>
        </w:tc>
        <w:tc>
          <w:tcPr>
            <w:tcW w:w="3992" w:type="dxa"/>
            <w:tcMar>
              <w:top w:w="40" w:type="dxa"/>
              <w:bottom w:w="40" w:type="dxa"/>
            </w:tcMar>
          </w:tcPr>
          <w:p>
            <w:pPr>
              <w:pStyle w:val="TableText"/>
            </w:pPr>
            <w:r>
              <w:rPr>
                <w:sz w:val="24"/>
                <w:szCs w:val="24"/>
              </w:rPr>
              <w:t xml:space="preserve">Dashboard kết quả quét</w:t>
            </w:r>
          </w:p>
        </w:tc>
      </w:tr>
      <w:tr>
        <w:trPr>
          <w:cantSplit/>
        </w:trPr>
        <w:tc>
          <w:tcPr>
            <w:tcW w:w="1451" w:type="dxa"/>
            <w:tcMar>
              <w:top w:w="40" w:type="dxa"/>
              <w:bottom w:w="40" w:type="dxa"/>
            </w:tcMar>
          </w:tcPr>
          <w:p>
            <w:pPr>
              <w:pStyle w:val="TableText"/>
            </w:pPr>
            <w:r>
              <w:rPr>
                <w:sz w:val="24"/>
                <w:szCs w:val="24"/>
              </w:rPr>
              <w:t xml:space="preserve">GET</w:t>
            </w:r>
          </w:p>
        </w:tc>
        <w:tc>
          <w:tcPr>
            <w:tcW w:w="3628" w:type="dxa"/>
            <w:tcMar>
              <w:top w:w="40" w:type="dxa"/>
              <w:bottom w:w="40" w:type="dxa"/>
            </w:tcMar>
          </w:tcPr>
          <w:p>
            <w:pPr>
              <w:pStyle w:val="TableText"/>
            </w:pPr>
            <w:r>
              <w:rPr>
                <w:sz w:val="24"/>
                <w:szCs w:val="24"/>
              </w:rPr>
              <w:t xml:space="preserve">/scan/{scan_id}/finding/{index}</w:t>
            </w:r>
          </w:p>
        </w:tc>
        <w:tc>
          <w:tcPr>
            <w:tcW w:w="3992" w:type="dxa"/>
            <w:tcMar>
              <w:top w:w="40" w:type="dxa"/>
              <w:bottom w:w="40" w:type="dxa"/>
            </w:tcMar>
          </w:tcPr>
          <w:p>
            <w:pPr>
              <w:pStyle w:val="TableText"/>
            </w:pPr>
            <w:r>
              <w:rPr>
                <w:sz w:val="24"/>
                <w:szCs w:val="24"/>
              </w:rPr>
              <w:t xml:space="preserve">Chi tiết một finding</w:t>
            </w:r>
          </w:p>
        </w:tc>
      </w:tr>
      <w:tr>
        <w:trPr>
          <w:cantSplit/>
        </w:trPr>
        <w:tc>
          <w:tcPr>
            <w:tcW w:w="1451" w:type="dxa"/>
            <w:tcMar>
              <w:top w:w="40" w:type="dxa"/>
              <w:bottom w:w="40" w:type="dxa"/>
            </w:tcMar>
          </w:tcPr>
          <w:p>
            <w:pPr>
              <w:pStyle w:val="TableText"/>
            </w:pPr>
            <w:r>
              <w:rPr>
                <w:sz w:val="24"/>
                <w:szCs w:val="24"/>
              </w:rPr>
              <w:t xml:space="preserve">GET</w:t>
            </w:r>
          </w:p>
        </w:tc>
        <w:tc>
          <w:tcPr>
            <w:tcW w:w="3628" w:type="dxa"/>
            <w:tcMar>
              <w:top w:w="40" w:type="dxa"/>
              <w:bottom w:w="40" w:type="dxa"/>
            </w:tcMar>
          </w:tcPr>
          <w:p>
            <w:pPr>
              <w:pStyle w:val="TableText"/>
            </w:pPr>
            <w:r>
              <w:rPr>
                <w:sz w:val="24"/>
                <w:szCs w:val="24"/>
              </w:rPr>
              <w:t xml:space="preserve">/scan/{scan_id}/report.{format}</w:t>
            </w:r>
          </w:p>
        </w:tc>
        <w:tc>
          <w:tcPr>
            <w:tcW w:w="3992" w:type="dxa"/>
            <w:tcMar>
              <w:top w:w="40" w:type="dxa"/>
              <w:bottom w:w="40" w:type="dxa"/>
            </w:tcMar>
          </w:tcPr>
          <w:p>
            <w:pPr>
              <w:pStyle w:val="TableText"/>
            </w:pPr>
            <w:r>
              <w:rPr>
                <w:sz w:val="24"/>
                <w:szCs w:val="24"/>
              </w:rPr>
              <w:t xml:space="preserve">Tải báo cáo JSON / CSV / HTML</w:t>
            </w:r>
          </w:p>
        </w:tc>
      </w:tr>
      <w:tr>
        <w:trPr>
          <w:cantSplit/>
        </w:trPr>
        <w:tc>
          <w:tcPr>
            <w:tcW w:w="1451" w:type="dxa"/>
            <w:tcMar>
              <w:top w:w="40" w:type="dxa"/>
              <w:bottom w:w="40" w:type="dxa"/>
            </w:tcMar>
          </w:tcPr>
          <w:p>
            <w:pPr>
              <w:pStyle w:val="TableText"/>
            </w:pPr>
            <w:r>
              <w:rPr>
                <w:sz w:val="24"/>
                <w:szCs w:val="24"/>
              </w:rPr>
              <w:t xml:space="preserve">GET</w:t>
            </w:r>
          </w:p>
        </w:tc>
        <w:tc>
          <w:tcPr>
            <w:tcW w:w="3628" w:type="dxa"/>
            <w:tcMar>
              <w:top w:w="40" w:type="dxa"/>
              <w:bottom w:w="40" w:type="dxa"/>
            </w:tcMar>
          </w:tcPr>
          <w:p>
            <w:pPr>
              <w:pStyle w:val="TableText"/>
            </w:pPr>
            <w:r>
              <w:rPr>
                <w:sz w:val="24"/>
                <w:szCs w:val="24"/>
              </w:rPr>
              <w:t xml:space="preserve">/api/rules</w:t>
            </w:r>
          </w:p>
        </w:tc>
        <w:tc>
          <w:tcPr>
            <w:tcW w:w="3992" w:type="dxa"/>
            <w:tcMar>
              <w:top w:w="40" w:type="dxa"/>
              <w:bottom w:w="40" w:type="dxa"/>
            </w:tcMar>
          </w:tcPr>
          <w:p>
            <w:pPr>
              <w:pStyle w:val="TableText"/>
            </w:pPr>
            <w:r>
              <w:rPr>
                <w:sz w:val="24"/>
                <w:szCs w:val="24"/>
              </w:rPr>
              <w:t xml:space="preserve">Danh sách rule (JSON)</w:t>
            </w:r>
          </w:p>
        </w:tc>
      </w:tr>
      <w:tr>
        <w:trPr>
          <w:cantSplit/>
        </w:trPr>
        <w:tc>
          <w:tcPr>
            <w:tcW w:w="1451" w:type="dxa"/>
            <w:tcMar>
              <w:top w:w="40" w:type="dxa"/>
              <w:bottom w:w="40" w:type="dxa"/>
            </w:tcMar>
          </w:tcPr>
          <w:p>
            <w:pPr>
              <w:pStyle w:val="TableText"/>
            </w:pPr>
            <w:r>
              <w:rPr>
                <w:sz w:val="24"/>
                <w:szCs w:val="24"/>
              </w:rPr>
              <w:t xml:space="preserve">POST</w:t>
            </w:r>
          </w:p>
        </w:tc>
        <w:tc>
          <w:tcPr>
            <w:tcW w:w="3628" w:type="dxa"/>
            <w:tcMar>
              <w:top w:w="40" w:type="dxa"/>
              <w:bottom w:w="40" w:type="dxa"/>
            </w:tcMar>
          </w:tcPr>
          <w:p>
            <w:pPr>
              <w:pStyle w:val="TableText"/>
            </w:pPr>
            <w:r>
              <w:rPr>
                <w:sz w:val="24"/>
                <w:szCs w:val="24"/>
              </w:rPr>
              <w:t xml:space="preserve">/api/scan</w:t>
            </w:r>
          </w:p>
        </w:tc>
        <w:tc>
          <w:tcPr>
            <w:tcW w:w="3992" w:type="dxa"/>
            <w:tcMar>
              <w:top w:w="40" w:type="dxa"/>
              <w:bottom w:w="40" w:type="dxa"/>
            </w:tcMar>
          </w:tcPr>
          <w:p>
            <w:pPr>
              <w:pStyle w:val="TableText"/>
            </w:pPr>
            <w:r>
              <w:rPr>
                <w:sz w:val="24"/>
                <w:szCs w:val="24"/>
              </w:rPr>
              <w:t xml:space="preserve">Quét mã gửi dạng JSON</w:t>
            </w:r>
          </w:p>
        </w:tc>
      </w:tr>
      <w:tr>
        <w:trPr>
          <w:cantSplit/>
        </w:trPr>
        <w:tc>
          <w:tcPr>
            <w:tcW w:w="1451" w:type="dxa"/>
            <w:tcMar>
              <w:top w:w="40" w:type="dxa"/>
              <w:bottom w:w="40" w:type="dxa"/>
            </w:tcMar>
          </w:tcPr>
          <w:p>
            <w:pPr>
              <w:pStyle w:val="TableText"/>
            </w:pPr>
            <w:r>
              <w:rPr>
                <w:sz w:val="24"/>
                <w:szCs w:val="24"/>
              </w:rPr>
              <w:t xml:space="preserve">GET</w:t>
            </w:r>
          </w:p>
        </w:tc>
        <w:tc>
          <w:tcPr>
            <w:tcW w:w="3628" w:type="dxa"/>
            <w:tcMar>
              <w:top w:w="40" w:type="dxa"/>
              <w:bottom w:w="40" w:type="dxa"/>
            </w:tcMar>
          </w:tcPr>
          <w:p>
            <w:pPr>
              <w:pStyle w:val="TableText"/>
            </w:pPr>
            <w:r>
              <w:rPr>
                <w:sz w:val="24"/>
                <w:szCs w:val="24"/>
              </w:rPr>
              <w:t xml:space="preserve">/api/scan/{scan_id}</w:t>
            </w:r>
          </w:p>
        </w:tc>
        <w:tc>
          <w:tcPr>
            <w:tcW w:w="3992" w:type="dxa"/>
            <w:tcMar>
              <w:top w:w="40" w:type="dxa"/>
              <w:bottom w:w="40" w:type="dxa"/>
            </w:tcMar>
          </w:tcPr>
          <w:p>
            <w:pPr>
              <w:pStyle w:val="TableText"/>
            </w:pPr>
            <w:r>
              <w:rPr>
                <w:sz w:val="24"/>
                <w:szCs w:val="24"/>
              </w:rPr>
              <w:t xml:space="preserve">Lấy kết quả quét đã lưu</w:t>
            </w:r>
          </w:p>
        </w:tc>
      </w:tr>
      <w:tr>
        <w:trPr>
          <w:cantSplit/>
        </w:trPr>
        <w:tc>
          <w:tcPr>
            <w:tcW w:w="1451" w:type="dxa"/>
            <w:tcMar>
              <w:top w:w="40" w:type="dxa"/>
              <w:bottom w:w="40" w:type="dxa"/>
            </w:tcMar>
          </w:tcPr>
          <w:p>
            <w:pPr>
              <w:pStyle w:val="TableText"/>
            </w:pPr>
            <w:r>
              <w:rPr>
                <w:sz w:val="24"/>
                <w:szCs w:val="24"/>
              </w:rPr>
              <w:t xml:space="preserve">GET</w:t>
            </w:r>
          </w:p>
        </w:tc>
        <w:tc>
          <w:tcPr>
            <w:tcW w:w="3628" w:type="dxa"/>
            <w:tcMar>
              <w:top w:w="40" w:type="dxa"/>
              <w:bottom w:w="40" w:type="dxa"/>
            </w:tcMar>
          </w:tcPr>
          <w:p>
            <w:pPr>
              <w:pStyle w:val="TableText"/>
            </w:pPr>
            <w:r>
              <w:rPr>
                <w:sz w:val="24"/>
                <w:szCs w:val="24"/>
              </w:rPr>
              <w:t xml:space="preserve">/health</w:t>
            </w:r>
          </w:p>
        </w:tc>
        <w:tc>
          <w:tcPr>
            <w:tcW w:w="3992" w:type="dxa"/>
            <w:tcMar>
              <w:top w:w="40" w:type="dxa"/>
              <w:bottom w:w="40" w:type="dxa"/>
            </w:tcMar>
          </w:tcPr>
          <w:p>
            <w:pPr>
              <w:pStyle w:val="TableText"/>
            </w:pPr>
            <w:r>
              <w:rPr>
                <w:sz w:val="24"/>
                <w:szCs w:val="24"/>
              </w:rPr>
              <w:t xml:space="preserve">Kiểm tra trạng thái dịch vụ</w:t>
            </w:r>
          </w:p>
        </w:tc>
      </w:tr>
    </w:tbl>
    <w:p>
      <w:pPr>
        <w:pStyle w:val="AfterTable"/>
      </w:pPr>
    </w:p>
    <w:p>
      <w:pPr>
        <w:pStyle w:val="BodyText"/>
      </w:pPr>
      <w:r>
        <w:t xml:space="preserve">Vì công cụ xử lý mã nguồn có thể chứa payload tấn công, bản thân ứng dụng web được thiết kế với nhiều lớp bảo vệ:</w:t>
      </w:r>
    </w:p>
    <w:p>
      <w:pPr>
        <w:pStyle w:val="ListBullet"/>
        <w:numPr>
          <w:ilvl w:val="0"/>
          <w:numId w:val="1"/>
        </w:numPr>
      </w:pPr>
      <w:r>
        <w:t xml:space="preserve">Không bao giờ thực thi mã được tải lên; nội dung upload được giữ trong bộ nhớ, không ghi xuống đĩa.</w:t>
      </w:r>
    </w:p>
    <w:p>
      <w:pPr>
        <w:pStyle w:val="ListBullet"/>
        <w:numPr>
          <w:ilvl w:val="0"/>
          <w:numId w:val="1"/>
        </w:numPr>
      </w:pPr>
      <w:r>
        <w:t xml:space="preserve">Chỉ chấp nhận đuôi </w:t>
      </w:r>
      <w:r>
        <w:rPr>
          <w:rFonts w:ascii="Consolas" w:hAnsi="Consolas" w:cs="Consolas"/>
          <w:sz w:val="22"/>
          <w:szCs w:val="22"/>
        </w:rPr>
        <w:t xml:space="preserve">.py</w:t>
      </w:r>
      <w:r>
        <w:t xml:space="preserve">, </w:t>
      </w:r>
      <w:r>
        <w:rPr>
          <w:rFonts w:ascii="Consolas" w:hAnsi="Consolas" w:cs="Consolas"/>
          <w:sz w:val="22"/>
          <w:szCs w:val="22"/>
        </w:rPr>
        <w:t xml:space="preserve">.java</w:t>
      </w:r>
      <w:r>
        <w:t xml:space="preserve">, </w:t>
      </w:r>
      <w:r>
        <w:rPr>
          <w:rFonts w:ascii="Consolas" w:hAnsi="Consolas" w:cs="Consolas"/>
          <w:sz w:val="22"/>
          <w:szCs w:val="22"/>
        </w:rPr>
        <w:t xml:space="preserve">.cs</w:t>
      </w:r>
      <w:r>
        <w:t xml:space="preserve">, </w:t>
      </w:r>
      <w:r>
        <w:rPr>
          <w:rFonts w:ascii="Consolas" w:hAnsi="Consolas" w:cs="Consolas"/>
          <w:sz w:val="22"/>
          <w:szCs w:val="22"/>
        </w:rPr>
        <w:t xml:space="preserve">.php</w:t>
      </w:r>
      <w:r>
        <w:t xml:space="preserve">; tối đa 20 file, 1 MB mỗi file, 5 MB mỗi request; file được đọc theo khối 64 KB và bị từ chối ngay khi vượt giới hạn.</w:t>
      </w:r>
    </w:p>
    <w:p>
      <w:pPr>
        <w:pStyle w:val="ListBullet"/>
        <w:numPr>
          <w:ilvl w:val="0"/>
          <w:numId w:val="1"/>
        </w:numPr>
      </w:pPr>
      <w:r>
        <w:t xml:space="preserve">Tên file được chuẩn hóa (giới hạn 100 ký tự, loại bỏ thành phần đường dẫn) để chống path traversal.</w:t>
      </w:r>
    </w:p>
    <w:p>
      <w:pPr>
        <w:pStyle w:val="ListBullet"/>
        <w:numPr>
          <w:ilvl w:val="0"/>
          <w:numId w:val="1"/>
        </w:numPr>
      </w:pPr>
      <w:r>
        <w:t xml:space="preserve">Mọi dữ liệu hiển thị được escape bởi Jinja2; các header bảo mật như Content-Security-Policy được thêm vào mọi phản hồi.</w:t>
      </w:r>
    </w:p>
    <w:p>
      <w:pPr>
        <w:pStyle w:val="ListBullet"/>
        <w:numPr>
          <w:ilvl w:val="0"/>
          <w:numId w:val="1"/>
        </w:numPr>
      </w:pPr>
      <w:r>
        <w:t xml:space="preserve">Giá trị bí mật phát hiện được bị che một phần (ví dụ </w:t>
      </w:r>
      <w:r>
        <w:rPr>
          <w:rFonts w:ascii="Consolas" w:hAnsi="Consolas" w:cs="Consolas"/>
          <w:sz w:val="22"/>
          <w:szCs w:val="22"/>
        </w:rPr>
        <w:t xml:space="preserve">ghp_********</w:t>
      </w:r>
      <w:r>
        <w:t xml:space="preserve">) trong báo cáo và giao diện; log chỉ chứa metadata.</w:t>
      </w:r>
    </w:p>
    <w:p>
      <w:pPr>
        <w:pStyle w:val="Heading3"/>
      </w:pPr>
      <w:r>
        <w:t xml:space="preserve">3.3.9. Danh sách rule đã cài đặt</w:t>
      </w:r>
    </w:p>
    <w:p>
      <w:pPr>
        <w:pStyle w:val="BodyText"/>
      </w:pPr>
      <w:r>
        <w:t xml:space="preserve">Công cụ cài đặt tổng cộng </w:t>
      </w:r>
      <w:r>
        <w:rPr>
          <w:b/>
          <w:bCs/>
        </w:rPr>
        <w:t xml:space="preserve">49 rule</w:t>
      </w:r>
      <w:r>
        <w:t xml:space="preserve">. Bảng 3.6 đến Bảng 3.8 liệt kê các rule theo từng ngôn ngữ cùng severity mặc định, CWE và những trường hợp được hạ mức hoặc không báo nhằm giảm cảnh báo nhầm.</w:t>
      </w:r>
    </w:p>
    <w:p>
      <w:pPr>
        <w:pStyle w:val="TableCaption"/>
        <w:keepNext/>
      </w:pPr>
      <w:r>
        <w:rPr>
          <w:b/>
          <w:bCs/>
        </w:rPr>
        <w:t xml:space="preserve">Bảng 3.6. Các rule cho Python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856"/>
        <w:gridCol w:w="2567"/>
        <w:gridCol w:w="1284"/>
        <w:gridCol w:w="1284"/>
        <w:gridCol w:w="3080"/>
      </w:tblGrid>
      <w:tr>
        <w:trPr>
          <w:tblHeader/>
          <w:cantSplit/>
        </w:trPr>
        <w:tc>
          <w:tcPr>
            <w:tcW w:w="856" w:type="dxa"/>
            <w:shd w:val="clear" w:color="auto" w:fill="D9E2F3"/>
            <w:tcMar>
              <w:top w:w="40" w:type="dxa"/>
              <w:bottom w:w="40" w:type="dxa"/>
            </w:tcMar>
          </w:tcPr>
          <w:p>
            <w:pPr>
              <w:pStyle w:val="TableText"/>
              <w:jc w:val="center"/>
            </w:pPr>
            <w:r>
              <w:rPr>
                <w:b/>
                <w:bCs/>
                <w:sz w:val="24"/>
                <w:szCs w:val="24"/>
              </w:rPr>
              <w:t xml:space="preserve">ID</w:t>
            </w:r>
          </w:p>
        </w:tc>
        <w:tc>
          <w:tcPr>
            <w:tcW w:w="2567" w:type="dxa"/>
            <w:shd w:val="clear" w:color="auto" w:fill="D9E2F3"/>
            <w:tcMar>
              <w:top w:w="40" w:type="dxa"/>
              <w:bottom w:w="40" w:type="dxa"/>
            </w:tcMar>
          </w:tcPr>
          <w:p>
            <w:pPr>
              <w:pStyle w:val="TableText"/>
              <w:jc w:val="center"/>
            </w:pPr>
            <w:r>
              <w:rPr>
                <w:b/>
                <w:bCs/>
                <w:sz w:val="24"/>
                <w:szCs w:val="24"/>
              </w:rPr>
              <w:t xml:space="preserve">Phát hiện</w:t>
            </w:r>
          </w:p>
        </w:tc>
        <w:tc>
          <w:tcPr>
            <w:tcW w:w="1284" w:type="dxa"/>
            <w:shd w:val="clear" w:color="auto" w:fill="D9E2F3"/>
            <w:tcMar>
              <w:top w:w="40" w:type="dxa"/>
              <w:bottom w:w="40" w:type="dxa"/>
            </w:tcMar>
          </w:tcPr>
          <w:p>
            <w:pPr>
              <w:pStyle w:val="TableText"/>
              <w:jc w:val="center"/>
            </w:pPr>
            <w:r>
              <w:rPr>
                <w:b/>
                <w:bCs/>
                <w:sz w:val="24"/>
                <w:szCs w:val="24"/>
              </w:rPr>
              <w:t xml:space="preserve">Severity</w:t>
            </w:r>
          </w:p>
        </w:tc>
        <w:tc>
          <w:tcPr>
            <w:tcW w:w="1284" w:type="dxa"/>
            <w:shd w:val="clear" w:color="auto" w:fill="D9E2F3"/>
            <w:tcMar>
              <w:top w:w="40" w:type="dxa"/>
              <w:bottom w:w="40" w:type="dxa"/>
            </w:tcMar>
          </w:tcPr>
          <w:p>
            <w:pPr>
              <w:pStyle w:val="TableText"/>
              <w:jc w:val="center"/>
            </w:pPr>
            <w:r>
              <w:rPr>
                <w:b/>
                <w:bCs/>
                <w:sz w:val="24"/>
                <w:szCs w:val="24"/>
              </w:rPr>
              <w:t xml:space="preserve">CWE</w:t>
            </w:r>
          </w:p>
        </w:tc>
        <w:tc>
          <w:tcPr>
            <w:tcW w:w="3080" w:type="dxa"/>
            <w:shd w:val="clear" w:color="auto" w:fill="D9E2F3"/>
            <w:tcMar>
              <w:top w:w="40" w:type="dxa"/>
              <w:bottom w:w="40" w:type="dxa"/>
            </w:tcMar>
          </w:tcPr>
          <w:p>
            <w:pPr>
              <w:pStyle w:val="TableText"/>
              <w:jc w:val="center"/>
            </w:pPr>
            <w:r>
              <w:rPr>
                <w:b/>
                <w:bCs/>
                <w:sz w:val="24"/>
                <w:szCs w:val="24"/>
              </w:rPr>
              <w:t xml:space="preserve">Giảm mức / không báo</w:t>
            </w:r>
          </w:p>
        </w:tc>
      </w:tr>
      <w:tr>
        <w:trPr>
          <w:cantSplit/>
        </w:trPr>
        <w:tc>
          <w:tcPr>
            <w:tcW w:w="856" w:type="dxa"/>
            <w:tcMar>
              <w:top w:w="40" w:type="dxa"/>
              <w:bottom w:w="40" w:type="dxa"/>
            </w:tcMar>
          </w:tcPr>
          <w:p>
            <w:pPr>
              <w:pStyle w:val="TableText"/>
            </w:pPr>
            <w:r>
              <w:rPr>
                <w:sz w:val="24"/>
                <w:szCs w:val="24"/>
              </w:rPr>
              <w:t xml:space="preserve">PY001</w:t>
            </w:r>
          </w:p>
        </w:tc>
        <w:tc>
          <w:tcPr>
            <w:tcW w:w="2567" w:type="dxa"/>
            <w:tcMar>
              <w:top w:w="40" w:type="dxa"/>
              <w:bottom w:w="40" w:type="dxa"/>
            </w:tcMar>
          </w:tcPr>
          <w:p>
            <w:pPr>
              <w:pStyle w:val="TableText"/>
            </w:pPr>
            <w:r>
              <w:rPr>
                <w:sz w:val="24"/>
                <w:szCs w:val="24"/>
              </w:rPr>
              <w:t xml:space="preserve">eval()</w:t>
            </w:r>
          </w:p>
        </w:tc>
        <w:tc>
          <w:tcPr>
            <w:tcW w:w="1284" w:type="dxa"/>
            <w:tcMar>
              <w:top w:w="40" w:type="dxa"/>
              <w:bottom w:w="40" w:type="dxa"/>
            </w:tcMar>
          </w:tcPr>
          <w:p>
            <w:pPr>
              <w:pStyle w:val="TableText"/>
            </w:pPr>
            <w:r>
              <w:rPr>
                <w:sz w:val="24"/>
                <w:szCs w:val="24"/>
              </w:rPr>
              <w:t xml:space="preserve">CRITICAL</w:t>
            </w:r>
          </w:p>
        </w:tc>
        <w:tc>
          <w:tcPr>
            <w:tcW w:w="1284" w:type="dxa"/>
            <w:tcMar>
              <w:top w:w="40" w:type="dxa"/>
              <w:bottom w:w="40" w:type="dxa"/>
            </w:tcMar>
          </w:tcPr>
          <w:p>
            <w:pPr>
              <w:pStyle w:val="TableText"/>
            </w:pPr>
            <w:r>
              <w:rPr>
                <w:sz w:val="24"/>
                <w:szCs w:val="24"/>
              </w:rPr>
              <w:t xml:space="preserve">CWE-95</w:t>
            </w:r>
          </w:p>
        </w:tc>
        <w:tc>
          <w:tcPr>
            <w:tcW w:w="3080" w:type="dxa"/>
            <w:tcMar>
              <w:top w:w="40" w:type="dxa"/>
              <w:bottom w:w="40" w:type="dxa"/>
            </w:tcMar>
          </w:tcPr>
          <w:p>
            <w:pPr>
              <w:pStyle w:val="TableText"/>
            </w:pPr>
            <w:r>
              <w:rPr>
                <w:sz w:val="24"/>
                <w:szCs w:val="24"/>
              </w:rPr>
              <w:t xml:space="preserve">Hằng số → LOW; bỏ qua ast.literal_eval, model.eval()</w:t>
            </w:r>
          </w:p>
        </w:tc>
      </w:tr>
      <w:tr>
        <w:trPr>
          <w:cantSplit/>
        </w:trPr>
        <w:tc>
          <w:tcPr>
            <w:tcW w:w="856" w:type="dxa"/>
            <w:tcMar>
              <w:top w:w="40" w:type="dxa"/>
              <w:bottom w:w="40" w:type="dxa"/>
            </w:tcMar>
          </w:tcPr>
          <w:p>
            <w:pPr>
              <w:pStyle w:val="TableText"/>
            </w:pPr>
            <w:r>
              <w:rPr>
                <w:sz w:val="24"/>
                <w:szCs w:val="24"/>
              </w:rPr>
              <w:t xml:space="preserve">PY002</w:t>
            </w:r>
          </w:p>
        </w:tc>
        <w:tc>
          <w:tcPr>
            <w:tcW w:w="2567" w:type="dxa"/>
            <w:tcMar>
              <w:top w:w="40" w:type="dxa"/>
              <w:bottom w:w="40" w:type="dxa"/>
            </w:tcMar>
          </w:tcPr>
          <w:p>
            <w:pPr>
              <w:pStyle w:val="TableText"/>
            </w:pPr>
            <w:r>
              <w:rPr>
                <w:sz w:val="24"/>
                <w:szCs w:val="24"/>
              </w:rPr>
              <w:t xml:space="preserve">exec()</w:t>
            </w:r>
          </w:p>
        </w:tc>
        <w:tc>
          <w:tcPr>
            <w:tcW w:w="1284" w:type="dxa"/>
            <w:tcMar>
              <w:top w:w="40" w:type="dxa"/>
              <w:bottom w:w="40" w:type="dxa"/>
            </w:tcMar>
          </w:tcPr>
          <w:p>
            <w:pPr>
              <w:pStyle w:val="TableText"/>
            </w:pPr>
            <w:r>
              <w:rPr>
                <w:sz w:val="24"/>
                <w:szCs w:val="24"/>
              </w:rPr>
              <w:t xml:space="preserve">CRITICAL</w:t>
            </w:r>
          </w:p>
        </w:tc>
        <w:tc>
          <w:tcPr>
            <w:tcW w:w="1284" w:type="dxa"/>
            <w:tcMar>
              <w:top w:w="40" w:type="dxa"/>
              <w:bottom w:w="40" w:type="dxa"/>
            </w:tcMar>
          </w:tcPr>
          <w:p>
            <w:pPr>
              <w:pStyle w:val="TableText"/>
            </w:pPr>
            <w:r>
              <w:rPr>
                <w:sz w:val="24"/>
                <w:szCs w:val="24"/>
              </w:rPr>
              <w:t xml:space="preserve">CWE-95</w:t>
            </w:r>
          </w:p>
        </w:tc>
        <w:tc>
          <w:tcPr>
            <w:tcW w:w="3080" w:type="dxa"/>
            <w:tcMar>
              <w:top w:w="40" w:type="dxa"/>
              <w:bottom w:w="40" w:type="dxa"/>
            </w:tcMar>
          </w:tcPr>
          <w:p>
            <w:pPr>
              <w:pStyle w:val="TableText"/>
            </w:pPr>
            <w:r>
              <w:rPr>
                <w:sz w:val="24"/>
                <w:szCs w:val="24"/>
              </w:rPr>
              <w:t xml:space="preserve">Như PY001</w:t>
            </w:r>
          </w:p>
        </w:tc>
      </w:tr>
      <w:tr>
        <w:trPr>
          <w:cantSplit/>
        </w:trPr>
        <w:tc>
          <w:tcPr>
            <w:tcW w:w="856" w:type="dxa"/>
            <w:tcMar>
              <w:top w:w="40" w:type="dxa"/>
              <w:bottom w:w="40" w:type="dxa"/>
            </w:tcMar>
          </w:tcPr>
          <w:p>
            <w:pPr>
              <w:pStyle w:val="TableText"/>
            </w:pPr>
            <w:r>
              <w:rPr>
                <w:sz w:val="24"/>
                <w:szCs w:val="24"/>
              </w:rPr>
              <w:t xml:space="preserve">PY003</w:t>
            </w:r>
          </w:p>
        </w:tc>
        <w:tc>
          <w:tcPr>
            <w:tcW w:w="2567" w:type="dxa"/>
            <w:tcMar>
              <w:top w:w="40" w:type="dxa"/>
              <w:bottom w:w="40" w:type="dxa"/>
            </w:tcMar>
          </w:tcPr>
          <w:p>
            <w:pPr>
              <w:pStyle w:val="TableText"/>
            </w:pPr>
            <w:r>
              <w:rPr>
                <w:sz w:val="24"/>
                <w:szCs w:val="24"/>
              </w:rPr>
              <w:t xml:space="preserve">os.system(), os.popen()</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CWE-78</w:t>
            </w:r>
          </w:p>
        </w:tc>
        <w:tc>
          <w:tcPr>
            <w:tcW w:w="3080" w:type="dxa"/>
            <w:tcMar>
              <w:top w:w="40" w:type="dxa"/>
              <w:bottom w:w="40" w:type="dxa"/>
            </w:tcMar>
          </w:tcPr>
          <w:p>
            <w:pPr>
              <w:pStyle w:val="TableText"/>
            </w:pPr>
            <w:r>
              <w:rPr>
                <w:sz w:val="24"/>
                <w:szCs w:val="24"/>
              </w:rPr>
              <w:t xml:space="preserve">Tainted → CRITICAL; hằng số → LOW</w:t>
            </w:r>
          </w:p>
        </w:tc>
      </w:tr>
      <w:tr>
        <w:trPr>
          <w:cantSplit/>
        </w:trPr>
        <w:tc>
          <w:tcPr>
            <w:tcW w:w="856" w:type="dxa"/>
            <w:tcMar>
              <w:top w:w="40" w:type="dxa"/>
              <w:bottom w:w="40" w:type="dxa"/>
            </w:tcMar>
          </w:tcPr>
          <w:p>
            <w:pPr>
              <w:pStyle w:val="TableText"/>
            </w:pPr>
            <w:r>
              <w:rPr>
                <w:sz w:val="24"/>
                <w:szCs w:val="24"/>
              </w:rPr>
              <w:t xml:space="preserve">PY004</w:t>
            </w:r>
          </w:p>
        </w:tc>
        <w:tc>
          <w:tcPr>
            <w:tcW w:w="2567" w:type="dxa"/>
            <w:tcMar>
              <w:top w:w="40" w:type="dxa"/>
              <w:bottom w:w="40" w:type="dxa"/>
            </w:tcMar>
          </w:tcPr>
          <w:p>
            <w:pPr>
              <w:pStyle w:val="TableText"/>
            </w:pPr>
            <w:r>
              <w:rPr>
                <w:sz w:val="24"/>
                <w:szCs w:val="24"/>
              </w:rPr>
              <w:t xml:space="preserve">subprocess với shell=True, getoutput</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CWE-78</w:t>
            </w:r>
          </w:p>
        </w:tc>
        <w:tc>
          <w:tcPr>
            <w:tcW w:w="3080" w:type="dxa"/>
            <w:tcMar>
              <w:top w:w="40" w:type="dxa"/>
              <w:bottom w:w="40" w:type="dxa"/>
            </w:tcMar>
          </w:tcPr>
          <w:p>
            <w:pPr>
              <w:pStyle w:val="TableText"/>
            </w:pPr>
            <w:r>
              <w:rPr>
                <w:sz w:val="24"/>
                <w:szCs w:val="24"/>
              </w:rPr>
              <w:t xml:space="preserve">shell=False/list → không báo</w:t>
            </w:r>
          </w:p>
        </w:tc>
      </w:tr>
      <w:tr>
        <w:trPr>
          <w:cantSplit/>
        </w:trPr>
        <w:tc>
          <w:tcPr>
            <w:tcW w:w="856" w:type="dxa"/>
            <w:tcMar>
              <w:top w:w="40" w:type="dxa"/>
              <w:bottom w:w="40" w:type="dxa"/>
            </w:tcMar>
          </w:tcPr>
          <w:p>
            <w:pPr>
              <w:pStyle w:val="TableText"/>
            </w:pPr>
            <w:r>
              <w:rPr>
                <w:sz w:val="24"/>
                <w:szCs w:val="24"/>
              </w:rPr>
              <w:t xml:space="preserve">PY005</w:t>
            </w:r>
          </w:p>
        </w:tc>
        <w:tc>
          <w:tcPr>
            <w:tcW w:w="2567" w:type="dxa"/>
            <w:tcMar>
              <w:top w:w="40" w:type="dxa"/>
              <w:bottom w:w="40" w:type="dxa"/>
            </w:tcMar>
          </w:tcPr>
          <w:p>
            <w:pPr>
              <w:pStyle w:val="TableText"/>
            </w:pPr>
            <w:r>
              <w:rPr>
                <w:sz w:val="24"/>
                <w:szCs w:val="24"/>
              </w:rPr>
              <w:t xml:space="preserve">pickle/dill/pandas.read_pickle load</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CWE-502</w:t>
            </w:r>
          </w:p>
        </w:tc>
        <w:tc>
          <w:tcPr>
            <w:tcW w:w="3080" w:type="dxa"/>
            <w:tcMar>
              <w:top w:w="40" w:type="dxa"/>
              <w:bottom w:w="40" w:type="dxa"/>
            </w:tcMar>
          </w:tcPr>
          <w:p>
            <w:pPr>
              <w:pStyle w:val="TableText"/>
            </w:pPr>
            <w:r>
              <w:rPr>
                <w:sz w:val="24"/>
                <w:szCs w:val="24"/>
              </w:rPr>
              <w:t xml:space="preserve">dump/dumps không báo</w:t>
            </w:r>
          </w:p>
        </w:tc>
      </w:tr>
      <w:tr>
        <w:trPr>
          <w:cantSplit/>
        </w:trPr>
        <w:tc>
          <w:tcPr>
            <w:tcW w:w="856" w:type="dxa"/>
            <w:tcMar>
              <w:top w:w="40" w:type="dxa"/>
              <w:bottom w:w="40" w:type="dxa"/>
            </w:tcMar>
          </w:tcPr>
          <w:p>
            <w:pPr>
              <w:pStyle w:val="TableText"/>
            </w:pPr>
            <w:r>
              <w:rPr>
                <w:sz w:val="24"/>
                <w:szCs w:val="24"/>
              </w:rPr>
              <w:t xml:space="preserve">PY006</w:t>
            </w:r>
          </w:p>
        </w:tc>
        <w:tc>
          <w:tcPr>
            <w:tcW w:w="2567" w:type="dxa"/>
            <w:tcMar>
              <w:top w:w="40" w:type="dxa"/>
              <w:bottom w:w="40" w:type="dxa"/>
            </w:tcMar>
          </w:tcPr>
          <w:p>
            <w:pPr>
              <w:pStyle w:val="TableText"/>
            </w:pPr>
            <w:r>
              <w:rPr>
                <w:sz w:val="24"/>
                <w:szCs w:val="24"/>
              </w:rPr>
              <w:t xml:space="preserve">YAML loader không an toàn</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CWE-502</w:t>
            </w:r>
          </w:p>
        </w:tc>
        <w:tc>
          <w:tcPr>
            <w:tcW w:w="3080" w:type="dxa"/>
            <w:tcMar>
              <w:top w:w="40" w:type="dxa"/>
              <w:bottom w:w="40" w:type="dxa"/>
            </w:tcMar>
          </w:tcPr>
          <w:p>
            <w:pPr>
              <w:pStyle w:val="TableText"/>
            </w:pPr>
            <w:r>
              <w:rPr>
                <w:sz w:val="24"/>
                <w:szCs w:val="24"/>
              </w:rPr>
              <w:t xml:space="preserve">FullLoader → MEDIUM; safe_load → không báo</w:t>
            </w:r>
          </w:p>
        </w:tc>
      </w:tr>
      <w:tr>
        <w:trPr>
          <w:cantSplit/>
        </w:trPr>
        <w:tc>
          <w:tcPr>
            <w:tcW w:w="856" w:type="dxa"/>
            <w:tcMar>
              <w:top w:w="40" w:type="dxa"/>
              <w:bottom w:w="40" w:type="dxa"/>
            </w:tcMar>
          </w:tcPr>
          <w:p>
            <w:pPr>
              <w:pStyle w:val="TableText"/>
            </w:pPr>
            <w:r>
              <w:rPr>
                <w:sz w:val="24"/>
                <w:szCs w:val="24"/>
              </w:rPr>
              <w:t xml:space="preserve">PY007</w:t>
            </w:r>
          </w:p>
        </w:tc>
        <w:tc>
          <w:tcPr>
            <w:tcW w:w="2567" w:type="dxa"/>
            <w:tcMar>
              <w:top w:w="40" w:type="dxa"/>
              <w:bottom w:w="40" w:type="dxa"/>
            </w:tcMar>
          </w:tcPr>
          <w:p>
            <w:pPr>
              <w:pStyle w:val="TableText"/>
            </w:pPr>
            <w:r>
              <w:rPr>
                <w:sz w:val="24"/>
                <w:szCs w:val="24"/>
              </w:rPr>
              <w:t xml:space="preserve">Hardcoded secret</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CWE-798</w:t>
            </w:r>
          </w:p>
        </w:tc>
        <w:tc>
          <w:tcPr>
            <w:tcW w:w="3080" w:type="dxa"/>
            <w:tcMar>
              <w:top w:w="40" w:type="dxa"/>
              <w:bottom w:w="40" w:type="dxa"/>
            </w:tcMar>
          </w:tcPr>
          <w:p>
            <w:pPr>
              <w:pStyle w:val="TableText"/>
            </w:pPr>
            <w:r>
              <w:rPr>
                <w:sz w:val="24"/>
                <w:szCs w:val="24"/>
              </w:rPr>
              <w:t xml:space="preserve">Bỏ qua placeholder; giá trị bị che</w:t>
            </w:r>
          </w:p>
        </w:tc>
      </w:tr>
      <w:tr>
        <w:trPr>
          <w:cantSplit/>
        </w:trPr>
        <w:tc>
          <w:tcPr>
            <w:tcW w:w="856" w:type="dxa"/>
            <w:tcMar>
              <w:top w:w="40" w:type="dxa"/>
              <w:bottom w:w="40" w:type="dxa"/>
            </w:tcMar>
          </w:tcPr>
          <w:p>
            <w:pPr>
              <w:pStyle w:val="TableText"/>
            </w:pPr>
            <w:r>
              <w:rPr>
                <w:sz w:val="24"/>
                <w:szCs w:val="24"/>
              </w:rPr>
              <w:t xml:space="preserve">PY008</w:t>
            </w:r>
          </w:p>
        </w:tc>
        <w:tc>
          <w:tcPr>
            <w:tcW w:w="2567" w:type="dxa"/>
            <w:tcMar>
              <w:top w:w="40" w:type="dxa"/>
              <w:bottom w:w="40" w:type="dxa"/>
            </w:tcMar>
          </w:tcPr>
          <w:p>
            <w:pPr>
              <w:pStyle w:val="TableText"/>
            </w:pPr>
            <w:r>
              <w:rPr>
                <w:sz w:val="24"/>
                <w:szCs w:val="24"/>
              </w:rPr>
              <w:t xml:space="preserve">MD5 / SHA-1</w:t>
            </w:r>
          </w:p>
        </w:tc>
        <w:tc>
          <w:tcPr>
            <w:tcW w:w="1284" w:type="dxa"/>
            <w:tcMar>
              <w:top w:w="40" w:type="dxa"/>
              <w:bottom w:w="40" w:type="dxa"/>
            </w:tcMar>
          </w:tcPr>
          <w:p>
            <w:pPr>
              <w:pStyle w:val="TableText"/>
            </w:pPr>
            <w:r>
              <w:rPr>
                <w:sz w:val="24"/>
                <w:szCs w:val="24"/>
              </w:rPr>
              <w:t xml:space="preserve">MEDIUM</w:t>
            </w:r>
          </w:p>
        </w:tc>
        <w:tc>
          <w:tcPr>
            <w:tcW w:w="1284" w:type="dxa"/>
            <w:tcMar>
              <w:top w:w="40" w:type="dxa"/>
              <w:bottom w:w="40" w:type="dxa"/>
            </w:tcMar>
          </w:tcPr>
          <w:p>
            <w:pPr>
              <w:pStyle w:val="TableText"/>
            </w:pPr>
            <w:r>
              <w:rPr>
                <w:sz w:val="24"/>
                <w:szCs w:val="24"/>
              </w:rPr>
              <w:t xml:space="preserve">CWE-328</w:t>
            </w:r>
          </w:p>
        </w:tc>
        <w:tc>
          <w:tcPr>
            <w:tcW w:w="3080" w:type="dxa"/>
            <w:tcMar>
              <w:top w:w="40" w:type="dxa"/>
              <w:bottom w:w="40" w:type="dxa"/>
            </w:tcMar>
          </w:tcPr>
          <w:p>
            <w:pPr>
              <w:pStyle w:val="TableText"/>
            </w:pPr>
            <w:r>
              <w:rPr>
                <w:sz w:val="24"/>
                <w:szCs w:val="24"/>
              </w:rPr>
              <w:t xml:space="preserve">Băm mật khẩu → HIGH; usedforsecurity=False → không báo</w:t>
            </w:r>
          </w:p>
        </w:tc>
      </w:tr>
      <w:tr>
        <w:trPr>
          <w:cantSplit/>
        </w:trPr>
        <w:tc>
          <w:tcPr>
            <w:tcW w:w="856" w:type="dxa"/>
            <w:tcMar>
              <w:top w:w="40" w:type="dxa"/>
              <w:bottom w:w="40" w:type="dxa"/>
            </w:tcMar>
          </w:tcPr>
          <w:p>
            <w:pPr>
              <w:pStyle w:val="TableText"/>
            </w:pPr>
            <w:r>
              <w:rPr>
                <w:sz w:val="24"/>
                <w:szCs w:val="24"/>
              </w:rPr>
              <w:t xml:space="preserve">PY009</w:t>
            </w:r>
          </w:p>
        </w:tc>
        <w:tc>
          <w:tcPr>
            <w:tcW w:w="2567" w:type="dxa"/>
            <w:tcMar>
              <w:top w:w="40" w:type="dxa"/>
              <w:bottom w:w="40" w:type="dxa"/>
            </w:tcMar>
          </w:tcPr>
          <w:p>
            <w:pPr>
              <w:pStyle w:val="TableText"/>
            </w:pPr>
            <w:r>
              <w:rPr>
                <w:sz w:val="24"/>
                <w:szCs w:val="24"/>
              </w:rPr>
              <w:t xml:space="preserve">random cho token/password/OTP</w:t>
            </w:r>
          </w:p>
        </w:tc>
        <w:tc>
          <w:tcPr>
            <w:tcW w:w="1284" w:type="dxa"/>
            <w:tcMar>
              <w:top w:w="40" w:type="dxa"/>
              <w:bottom w:w="40" w:type="dxa"/>
            </w:tcMar>
          </w:tcPr>
          <w:p>
            <w:pPr>
              <w:pStyle w:val="TableText"/>
            </w:pPr>
            <w:r>
              <w:rPr>
                <w:sz w:val="24"/>
                <w:szCs w:val="24"/>
              </w:rPr>
              <w:t xml:space="preserve">MEDIUM</w:t>
            </w:r>
          </w:p>
        </w:tc>
        <w:tc>
          <w:tcPr>
            <w:tcW w:w="1284" w:type="dxa"/>
            <w:tcMar>
              <w:top w:w="40" w:type="dxa"/>
              <w:bottom w:w="40" w:type="dxa"/>
            </w:tcMar>
          </w:tcPr>
          <w:p>
            <w:pPr>
              <w:pStyle w:val="TableText"/>
            </w:pPr>
            <w:r>
              <w:rPr>
                <w:sz w:val="24"/>
                <w:szCs w:val="24"/>
              </w:rPr>
              <w:t xml:space="preserve">CWE-330</w:t>
            </w:r>
          </w:p>
        </w:tc>
        <w:tc>
          <w:tcPr>
            <w:tcW w:w="3080" w:type="dxa"/>
            <w:tcMar>
              <w:top w:w="40" w:type="dxa"/>
              <w:bottom w:w="40" w:type="dxa"/>
            </w:tcMar>
          </w:tcPr>
          <w:p>
            <w:pPr>
              <w:pStyle w:val="TableText"/>
            </w:pPr>
            <w:r>
              <w:rPr>
                <w:sz w:val="24"/>
                <w:szCs w:val="24"/>
              </w:rPr>
              <w:t xml:space="preserve">Dùng cho game/mô phỏng → không báo</w:t>
            </w:r>
          </w:p>
        </w:tc>
      </w:tr>
      <w:tr>
        <w:trPr>
          <w:cantSplit/>
        </w:trPr>
        <w:tc>
          <w:tcPr>
            <w:tcW w:w="856" w:type="dxa"/>
            <w:tcMar>
              <w:top w:w="40" w:type="dxa"/>
              <w:bottom w:w="40" w:type="dxa"/>
            </w:tcMar>
          </w:tcPr>
          <w:p>
            <w:pPr>
              <w:pStyle w:val="TableText"/>
            </w:pPr>
            <w:r>
              <w:rPr>
                <w:sz w:val="24"/>
                <w:szCs w:val="24"/>
              </w:rPr>
              <w:t xml:space="preserve">PY010</w:t>
            </w:r>
          </w:p>
        </w:tc>
        <w:tc>
          <w:tcPr>
            <w:tcW w:w="2567" w:type="dxa"/>
            <w:tcMar>
              <w:top w:w="40" w:type="dxa"/>
              <w:bottom w:w="40" w:type="dxa"/>
            </w:tcMar>
          </w:tcPr>
          <w:p>
            <w:pPr>
              <w:pStyle w:val="TableText"/>
            </w:pPr>
            <w:r>
              <w:rPr>
                <w:sz w:val="24"/>
                <w:szCs w:val="24"/>
              </w:rPr>
              <w:t xml:space="preserve">verify=False, ssl.CERT_NONE</w:t>
            </w:r>
          </w:p>
        </w:tc>
        <w:tc>
          <w:tcPr>
            <w:tcW w:w="1284" w:type="dxa"/>
            <w:tcMar>
              <w:top w:w="40" w:type="dxa"/>
              <w:bottom w:w="40" w:type="dxa"/>
            </w:tcMar>
          </w:tcPr>
          <w:p>
            <w:pPr>
              <w:pStyle w:val="TableText"/>
            </w:pPr>
            <w:r>
              <w:rPr>
                <w:sz w:val="24"/>
                <w:szCs w:val="24"/>
              </w:rPr>
              <w:t xml:space="preserve">MEDIUM</w:t>
            </w:r>
          </w:p>
        </w:tc>
        <w:tc>
          <w:tcPr>
            <w:tcW w:w="1284" w:type="dxa"/>
            <w:tcMar>
              <w:top w:w="40" w:type="dxa"/>
              <w:bottom w:w="40" w:type="dxa"/>
            </w:tcMar>
          </w:tcPr>
          <w:p>
            <w:pPr>
              <w:pStyle w:val="TableText"/>
            </w:pPr>
            <w:r>
              <w:rPr>
                <w:sz w:val="24"/>
                <w:szCs w:val="24"/>
              </w:rPr>
              <w:t xml:space="preserve">CWE-295</w:t>
            </w:r>
          </w:p>
        </w:tc>
        <w:tc>
          <w:tcPr>
            <w:tcW w:w="3080" w:type="dxa"/>
            <w:tcMar>
              <w:top w:w="40" w:type="dxa"/>
              <w:bottom w:w="40" w:type="dxa"/>
            </w:tcMar>
          </w:tcPr>
          <w:p>
            <w:pPr>
              <w:pStyle w:val="TableText"/>
            </w:pPr>
            <w:r>
              <w:rPr>
                <w:sz w:val="24"/>
                <w:szCs w:val="24"/>
              </w:rPr>
              <w:t xml:space="preserve">verify="ca.pem" → không báo</w:t>
            </w:r>
          </w:p>
        </w:tc>
      </w:tr>
      <w:tr>
        <w:trPr>
          <w:cantSplit/>
        </w:trPr>
        <w:tc>
          <w:tcPr>
            <w:tcW w:w="856" w:type="dxa"/>
            <w:tcMar>
              <w:top w:w="40" w:type="dxa"/>
              <w:bottom w:w="40" w:type="dxa"/>
            </w:tcMar>
          </w:tcPr>
          <w:p>
            <w:pPr>
              <w:pStyle w:val="TableText"/>
            </w:pPr>
            <w:r>
              <w:rPr>
                <w:sz w:val="24"/>
                <w:szCs w:val="24"/>
              </w:rPr>
              <w:t xml:space="preserve">PY011</w:t>
            </w:r>
          </w:p>
        </w:tc>
        <w:tc>
          <w:tcPr>
            <w:tcW w:w="2567" w:type="dxa"/>
            <w:tcMar>
              <w:top w:w="40" w:type="dxa"/>
              <w:bottom w:w="40" w:type="dxa"/>
            </w:tcMar>
          </w:tcPr>
          <w:p>
            <w:pPr>
              <w:pStyle w:val="TableText"/>
            </w:pPr>
            <w:r>
              <w:rPr>
                <w:sz w:val="24"/>
                <w:szCs w:val="24"/>
              </w:rPr>
              <w:t xml:space="preserve">SQL nối chuỗi / f-string / % / format</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CWE-89</w:t>
            </w:r>
          </w:p>
        </w:tc>
        <w:tc>
          <w:tcPr>
            <w:tcW w:w="3080" w:type="dxa"/>
            <w:tcMar>
              <w:top w:w="40" w:type="dxa"/>
              <w:bottom w:w="40" w:type="dxa"/>
            </w:tcMar>
          </w:tcPr>
          <w:p>
            <w:pPr>
              <w:pStyle w:val="TableText"/>
            </w:pPr>
            <w:r>
              <w:rPr>
                <w:sz w:val="24"/>
                <w:szCs w:val="24"/>
              </w:rPr>
              <w:t xml:space="preserve">Tainted → CRITICAL; tham số hóa → không báo</w:t>
            </w:r>
          </w:p>
        </w:tc>
      </w:tr>
      <w:tr>
        <w:trPr>
          <w:cantSplit/>
        </w:trPr>
        <w:tc>
          <w:tcPr>
            <w:tcW w:w="856" w:type="dxa"/>
            <w:tcMar>
              <w:top w:w="40" w:type="dxa"/>
              <w:bottom w:w="40" w:type="dxa"/>
            </w:tcMar>
          </w:tcPr>
          <w:p>
            <w:pPr>
              <w:pStyle w:val="TableText"/>
            </w:pPr>
            <w:r>
              <w:rPr>
                <w:sz w:val="24"/>
                <w:szCs w:val="24"/>
              </w:rPr>
              <w:t xml:space="preserve">PY012</w:t>
            </w:r>
          </w:p>
        </w:tc>
        <w:tc>
          <w:tcPr>
            <w:tcW w:w="2567" w:type="dxa"/>
            <w:tcMar>
              <w:top w:w="40" w:type="dxa"/>
              <w:bottom w:w="40" w:type="dxa"/>
            </w:tcMar>
          </w:tcPr>
          <w:p>
            <w:pPr>
              <w:pStyle w:val="TableText"/>
            </w:pPr>
            <w:r>
              <w:rPr>
                <w:sz w:val="24"/>
                <w:szCs w:val="24"/>
              </w:rPr>
              <w:t xml:space="preserve">Hàm trong blacklist.json</w:t>
            </w:r>
          </w:p>
        </w:tc>
        <w:tc>
          <w:tcPr>
            <w:tcW w:w="1284" w:type="dxa"/>
            <w:tcMar>
              <w:top w:w="40" w:type="dxa"/>
              <w:bottom w:w="40" w:type="dxa"/>
            </w:tcMar>
          </w:tcPr>
          <w:p>
            <w:pPr>
              <w:pStyle w:val="TableText"/>
            </w:pPr>
            <w:r>
              <w:rPr>
                <w:sz w:val="24"/>
                <w:szCs w:val="24"/>
              </w:rPr>
              <w:t xml:space="preserve">Theo blacklist</w:t>
            </w:r>
          </w:p>
        </w:tc>
        <w:tc>
          <w:tcPr>
            <w:tcW w:w="1284" w:type="dxa"/>
            <w:tcMar>
              <w:top w:w="40" w:type="dxa"/>
              <w:bottom w:w="40" w:type="dxa"/>
            </w:tcMar>
          </w:tcPr>
          <w:p>
            <w:pPr>
              <w:pStyle w:val="TableText"/>
            </w:pPr>
            <w:r>
              <w:rPr>
                <w:sz w:val="24"/>
                <w:szCs w:val="24"/>
              </w:rPr>
              <w:t xml:space="preserve">Theo blacklist</w:t>
            </w:r>
          </w:p>
        </w:tc>
        <w:tc>
          <w:tcPr>
            <w:tcW w:w="3080" w:type="dxa"/>
            <w:tcMar>
              <w:top w:w="40" w:type="dxa"/>
              <w:bottom w:w="40" w:type="dxa"/>
            </w:tcMar>
          </w:tcPr>
          <w:p>
            <w:pPr>
              <w:pStyle w:val="TableText"/>
            </w:pPr>
            <w:r>
              <w:rPr>
                <w:sz w:val="24"/>
                <w:szCs w:val="24"/>
              </w:rPr>
              <w:t xml:space="preserve">Bỏ khi rule chuyên biệt đã báo</w:t>
            </w:r>
          </w:p>
        </w:tc>
      </w:tr>
      <w:tr>
        <w:trPr>
          <w:cantSplit/>
        </w:trPr>
        <w:tc>
          <w:tcPr>
            <w:tcW w:w="856" w:type="dxa"/>
            <w:tcMar>
              <w:top w:w="40" w:type="dxa"/>
              <w:bottom w:w="40" w:type="dxa"/>
            </w:tcMar>
          </w:tcPr>
          <w:p>
            <w:pPr>
              <w:pStyle w:val="TableText"/>
            </w:pPr>
            <w:r>
              <w:rPr>
                <w:sz w:val="24"/>
                <w:szCs w:val="24"/>
              </w:rPr>
              <w:t xml:space="preserve">PY013</w:t>
            </w:r>
          </w:p>
        </w:tc>
        <w:tc>
          <w:tcPr>
            <w:tcW w:w="2567" w:type="dxa"/>
            <w:tcMar>
              <w:top w:w="40" w:type="dxa"/>
              <w:bottom w:w="40" w:type="dxa"/>
            </w:tcMar>
          </w:tcPr>
          <w:p>
            <w:pPr>
              <w:pStyle w:val="TableText"/>
            </w:pPr>
            <w:r>
              <w:rPr>
                <w:sz w:val="24"/>
                <w:szCs w:val="24"/>
              </w:rPr>
              <w:t xml:space="preserve">Import module trong blacklist</w:t>
            </w:r>
          </w:p>
        </w:tc>
        <w:tc>
          <w:tcPr>
            <w:tcW w:w="1284" w:type="dxa"/>
            <w:tcMar>
              <w:top w:w="40" w:type="dxa"/>
              <w:bottom w:w="40" w:type="dxa"/>
            </w:tcMar>
          </w:tcPr>
          <w:p>
            <w:pPr>
              <w:pStyle w:val="TableText"/>
            </w:pPr>
            <w:r>
              <w:rPr>
                <w:sz w:val="24"/>
                <w:szCs w:val="24"/>
              </w:rPr>
              <w:t xml:space="preserve">INFO</w:t>
            </w:r>
          </w:p>
        </w:tc>
        <w:tc>
          <w:tcPr>
            <w:tcW w:w="1284" w:type="dxa"/>
            <w:tcMar>
              <w:top w:w="40" w:type="dxa"/>
              <w:bottom w:w="40" w:type="dxa"/>
            </w:tcMar>
          </w:tcPr>
          <w:p>
            <w:pPr>
              <w:pStyle w:val="TableText"/>
            </w:pPr>
            <w:r>
              <w:rPr>
                <w:sz w:val="24"/>
                <w:szCs w:val="24"/>
              </w:rPr>
              <w:t xml:space="preserve">Theo blacklist</w:t>
            </w:r>
          </w:p>
        </w:tc>
        <w:tc>
          <w:tcPr>
            <w:tcW w:w="3080" w:type="dxa"/>
            <w:tcMar>
              <w:top w:w="40" w:type="dxa"/>
              <w:bottom w:w="40" w:type="dxa"/>
            </w:tcMar>
          </w:tcPr>
          <w:p>
            <w:pPr>
              <w:pStyle w:val="TableText"/>
            </w:pPr>
            <w:r>
              <w:rPr>
                <w:sz w:val="24"/>
                <w:szCs w:val="24"/>
              </w:rPr>
              <w:t xml:space="preserve">Nhắc rà soát</w:t>
            </w:r>
          </w:p>
        </w:tc>
      </w:tr>
      <w:tr>
        <w:trPr>
          <w:cantSplit/>
        </w:trPr>
        <w:tc>
          <w:tcPr>
            <w:tcW w:w="856" w:type="dxa"/>
            <w:tcMar>
              <w:top w:w="40" w:type="dxa"/>
              <w:bottom w:w="40" w:type="dxa"/>
            </w:tcMar>
          </w:tcPr>
          <w:p>
            <w:pPr>
              <w:pStyle w:val="TableText"/>
            </w:pPr>
            <w:r>
              <w:rPr>
                <w:sz w:val="24"/>
                <w:szCs w:val="24"/>
              </w:rPr>
              <w:t xml:space="preserve">PY014</w:t>
            </w:r>
          </w:p>
        </w:tc>
        <w:tc>
          <w:tcPr>
            <w:tcW w:w="2567" w:type="dxa"/>
            <w:tcMar>
              <w:top w:w="40" w:type="dxa"/>
              <w:bottom w:w="40" w:type="dxa"/>
            </w:tcMar>
          </w:tcPr>
          <w:p>
            <w:pPr>
              <w:pStyle w:val="TableText"/>
            </w:pPr>
            <w:r>
              <w:rPr>
                <w:sz w:val="24"/>
                <w:szCs w:val="24"/>
              </w:rPr>
              <w:t xml:space="preserve">Path traversal</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CWE-22</w:t>
            </w:r>
          </w:p>
        </w:tc>
        <w:tc>
          <w:tcPr>
            <w:tcW w:w="3080" w:type="dxa"/>
            <w:tcMar>
              <w:top w:w="40" w:type="dxa"/>
              <w:bottom w:w="40" w:type="dxa"/>
            </w:tcMar>
          </w:tcPr>
          <w:p>
            <w:pPr>
              <w:pStyle w:val="TableText"/>
            </w:pPr>
            <w:r>
              <w:rPr>
                <w:sz w:val="24"/>
                <w:szCs w:val="24"/>
              </w:rPr>
              <w:t xml:space="preserve">Chỉ báo khi tainted; secure_filename → không báo</w:t>
            </w:r>
          </w:p>
        </w:tc>
      </w:tr>
      <w:tr>
        <w:trPr>
          <w:cantSplit/>
        </w:trPr>
        <w:tc>
          <w:tcPr>
            <w:tcW w:w="856" w:type="dxa"/>
            <w:tcMar>
              <w:top w:w="40" w:type="dxa"/>
              <w:bottom w:w="40" w:type="dxa"/>
            </w:tcMar>
          </w:tcPr>
          <w:p>
            <w:pPr>
              <w:pStyle w:val="TableText"/>
            </w:pPr>
            <w:r>
              <w:rPr>
                <w:sz w:val="24"/>
                <w:szCs w:val="24"/>
              </w:rPr>
              <w:t xml:space="preserve">PY015</w:t>
            </w:r>
          </w:p>
        </w:tc>
        <w:tc>
          <w:tcPr>
            <w:tcW w:w="2567" w:type="dxa"/>
            <w:tcMar>
              <w:top w:w="40" w:type="dxa"/>
              <w:bottom w:w="40" w:type="dxa"/>
            </w:tcMar>
          </w:tcPr>
          <w:p>
            <w:pPr>
              <w:pStyle w:val="TableText"/>
            </w:pPr>
            <w:r>
              <w:rPr>
                <w:sz w:val="24"/>
                <w:szCs w:val="24"/>
              </w:rPr>
              <w:t xml:space="preserve">SSRF</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CWE-918</w:t>
            </w:r>
          </w:p>
        </w:tc>
        <w:tc>
          <w:tcPr>
            <w:tcW w:w="3080" w:type="dxa"/>
            <w:tcMar>
              <w:top w:w="40" w:type="dxa"/>
              <w:bottom w:w="40" w:type="dxa"/>
            </w:tcMar>
          </w:tcPr>
          <w:p>
            <w:pPr>
              <w:pStyle w:val="TableText"/>
            </w:pPr>
            <w:r>
              <w:rPr>
                <w:sz w:val="24"/>
                <w:szCs w:val="24"/>
              </w:rPr>
              <w:t xml:space="preserve">Host cố định → MEDIUM</w:t>
            </w:r>
          </w:p>
        </w:tc>
      </w:tr>
      <w:tr>
        <w:trPr>
          <w:cantSplit/>
        </w:trPr>
        <w:tc>
          <w:tcPr>
            <w:tcW w:w="856" w:type="dxa"/>
            <w:tcMar>
              <w:top w:w="40" w:type="dxa"/>
              <w:bottom w:w="40" w:type="dxa"/>
            </w:tcMar>
          </w:tcPr>
          <w:p>
            <w:pPr>
              <w:pStyle w:val="TableText"/>
            </w:pPr>
            <w:r>
              <w:rPr>
                <w:sz w:val="24"/>
                <w:szCs w:val="24"/>
              </w:rPr>
              <w:t xml:space="preserve">PY016</w:t>
            </w:r>
          </w:p>
        </w:tc>
        <w:tc>
          <w:tcPr>
            <w:tcW w:w="2567" w:type="dxa"/>
            <w:tcMar>
              <w:top w:w="40" w:type="dxa"/>
              <w:bottom w:w="40" w:type="dxa"/>
            </w:tcMar>
          </w:tcPr>
          <w:p>
            <w:pPr>
              <w:pStyle w:val="TableText"/>
            </w:pPr>
            <w:r>
              <w:rPr>
                <w:sz w:val="24"/>
                <w:szCs w:val="24"/>
              </w:rPr>
              <w:t xml:space="preserve">XXE</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CWE-611</w:t>
            </w:r>
          </w:p>
        </w:tc>
        <w:tc>
          <w:tcPr>
            <w:tcW w:w="3080" w:type="dxa"/>
            <w:tcMar>
              <w:top w:w="40" w:type="dxa"/>
              <w:bottom w:w="40" w:type="dxa"/>
            </w:tcMar>
          </w:tcPr>
          <w:p>
            <w:pPr>
              <w:pStyle w:val="TableText"/>
            </w:pPr>
            <w:r>
              <w:rPr>
                <w:sz w:val="24"/>
                <w:szCs w:val="24"/>
              </w:rPr>
              <w:t xml:space="preserve">defusedxml → không báo</w:t>
            </w:r>
          </w:p>
        </w:tc>
      </w:tr>
      <w:tr>
        <w:trPr>
          <w:cantSplit/>
        </w:trPr>
        <w:tc>
          <w:tcPr>
            <w:tcW w:w="856" w:type="dxa"/>
            <w:tcMar>
              <w:top w:w="40" w:type="dxa"/>
              <w:bottom w:w="40" w:type="dxa"/>
            </w:tcMar>
          </w:tcPr>
          <w:p>
            <w:pPr>
              <w:pStyle w:val="TableText"/>
            </w:pPr>
            <w:r>
              <w:rPr>
                <w:sz w:val="24"/>
                <w:szCs w:val="24"/>
              </w:rPr>
              <w:t xml:space="preserve">PY017</w:t>
            </w:r>
          </w:p>
        </w:tc>
        <w:tc>
          <w:tcPr>
            <w:tcW w:w="2567" w:type="dxa"/>
            <w:tcMar>
              <w:top w:w="40" w:type="dxa"/>
              <w:bottom w:w="40" w:type="dxa"/>
            </w:tcMar>
          </w:tcPr>
          <w:p>
            <w:pPr>
              <w:pStyle w:val="TableText"/>
            </w:pPr>
            <w:r>
              <w:rPr>
                <w:sz w:val="24"/>
                <w:szCs w:val="24"/>
              </w:rPr>
              <w:t xml:space="preserve">tempfile.mktemp, os.tempnam</w:t>
            </w:r>
          </w:p>
        </w:tc>
        <w:tc>
          <w:tcPr>
            <w:tcW w:w="1284" w:type="dxa"/>
            <w:tcMar>
              <w:top w:w="40" w:type="dxa"/>
              <w:bottom w:w="40" w:type="dxa"/>
            </w:tcMar>
          </w:tcPr>
          <w:p>
            <w:pPr>
              <w:pStyle w:val="TableText"/>
            </w:pPr>
            <w:r>
              <w:rPr>
                <w:sz w:val="24"/>
                <w:szCs w:val="24"/>
              </w:rPr>
              <w:t xml:space="preserve">MEDIUM</w:t>
            </w:r>
          </w:p>
        </w:tc>
        <w:tc>
          <w:tcPr>
            <w:tcW w:w="1284" w:type="dxa"/>
            <w:tcMar>
              <w:top w:w="40" w:type="dxa"/>
              <w:bottom w:w="40" w:type="dxa"/>
            </w:tcMar>
          </w:tcPr>
          <w:p>
            <w:pPr>
              <w:pStyle w:val="TableText"/>
            </w:pPr>
            <w:r>
              <w:rPr>
                <w:sz w:val="24"/>
                <w:szCs w:val="24"/>
              </w:rPr>
              <w:t xml:space="preserve">CWE-377</w:t>
            </w:r>
          </w:p>
        </w:tc>
        <w:tc>
          <w:tcPr>
            <w:tcW w:w="3080" w:type="dxa"/>
            <w:tcMar>
              <w:top w:w="40" w:type="dxa"/>
              <w:bottom w:w="40" w:type="dxa"/>
            </w:tcMar>
          </w:tcPr>
          <w:p>
            <w:pPr>
              <w:pStyle w:val="TableText"/>
            </w:pPr>
            <w:r>
              <w:rPr>
                <w:sz w:val="24"/>
                <w:szCs w:val="24"/>
              </w:rPr>
              <w:t xml:space="preserve">mkstemp → không báo</w:t>
            </w:r>
          </w:p>
        </w:tc>
      </w:tr>
      <w:tr>
        <w:trPr>
          <w:cantSplit/>
        </w:trPr>
        <w:tc>
          <w:tcPr>
            <w:tcW w:w="856" w:type="dxa"/>
            <w:tcMar>
              <w:top w:w="40" w:type="dxa"/>
              <w:bottom w:w="40" w:type="dxa"/>
            </w:tcMar>
          </w:tcPr>
          <w:p>
            <w:pPr>
              <w:pStyle w:val="TableText"/>
            </w:pPr>
            <w:r>
              <w:rPr>
                <w:sz w:val="24"/>
                <w:szCs w:val="24"/>
              </w:rPr>
              <w:t xml:space="preserve">PY018</w:t>
            </w:r>
          </w:p>
        </w:tc>
        <w:tc>
          <w:tcPr>
            <w:tcW w:w="2567" w:type="dxa"/>
            <w:tcMar>
              <w:top w:w="40" w:type="dxa"/>
              <w:bottom w:w="40" w:type="dxa"/>
            </w:tcMar>
          </w:tcPr>
          <w:p>
            <w:pPr>
              <w:pStyle w:val="TableText"/>
            </w:pPr>
            <w:r>
              <w:rPr>
                <w:sz w:val="24"/>
                <w:szCs w:val="24"/>
              </w:rPr>
              <w:t xml:space="preserve">XSS / template injection</w:t>
            </w:r>
          </w:p>
        </w:tc>
        <w:tc>
          <w:tcPr>
            <w:tcW w:w="1284" w:type="dxa"/>
            <w:tcMar>
              <w:top w:w="40" w:type="dxa"/>
              <w:bottom w:w="40" w:type="dxa"/>
            </w:tcMar>
          </w:tcPr>
          <w:p>
            <w:pPr>
              <w:pStyle w:val="TableText"/>
            </w:pPr>
            <w:r>
              <w:rPr>
                <w:sz w:val="24"/>
                <w:szCs w:val="24"/>
              </w:rPr>
              <w:t xml:space="preserve">HIGH</w:t>
            </w:r>
          </w:p>
        </w:tc>
        <w:tc>
          <w:tcPr>
            <w:tcW w:w="1284" w:type="dxa"/>
            <w:tcMar>
              <w:top w:w="40" w:type="dxa"/>
              <w:bottom w:w="40" w:type="dxa"/>
            </w:tcMar>
          </w:tcPr>
          <w:p>
            <w:pPr>
              <w:pStyle w:val="TableText"/>
            </w:pPr>
            <w:r>
              <w:rPr>
                <w:sz w:val="24"/>
                <w:szCs w:val="24"/>
              </w:rPr>
              <w:t xml:space="preserve">CWE-79</w:t>
            </w:r>
          </w:p>
        </w:tc>
        <w:tc>
          <w:tcPr>
            <w:tcW w:w="3080" w:type="dxa"/>
            <w:tcMar>
              <w:top w:w="40" w:type="dxa"/>
              <w:bottom w:w="40" w:type="dxa"/>
            </w:tcMar>
          </w:tcPr>
          <w:p>
            <w:pPr>
              <w:pStyle w:val="TableText"/>
            </w:pPr>
            <w:r>
              <w:rPr>
                <w:sz w:val="24"/>
                <w:szCs w:val="24"/>
              </w:rPr>
              <w:t xml:space="preserve">Template tainted → CRITICAL (CWE-1336)</w:t>
            </w:r>
          </w:p>
        </w:tc>
      </w:tr>
    </w:tbl>
    <w:p>
      <w:pPr>
        <w:pStyle w:val="AfterTable"/>
      </w:pPr>
    </w:p>
    <w:p>
      <w:pPr>
        <w:pStyle w:val="TableCaption"/>
        <w:keepNext/>
      </w:pPr>
      <w:r>
        <w:rPr>
          <w:b/>
          <w:bCs/>
        </w:rPr>
        <w:t xml:space="preserve">Bảng 3.7. Các rule cho Java và C#</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156"/>
        <w:gridCol w:w="2846"/>
        <w:gridCol w:w="2846"/>
        <w:gridCol w:w="2223"/>
      </w:tblGrid>
      <w:tr>
        <w:trPr>
          <w:tblHeader/>
          <w:cantSplit/>
        </w:trPr>
        <w:tc>
          <w:tcPr>
            <w:tcW w:w="1156" w:type="dxa"/>
            <w:shd w:val="clear" w:color="auto" w:fill="D9E2F3"/>
            <w:tcMar>
              <w:top w:w="40" w:type="dxa"/>
              <w:bottom w:w="40" w:type="dxa"/>
            </w:tcMar>
          </w:tcPr>
          <w:p>
            <w:pPr>
              <w:pStyle w:val="TableText"/>
              <w:jc w:val="center"/>
            </w:pPr>
            <w:r>
              <w:rPr>
                <w:b/>
                <w:bCs/>
                <w:sz w:val="24"/>
                <w:szCs w:val="24"/>
              </w:rPr>
              <w:t xml:space="preserve">CWE</w:t>
            </w:r>
          </w:p>
        </w:tc>
        <w:tc>
          <w:tcPr>
            <w:tcW w:w="2846" w:type="dxa"/>
            <w:shd w:val="clear" w:color="auto" w:fill="D9E2F3"/>
            <w:tcMar>
              <w:top w:w="40" w:type="dxa"/>
              <w:bottom w:w="40" w:type="dxa"/>
            </w:tcMar>
          </w:tcPr>
          <w:p>
            <w:pPr>
              <w:pStyle w:val="TableText"/>
              <w:jc w:val="center"/>
            </w:pPr>
            <w:r>
              <w:rPr>
                <w:b/>
                <w:bCs/>
                <w:sz w:val="24"/>
                <w:szCs w:val="24"/>
              </w:rPr>
              <w:t xml:space="preserve">Java</w:t>
            </w:r>
          </w:p>
        </w:tc>
        <w:tc>
          <w:tcPr>
            <w:tcW w:w="2846" w:type="dxa"/>
            <w:shd w:val="clear" w:color="auto" w:fill="D9E2F3"/>
            <w:tcMar>
              <w:top w:w="40" w:type="dxa"/>
              <w:bottom w:w="40" w:type="dxa"/>
            </w:tcMar>
          </w:tcPr>
          <w:p>
            <w:pPr>
              <w:pStyle w:val="TableText"/>
              <w:jc w:val="center"/>
            </w:pPr>
            <w:r>
              <w:rPr>
                <w:b/>
                <w:bCs/>
                <w:sz w:val="24"/>
                <w:szCs w:val="24"/>
              </w:rPr>
              <w:t xml:space="preserve">C#</w:t>
            </w:r>
          </w:p>
        </w:tc>
        <w:tc>
          <w:tcPr>
            <w:tcW w:w="2223" w:type="dxa"/>
            <w:shd w:val="clear" w:color="auto" w:fill="D9E2F3"/>
            <w:tcMar>
              <w:top w:w="40" w:type="dxa"/>
              <w:bottom w:w="40" w:type="dxa"/>
            </w:tcMar>
          </w:tcPr>
          <w:p>
            <w:pPr>
              <w:pStyle w:val="TableText"/>
              <w:jc w:val="center"/>
            </w:pPr>
            <w:r>
              <w:rPr>
                <w:b/>
                <w:bCs/>
                <w:sz w:val="24"/>
                <w:szCs w:val="24"/>
              </w:rPr>
              <w:t xml:space="preserve">Không báo</w:t>
            </w:r>
          </w:p>
        </w:tc>
      </w:tr>
      <w:tr>
        <w:trPr>
          <w:cantSplit/>
        </w:trPr>
        <w:tc>
          <w:tcPr>
            <w:tcW w:w="1156" w:type="dxa"/>
            <w:tcMar>
              <w:top w:w="40" w:type="dxa"/>
              <w:bottom w:w="40" w:type="dxa"/>
            </w:tcMar>
          </w:tcPr>
          <w:p>
            <w:pPr>
              <w:pStyle w:val="TableText"/>
            </w:pPr>
            <w:r>
              <w:rPr>
                <w:sz w:val="24"/>
                <w:szCs w:val="24"/>
              </w:rPr>
              <w:t xml:space="preserve">CWE-78</w:t>
            </w:r>
          </w:p>
        </w:tc>
        <w:tc>
          <w:tcPr>
            <w:tcW w:w="2846" w:type="dxa"/>
            <w:tcMar>
              <w:top w:w="40" w:type="dxa"/>
              <w:bottom w:w="40" w:type="dxa"/>
            </w:tcMar>
          </w:tcPr>
          <w:p>
            <w:pPr>
              <w:pStyle w:val="TableText"/>
            </w:pPr>
            <w:r>
              <w:rPr>
                <w:sz w:val="24"/>
                <w:szCs w:val="24"/>
              </w:rPr>
              <w:t xml:space="preserve">JV001 Runtime.exec, ProcessBuilder</w:t>
            </w:r>
          </w:p>
        </w:tc>
        <w:tc>
          <w:tcPr>
            <w:tcW w:w="2846" w:type="dxa"/>
            <w:tcMar>
              <w:top w:w="40" w:type="dxa"/>
              <w:bottom w:w="40" w:type="dxa"/>
            </w:tcMar>
          </w:tcPr>
          <w:p>
            <w:pPr>
              <w:pStyle w:val="TableText"/>
            </w:pPr>
            <w:r>
              <w:rPr>
                <w:sz w:val="24"/>
                <w:szCs w:val="24"/>
              </w:rPr>
              <w:t xml:space="preserve">CS001 Process.Start, ProcessStartInfo</w:t>
            </w:r>
          </w:p>
        </w:tc>
        <w:tc>
          <w:tcPr>
            <w:tcW w:w="2223" w:type="dxa"/>
            <w:tcMar>
              <w:top w:w="40" w:type="dxa"/>
              <w:bottom w:w="40" w:type="dxa"/>
            </w:tcMar>
          </w:tcPr>
          <w:p>
            <w:pPr>
              <w:pStyle w:val="TableText"/>
            </w:pPr>
            <w:r>
              <w:rPr>
                <w:sz w:val="24"/>
                <w:szCs w:val="24"/>
              </w:rPr>
              <w:t xml:space="preserve">Chương trình cố định, tham số riêng</w:t>
            </w:r>
          </w:p>
        </w:tc>
      </w:tr>
      <w:tr>
        <w:trPr>
          <w:cantSplit/>
        </w:trPr>
        <w:tc>
          <w:tcPr>
            <w:tcW w:w="1156" w:type="dxa"/>
            <w:tcMar>
              <w:top w:w="40" w:type="dxa"/>
              <w:bottom w:w="40" w:type="dxa"/>
            </w:tcMar>
          </w:tcPr>
          <w:p>
            <w:pPr>
              <w:pStyle w:val="TableText"/>
            </w:pPr>
            <w:r>
              <w:rPr>
                <w:sz w:val="24"/>
                <w:szCs w:val="24"/>
              </w:rPr>
              <w:t xml:space="preserve">CWE-89</w:t>
            </w:r>
          </w:p>
        </w:tc>
        <w:tc>
          <w:tcPr>
            <w:tcW w:w="2846" w:type="dxa"/>
            <w:tcMar>
              <w:top w:w="40" w:type="dxa"/>
              <w:bottom w:w="40" w:type="dxa"/>
            </w:tcMar>
          </w:tcPr>
          <w:p>
            <w:pPr>
              <w:pStyle w:val="TableText"/>
            </w:pPr>
            <w:r>
              <w:rPr>
                <w:sz w:val="24"/>
                <w:szCs w:val="24"/>
              </w:rPr>
              <w:t xml:space="preserve">JV002 executeQuery, JPA, JdbcTemplate</w:t>
            </w:r>
          </w:p>
        </w:tc>
        <w:tc>
          <w:tcPr>
            <w:tcW w:w="2846" w:type="dxa"/>
            <w:tcMar>
              <w:top w:w="40" w:type="dxa"/>
              <w:bottom w:w="40" w:type="dxa"/>
            </w:tcMar>
          </w:tcPr>
          <w:p>
            <w:pPr>
              <w:pStyle w:val="TableText"/>
            </w:pPr>
            <w:r>
              <w:rPr>
                <w:sz w:val="24"/>
                <w:szCs w:val="24"/>
              </w:rPr>
              <w:t xml:space="preserve">CS002 SqlCommand, FromSqlRaw, Dapper</w:t>
            </w:r>
          </w:p>
        </w:tc>
        <w:tc>
          <w:tcPr>
            <w:tcW w:w="2223" w:type="dxa"/>
            <w:tcMar>
              <w:top w:w="40" w:type="dxa"/>
              <w:bottom w:w="40" w:type="dxa"/>
            </w:tcMar>
          </w:tcPr>
          <w:p>
            <w:pPr>
              <w:pStyle w:val="TableText"/>
            </w:pPr>
            <w:r>
              <w:rPr>
                <w:sz w:val="24"/>
                <w:szCs w:val="24"/>
              </w:rPr>
              <w:t xml:space="preserve">Truy vấn tham số hóa</w:t>
            </w:r>
          </w:p>
        </w:tc>
      </w:tr>
      <w:tr>
        <w:trPr>
          <w:cantSplit/>
        </w:trPr>
        <w:tc>
          <w:tcPr>
            <w:tcW w:w="1156" w:type="dxa"/>
            <w:tcMar>
              <w:top w:w="40" w:type="dxa"/>
              <w:bottom w:w="40" w:type="dxa"/>
            </w:tcMar>
          </w:tcPr>
          <w:p>
            <w:pPr>
              <w:pStyle w:val="TableText"/>
            </w:pPr>
            <w:r>
              <w:rPr>
                <w:sz w:val="24"/>
                <w:szCs w:val="24"/>
              </w:rPr>
              <w:t xml:space="preserve">CWE-502</w:t>
            </w:r>
          </w:p>
        </w:tc>
        <w:tc>
          <w:tcPr>
            <w:tcW w:w="2846" w:type="dxa"/>
            <w:tcMar>
              <w:top w:w="40" w:type="dxa"/>
              <w:bottom w:w="40" w:type="dxa"/>
            </w:tcMar>
          </w:tcPr>
          <w:p>
            <w:pPr>
              <w:pStyle w:val="TableText"/>
            </w:pPr>
            <w:r>
              <w:rPr>
                <w:sz w:val="24"/>
                <w:szCs w:val="24"/>
              </w:rPr>
              <w:t xml:space="preserve">JV003 ObjectInputStream, XMLDecoder, XStream</w:t>
            </w:r>
          </w:p>
        </w:tc>
        <w:tc>
          <w:tcPr>
            <w:tcW w:w="2846" w:type="dxa"/>
            <w:tcMar>
              <w:top w:w="40" w:type="dxa"/>
              <w:bottom w:w="40" w:type="dxa"/>
            </w:tcMar>
          </w:tcPr>
          <w:p>
            <w:pPr>
              <w:pStyle w:val="TableText"/>
            </w:pPr>
            <w:r>
              <w:rPr>
                <w:sz w:val="24"/>
                <w:szCs w:val="24"/>
              </w:rPr>
              <w:t xml:space="preserve">CS003 BinaryFormatter, TypeNameHandling</w:t>
            </w:r>
          </w:p>
        </w:tc>
        <w:tc>
          <w:tcPr>
            <w:tcW w:w="2223" w:type="dxa"/>
            <w:tcMar>
              <w:top w:w="40" w:type="dxa"/>
              <w:bottom w:w="40" w:type="dxa"/>
            </w:tcMar>
          </w:tcPr>
          <w:p>
            <w:pPr>
              <w:pStyle w:val="TableText"/>
            </w:pPr>
            <w:r>
              <w:rPr>
                <w:sz w:val="24"/>
                <w:szCs w:val="24"/>
              </w:rPr>
              <w:t xml:space="preserve">System.Text.Json, Gson</w:t>
            </w:r>
          </w:p>
        </w:tc>
      </w:tr>
      <w:tr>
        <w:trPr>
          <w:cantSplit/>
        </w:trPr>
        <w:tc>
          <w:tcPr>
            <w:tcW w:w="1156" w:type="dxa"/>
            <w:tcMar>
              <w:top w:w="40" w:type="dxa"/>
              <w:bottom w:w="40" w:type="dxa"/>
            </w:tcMar>
          </w:tcPr>
          <w:p>
            <w:pPr>
              <w:pStyle w:val="TableText"/>
            </w:pPr>
            <w:r>
              <w:rPr>
                <w:sz w:val="24"/>
                <w:szCs w:val="24"/>
              </w:rPr>
              <w:t xml:space="preserve">CWE-95</w:t>
            </w:r>
          </w:p>
        </w:tc>
        <w:tc>
          <w:tcPr>
            <w:tcW w:w="2846" w:type="dxa"/>
            <w:tcMar>
              <w:top w:w="40" w:type="dxa"/>
              <w:bottom w:w="40" w:type="dxa"/>
            </w:tcMar>
          </w:tcPr>
          <w:p>
            <w:pPr>
              <w:pStyle w:val="TableText"/>
            </w:pPr>
            <w:r>
              <w:rPr>
                <w:sz w:val="24"/>
                <w:szCs w:val="24"/>
              </w:rPr>
              <w:t xml:space="preserve">JV004 ScriptEngine.eval, SpEL, Groovy</w:t>
            </w:r>
          </w:p>
        </w:tc>
        <w:tc>
          <w:tcPr>
            <w:tcW w:w="2846" w:type="dxa"/>
            <w:tcMar>
              <w:top w:w="40" w:type="dxa"/>
              <w:bottom w:w="40" w:type="dxa"/>
            </w:tcMar>
          </w:tcPr>
          <w:p>
            <w:pPr>
              <w:pStyle w:val="TableText"/>
            </w:pPr>
            <w:r>
              <w:rPr>
                <w:sz w:val="24"/>
                <w:szCs w:val="24"/>
              </w:rPr>
              <w:t xml:space="preserve">CS004 CSharpScript.EvaluateAsync</w:t>
            </w:r>
          </w:p>
        </w:tc>
        <w:tc>
          <w:tcPr>
            <w:tcW w:w="2223" w:type="dxa"/>
            <w:tcMar>
              <w:top w:w="40" w:type="dxa"/>
              <w:bottom w:w="40" w:type="dxa"/>
            </w:tcMar>
          </w:tcPr>
          <w:p>
            <w:pPr>
              <w:pStyle w:val="TableText"/>
            </w:pPr>
          </w:p>
        </w:tc>
      </w:tr>
      <w:tr>
        <w:trPr>
          <w:cantSplit/>
        </w:trPr>
        <w:tc>
          <w:tcPr>
            <w:tcW w:w="1156" w:type="dxa"/>
            <w:tcMar>
              <w:top w:w="40" w:type="dxa"/>
              <w:bottom w:w="40" w:type="dxa"/>
            </w:tcMar>
          </w:tcPr>
          <w:p>
            <w:pPr>
              <w:pStyle w:val="TableText"/>
            </w:pPr>
            <w:r>
              <w:rPr>
                <w:sz w:val="24"/>
                <w:szCs w:val="24"/>
              </w:rPr>
              <w:t xml:space="preserve">CWE-328</w:t>
            </w:r>
          </w:p>
        </w:tc>
        <w:tc>
          <w:tcPr>
            <w:tcW w:w="2846" w:type="dxa"/>
            <w:tcMar>
              <w:top w:w="40" w:type="dxa"/>
              <w:bottom w:w="40" w:type="dxa"/>
            </w:tcMar>
          </w:tcPr>
          <w:p>
            <w:pPr>
              <w:pStyle w:val="TableText"/>
            </w:pPr>
            <w:r>
              <w:rPr>
                <w:sz w:val="24"/>
                <w:szCs w:val="24"/>
              </w:rPr>
              <w:t xml:space="preserve">JV005 MessageDigest MD5/SHA-1</w:t>
            </w:r>
          </w:p>
        </w:tc>
        <w:tc>
          <w:tcPr>
            <w:tcW w:w="2846" w:type="dxa"/>
            <w:tcMar>
              <w:top w:w="40" w:type="dxa"/>
              <w:bottom w:w="40" w:type="dxa"/>
            </w:tcMar>
          </w:tcPr>
          <w:p>
            <w:pPr>
              <w:pStyle w:val="TableText"/>
            </w:pPr>
            <w:r>
              <w:rPr>
                <w:sz w:val="24"/>
                <w:szCs w:val="24"/>
              </w:rPr>
              <w:t xml:space="preserve">CS005 MD5.Create, SHA1</w:t>
            </w:r>
          </w:p>
        </w:tc>
        <w:tc>
          <w:tcPr>
            <w:tcW w:w="2223" w:type="dxa"/>
            <w:tcMar>
              <w:top w:w="40" w:type="dxa"/>
              <w:bottom w:w="40" w:type="dxa"/>
            </w:tcMar>
          </w:tcPr>
          <w:p>
            <w:pPr>
              <w:pStyle w:val="TableText"/>
            </w:pPr>
          </w:p>
        </w:tc>
      </w:tr>
      <w:tr>
        <w:trPr>
          <w:cantSplit/>
        </w:trPr>
        <w:tc>
          <w:tcPr>
            <w:tcW w:w="1156" w:type="dxa"/>
            <w:tcMar>
              <w:top w:w="40" w:type="dxa"/>
              <w:bottom w:w="40" w:type="dxa"/>
            </w:tcMar>
          </w:tcPr>
          <w:p>
            <w:pPr>
              <w:pStyle w:val="TableText"/>
            </w:pPr>
            <w:r>
              <w:rPr>
                <w:sz w:val="24"/>
                <w:szCs w:val="24"/>
              </w:rPr>
              <w:t xml:space="preserve">CWE-327</w:t>
            </w:r>
          </w:p>
        </w:tc>
        <w:tc>
          <w:tcPr>
            <w:tcW w:w="2846" w:type="dxa"/>
            <w:tcMar>
              <w:top w:w="40" w:type="dxa"/>
              <w:bottom w:w="40" w:type="dxa"/>
            </w:tcMar>
          </w:tcPr>
          <w:p>
            <w:pPr>
              <w:pStyle w:val="TableText"/>
            </w:pPr>
            <w:r>
              <w:rPr>
                <w:sz w:val="24"/>
                <w:szCs w:val="24"/>
              </w:rPr>
              <w:t xml:space="preserve">JV006 DES, RC4, ECB</w:t>
            </w:r>
          </w:p>
        </w:tc>
        <w:tc>
          <w:tcPr>
            <w:tcW w:w="2846" w:type="dxa"/>
            <w:tcMar>
              <w:top w:w="40" w:type="dxa"/>
              <w:bottom w:w="40" w:type="dxa"/>
            </w:tcMar>
          </w:tcPr>
          <w:p>
            <w:pPr>
              <w:pStyle w:val="TableText"/>
            </w:pPr>
            <w:r>
              <w:rPr>
                <w:sz w:val="24"/>
                <w:szCs w:val="24"/>
              </w:rPr>
              <w:t xml:space="preserve">CS006 DES, TripleDES, RC2, ECB</w:t>
            </w:r>
          </w:p>
        </w:tc>
        <w:tc>
          <w:tcPr>
            <w:tcW w:w="2223" w:type="dxa"/>
            <w:tcMar>
              <w:top w:w="40" w:type="dxa"/>
              <w:bottom w:w="40" w:type="dxa"/>
            </w:tcMar>
          </w:tcPr>
          <w:p>
            <w:pPr>
              <w:pStyle w:val="TableText"/>
            </w:pPr>
          </w:p>
        </w:tc>
      </w:tr>
      <w:tr>
        <w:trPr>
          <w:cantSplit/>
        </w:trPr>
        <w:tc>
          <w:tcPr>
            <w:tcW w:w="1156" w:type="dxa"/>
            <w:tcMar>
              <w:top w:w="40" w:type="dxa"/>
              <w:bottom w:w="40" w:type="dxa"/>
            </w:tcMar>
          </w:tcPr>
          <w:p>
            <w:pPr>
              <w:pStyle w:val="TableText"/>
            </w:pPr>
            <w:r>
              <w:rPr>
                <w:sz w:val="24"/>
                <w:szCs w:val="24"/>
              </w:rPr>
              <w:t xml:space="preserve">CWE-330</w:t>
            </w:r>
          </w:p>
        </w:tc>
        <w:tc>
          <w:tcPr>
            <w:tcW w:w="2846" w:type="dxa"/>
            <w:tcMar>
              <w:top w:w="40" w:type="dxa"/>
              <w:bottom w:w="40" w:type="dxa"/>
            </w:tcMar>
          </w:tcPr>
          <w:p>
            <w:pPr>
              <w:pStyle w:val="TableText"/>
            </w:pPr>
            <w:r>
              <w:rPr>
                <w:sz w:val="24"/>
                <w:szCs w:val="24"/>
              </w:rPr>
              <w:t xml:space="preserve">JV007 java.util.Random</w:t>
            </w:r>
          </w:p>
        </w:tc>
        <w:tc>
          <w:tcPr>
            <w:tcW w:w="2846" w:type="dxa"/>
            <w:tcMar>
              <w:top w:w="40" w:type="dxa"/>
              <w:bottom w:w="40" w:type="dxa"/>
            </w:tcMar>
          </w:tcPr>
          <w:p>
            <w:pPr>
              <w:pStyle w:val="TableText"/>
            </w:pPr>
            <w:r>
              <w:rPr>
                <w:sz w:val="24"/>
                <w:szCs w:val="24"/>
              </w:rPr>
              <w:t xml:space="preserve">CS007 System.Random</w:t>
            </w:r>
          </w:p>
        </w:tc>
        <w:tc>
          <w:tcPr>
            <w:tcW w:w="2223" w:type="dxa"/>
            <w:tcMar>
              <w:top w:w="40" w:type="dxa"/>
              <w:bottom w:w="40" w:type="dxa"/>
            </w:tcMar>
          </w:tcPr>
          <w:p>
            <w:pPr>
              <w:pStyle w:val="TableText"/>
            </w:pPr>
            <w:r>
              <w:rPr>
                <w:sz w:val="24"/>
                <w:szCs w:val="24"/>
              </w:rPr>
              <w:t xml:space="preserve">SecureRandom, RandomNumberGenerator</w:t>
            </w:r>
          </w:p>
        </w:tc>
      </w:tr>
      <w:tr>
        <w:trPr>
          <w:cantSplit/>
        </w:trPr>
        <w:tc>
          <w:tcPr>
            <w:tcW w:w="1156" w:type="dxa"/>
            <w:tcMar>
              <w:top w:w="40" w:type="dxa"/>
              <w:bottom w:w="40" w:type="dxa"/>
            </w:tcMar>
          </w:tcPr>
          <w:p>
            <w:pPr>
              <w:pStyle w:val="TableText"/>
            </w:pPr>
            <w:r>
              <w:rPr>
                <w:sz w:val="24"/>
                <w:szCs w:val="24"/>
              </w:rPr>
              <w:t xml:space="preserve">CWE-798</w:t>
            </w:r>
          </w:p>
        </w:tc>
        <w:tc>
          <w:tcPr>
            <w:tcW w:w="2846" w:type="dxa"/>
            <w:tcMar>
              <w:top w:w="40" w:type="dxa"/>
              <w:bottom w:w="40" w:type="dxa"/>
            </w:tcMar>
          </w:tcPr>
          <w:p>
            <w:pPr>
              <w:pStyle w:val="TableText"/>
            </w:pPr>
            <w:r>
              <w:rPr>
                <w:sz w:val="24"/>
                <w:szCs w:val="24"/>
              </w:rPr>
              <w:t xml:space="preserve">JV008 secret, password trong JDBC URL</w:t>
            </w:r>
          </w:p>
        </w:tc>
        <w:tc>
          <w:tcPr>
            <w:tcW w:w="2846" w:type="dxa"/>
            <w:tcMar>
              <w:top w:w="40" w:type="dxa"/>
              <w:bottom w:w="40" w:type="dxa"/>
            </w:tcMar>
          </w:tcPr>
          <w:p>
            <w:pPr>
              <w:pStyle w:val="TableText"/>
            </w:pPr>
            <w:r>
              <w:rPr>
                <w:sz w:val="24"/>
                <w:szCs w:val="24"/>
              </w:rPr>
              <w:t xml:space="preserve">CS008 secret, connection string</w:t>
            </w:r>
          </w:p>
        </w:tc>
        <w:tc>
          <w:tcPr>
            <w:tcW w:w="2223" w:type="dxa"/>
            <w:tcMar>
              <w:top w:w="40" w:type="dxa"/>
              <w:bottom w:w="40" w:type="dxa"/>
            </w:tcMar>
          </w:tcPr>
          <w:p>
            <w:pPr>
              <w:pStyle w:val="TableText"/>
            </w:pPr>
            <w:r>
              <w:rPr>
                <w:sz w:val="24"/>
                <w:szCs w:val="24"/>
              </w:rPr>
              <w:t xml:space="preserve">Placeholder</w:t>
            </w:r>
          </w:p>
        </w:tc>
      </w:tr>
      <w:tr>
        <w:trPr>
          <w:cantSplit/>
        </w:trPr>
        <w:tc>
          <w:tcPr>
            <w:tcW w:w="1156" w:type="dxa"/>
            <w:tcMar>
              <w:top w:w="40" w:type="dxa"/>
              <w:bottom w:w="40" w:type="dxa"/>
            </w:tcMar>
          </w:tcPr>
          <w:p>
            <w:pPr>
              <w:pStyle w:val="TableText"/>
            </w:pPr>
            <w:r>
              <w:rPr>
                <w:sz w:val="24"/>
                <w:szCs w:val="24"/>
              </w:rPr>
              <w:t xml:space="preserve">CWE-295</w:t>
            </w:r>
          </w:p>
        </w:tc>
        <w:tc>
          <w:tcPr>
            <w:tcW w:w="2846" w:type="dxa"/>
            <w:tcMar>
              <w:top w:w="40" w:type="dxa"/>
              <w:bottom w:w="40" w:type="dxa"/>
            </w:tcMar>
          </w:tcPr>
          <w:p>
            <w:pPr>
              <w:pStyle w:val="TableText"/>
            </w:pPr>
            <w:r>
              <w:rPr>
                <w:sz w:val="24"/>
                <w:szCs w:val="24"/>
              </w:rPr>
              <w:t xml:space="preserve">JV009 TrustManager rỗng, NoopHostnameVerifier</w:t>
            </w:r>
          </w:p>
        </w:tc>
        <w:tc>
          <w:tcPr>
            <w:tcW w:w="2846" w:type="dxa"/>
            <w:tcMar>
              <w:top w:w="40" w:type="dxa"/>
              <w:bottom w:w="40" w:type="dxa"/>
            </w:tcMar>
          </w:tcPr>
          <w:p>
            <w:pPr>
              <w:pStyle w:val="TableText"/>
            </w:pPr>
            <w:r>
              <w:rPr>
                <w:sz w:val="24"/>
                <w:szCs w:val="24"/>
              </w:rPr>
              <w:t xml:space="preserve">CS009 callback trả true</w:t>
            </w:r>
          </w:p>
        </w:tc>
        <w:tc>
          <w:tcPr>
            <w:tcW w:w="2223" w:type="dxa"/>
            <w:tcMar>
              <w:top w:w="40" w:type="dxa"/>
              <w:bottom w:w="40" w:type="dxa"/>
            </w:tcMar>
          </w:tcPr>
          <w:p>
            <w:pPr>
              <w:pStyle w:val="TableText"/>
            </w:pPr>
          </w:p>
        </w:tc>
      </w:tr>
    </w:tbl>
    <w:p>
      <w:pPr>
        <w:pStyle w:val="AfterTable"/>
      </w:pPr>
    </w:p>
    <w:p>
      <w:pPr>
        <w:pStyle w:val="TableCaption"/>
        <w:keepNext/>
      </w:pPr>
      <w:r>
        <w:rPr>
          <w:b/>
          <w:bCs/>
        </w:rPr>
        <w:t xml:space="preserve">Bảng 3.8. Các rule cho PHP</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889"/>
        <w:gridCol w:w="3202"/>
        <w:gridCol w:w="1245"/>
        <w:gridCol w:w="1156"/>
        <w:gridCol w:w="2579"/>
      </w:tblGrid>
      <w:tr>
        <w:trPr>
          <w:tblHeader/>
          <w:cantSplit/>
        </w:trPr>
        <w:tc>
          <w:tcPr>
            <w:tcW w:w="889" w:type="dxa"/>
            <w:shd w:val="clear" w:color="auto" w:fill="D9E2F3"/>
            <w:tcMar>
              <w:top w:w="40" w:type="dxa"/>
              <w:bottom w:w="40" w:type="dxa"/>
            </w:tcMar>
          </w:tcPr>
          <w:p>
            <w:pPr>
              <w:pStyle w:val="TableText"/>
              <w:jc w:val="center"/>
            </w:pPr>
            <w:r>
              <w:rPr>
                <w:b/>
                <w:bCs/>
                <w:sz w:val="24"/>
                <w:szCs w:val="24"/>
              </w:rPr>
              <w:t xml:space="preserve">ID</w:t>
            </w:r>
          </w:p>
        </w:tc>
        <w:tc>
          <w:tcPr>
            <w:tcW w:w="3202" w:type="dxa"/>
            <w:shd w:val="clear" w:color="auto" w:fill="D9E2F3"/>
            <w:tcMar>
              <w:top w:w="40" w:type="dxa"/>
              <w:bottom w:w="40" w:type="dxa"/>
            </w:tcMar>
          </w:tcPr>
          <w:p>
            <w:pPr>
              <w:pStyle w:val="TableText"/>
              <w:jc w:val="center"/>
            </w:pPr>
            <w:r>
              <w:rPr>
                <w:b/>
                <w:bCs/>
                <w:sz w:val="24"/>
                <w:szCs w:val="24"/>
              </w:rPr>
              <w:t xml:space="preserve">Phát hiện</w:t>
            </w:r>
          </w:p>
        </w:tc>
        <w:tc>
          <w:tcPr>
            <w:tcW w:w="1245" w:type="dxa"/>
            <w:shd w:val="clear" w:color="auto" w:fill="D9E2F3"/>
            <w:tcMar>
              <w:top w:w="40" w:type="dxa"/>
              <w:bottom w:w="40" w:type="dxa"/>
            </w:tcMar>
          </w:tcPr>
          <w:p>
            <w:pPr>
              <w:pStyle w:val="TableText"/>
              <w:jc w:val="center"/>
            </w:pPr>
            <w:r>
              <w:rPr>
                <w:b/>
                <w:bCs/>
                <w:sz w:val="24"/>
                <w:szCs w:val="24"/>
              </w:rPr>
              <w:t xml:space="preserve">Severity</w:t>
            </w:r>
          </w:p>
        </w:tc>
        <w:tc>
          <w:tcPr>
            <w:tcW w:w="1156" w:type="dxa"/>
            <w:shd w:val="clear" w:color="auto" w:fill="D9E2F3"/>
            <w:tcMar>
              <w:top w:w="40" w:type="dxa"/>
              <w:bottom w:w="40" w:type="dxa"/>
            </w:tcMar>
          </w:tcPr>
          <w:p>
            <w:pPr>
              <w:pStyle w:val="TableText"/>
              <w:jc w:val="center"/>
            </w:pPr>
            <w:r>
              <w:rPr>
                <w:b/>
                <w:bCs/>
                <w:sz w:val="24"/>
                <w:szCs w:val="24"/>
              </w:rPr>
              <w:t xml:space="preserve">CWE</w:t>
            </w:r>
          </w:p>
        </w:tc>
        <w:tc>
          <w:tcPr>
            <w:tcW w:w="2579" w:type="dxa"/>
            <w:shd w:val="clear" w:color="auto" w:fill="D9E2F3"/>
            <w:tcMar>
              <w:top w:w="40" w:type="dxa"/>
              <w:bottom w:w="40" w:type="dxa"/>
            </w:tcMar>
          </w:tcPr>
          <w:p>
            <w:pPr>
              <w:pStyle w:val="TableText"/>
              <w:jc w:val="center"/>
            </w:pPr>
            <w:r>
              <w:rPr>
                <w:b/>
                <w:bCs/>
                <w:sz w:val="24"/>
                <w:szCs w:val="24"/>
              </w:rPr>
              <w:t xml:space="preserve">Không báo / giảm mức</w:t>
            </w:r>
          </w:p>
        </w:tc>
      </w:tr>
      <w:tr>
        <w:trPr>
          <w:cantSplit/>
        </w:trPr>
        <w:tc>
          <w:tcPr>
            <w:tcW w:w="889" w:type="dxa"/>
            <w:tcMar>
              <w:top w:w="40" w:type="dxa"/>
              <w:bottom w:w="40" w:type="dxa"/>
            </w:tcMar>
          </w:tcPr>
          <w:p>
            <w:pPr>
              <w:pStyle w:val="TableText"/>
            </w:pPr>
            <w:r>
              <w:rPr>
                <w:sz w:val="24"/>
                <w:szCs w:val="24"/>
              </w:rPr>
              <w:t xml:space="preserve">PH001</w:t>
            </w:r>
          </w:p>
        </w:tc>
        <w:tc>
          <w:tcPr>
            <w:tcW w:w="3202" w:type="dxa"/>
            <w:tcMar>
              <w:top w:w="40" w:type="dxa"/>
              <w:bottom w:w="40" w:type="dxa"/>
            </w:tcMar>
          </w:tcPr>
          <w:p>
            <w:pPr>
              <w:pStyle w:val="TableText"/>
            </w:pPr>
            <w:r>
              <w:rPr>
                <w:sz w:val="24"/>
                <w:szCs w:val="24"/>
              </w:rPr>
              <w:t xml:space="preserve">system, exec, shell_exec, passthru, popen, backtick</w:t>
            </w:r>
          </w:p>
        </w:tc>
        <w:tc>
          <w:tcPr>
            <w:tcW w:w="1245" w:type="dxa"/>
            <w:tcMar>
              <w:top w:w="40" w:type="dxa"/>
              <w:bottom w:w="40" w:type="dxa"/>
            </w:tcMar>
          </w:tcPr>
          <w:p>
            <w:pPr>
              <w:pStyle w:val="TableText"/>
            </w:pPr>
            <w:r>
              <w:rPr>
                <w:sz w:val="24"/>
                <w:szCs w:val="24"/>
              </w:rPr>
              <w:t xml:space="preserve">HIGH</w:t>
            </w:r>
          </w:p>
        </w:tc>
        <w:tc>
          <w:tcPr>
            <w:tcW w:w="1156" w:type="dxa"/>
            <w:tcMar>
              <w:top w:w="40" w:type="dxa"/>
              <w:bottom w:w="40" w:type="dxa"/>
            </w:tcMar>
          </w:tcPr>
          <w:p>
            <w:pPr>
              <w:pStyle w:val="TableText"/>
            </w:pPr>
            <w:r>
              <w:rPr>
                <w:sz w:val="24"/>
                <w:szCs w:val="24"/>
              </w:rPr>
              <w:t xml:space="preserve">CWE-78</w:t>
            </w:r>
          </w:p>
        </w:tc>
        <w:tc>
          <w:tcPr>
            <w:tcW w:w="2579" w:type="dxa"/>
            <w:tcMar>
              <w:top w:w="40" w:type="dxa"/>
              <w:bottom w:w="40" w:type="dxa"/>
            </w:tcMar>
          </w:tcPr>
          <w:p>
            <w:pPr>
              <w:pStyle w:val="TableText"/>
            </w:pPr>
            <w:r>
              <w:rPr>
                <w:sz w:val="24"/>
                <w:szCs w:val="24"/>
              </w:rPr>
              <w:t xml:space="preserve">escapeshellarg → LOW</w:t>
            </w:r>
          </w:p>
        </w:tc>
      </w:tr>
      <w:tr>
        <w:trPr>
          <w:cantSplit/>
        </w:trPr>
        <w:tc>
          <w:tcPr>
            <w:tcW w:w="889" w:type="dxa"/>
            <w:tcMar>
              <w:top w:w="40" w:type="dxa"/>
              <w:bottom w:w="40" w:type="dxa"/>
            </w:tcMar>
          </w:tcPr>
          <w:p>
            <w:pPr>
              <w:pStyle w:val="TableText"/>
            </w:pPr>
            <w:r>
              <w:rPr>
                <w:sz w:val="24"/>
                <w:szCs w:val="24"/>
              </w:rPr>
              <w:t xml:space="preserve">PH002</w:t>
            </w:r>
          </w:p>
        </w:tc>
        <w:tc>
          <w:tcPr>
            <w:tcW w:w="3202" w:type="dxa"/>
            <w:tcMar>
              <w:top w:w="40" w:type="dxa"/>
              <w:bottom w:w="40" w:type="dxa"/>
            </w:tcMar>
          </w:tcPr>
          <w:p>
            <w:pPr>
              <w:pStyle w:val="TableText"/>
            </w:pPr>
            <w:r>
              <w:rPr>
                <w:sz w:val="24"/>
                <w:szCs w:val="24"/>
              </w:rPr>
              <w:t xml:space="preserve">mysqli_query, pg_query, $db-&gt;query()</w:t>
            </w:r>
          </w:p>
        </w:tc>
        <w:tc>
          <w:tcPr>
            <w:tcW w:w="1245" w:type="dxa"/>
            <w:tcMar>
              <w:top w:w="40" w:type="dxa"/>
              <w:bottom w:w="40" w:type="dxa"/>
            </w:tcMar>
          </w:tcPr>
          <w:p>
            <w:pPr>
              <w:pStyle w:val="TableText"/>
            </w:pPr>
            <w:r>
              <w:rPr>
                <w:sz w:val="24"/>
                <w:szCs w:val="24"/>
              </w:rPr>
              <w:t xml:space="preserve">HIGH</w:t>
            </w:r>
          </w:p>
        </w:tc>
        <w:tc>
          <w:tcPr>
            <w:tcW w:w="1156" w:type="dxa"/>
            <w:tcMar>
              <w:top w:w="40" w:type="dxa"/>
              <w:bottom w:w="40" w:type="dxa"/>
            </w:tcMar>
          </w:tcPr>
          <w:p>
            <w:pPr>
              <w:pStyle w:val="TableText"/>
            </w:pPr>
            <w:r>
              <w:rPr>
                <w:sz w:val="24"/>
                <w:szCs w:val="24"/>
              </w:rPr>
              <w:t xml:space="preserve">CWE-89</w:t>
            </w:r>
          </w:p>
        </w:tc>
        <w:tc>
          <w:tcPr>
            <w:tcW w:w="2579" w:type="dxa"/>
            <w:tcMar>
              <w:top w:w="40" w:type="dxa"/>
              <w:bottom w:w="40" w:type="dxa"/>
            </w:tcMar>
          </w:tcPr>
          <w:p>
            <w:pPr>
              <w:pStyle w:val="TableText"/>
            </w:pPr>
            <w:r>
              <w:rPr>
                <w:sz w:val="24"/>
                <w:szCs w:val="24"/>
              </w:rPr>
              <w:t xml:space="preserve">Tham số hóa → không báo; intval → LOW</w:t>
            </w:r>
          </w:p>
        </w:tc>
      </w:tr>
      <w:tr>
        <w:trPr>
          <w:cantSplit/>
        </w:trPr>
        <w:tc>
          <w:tcPr>
            <w:tcW w:w="889" w:type="dxa"/>
            <w:tcMar>
              <w:top w:w="40" w:type="dxa"/>
              <w:bottom w:w="40" w:type="dxa"/>
            </w:tcMar>
          </w:tcPr>
          <w:p>
            <w:pPr>
              <w:pStyle w:val="TableText"/>
            </w:pPr>
            <w:r>
              <w:rPr>
                <w:sz w:val="24"/>
                <w:szCs w:val="24"/>
              </w:rPr>
              <w:t xml:space="preserve">PH003</w:t>
            </w:r>
          </w:p>
        </w:tc>
        <w:tc>
          <w:tcPr>
            <w:tcW w:w="3202" w:type="dxa"/>
            <w:tcMar>
              <w:top w:w="40" w:type="dxa"/>
              <w:bottom w:w="40" w:type="dxa"/>
            </w:tcMar>
          </w:tcPr>
          <w:p>
            <w:pPr>
              <w:pStyle w:val="TableText"/>
            </w:pPr>
            <w:r>
              <w:rPr>
                <w:sz w:val="24"/>
                <w:szCs w:val="24"/>
              </w:rPr>
              <w:t xml:space="preserve">eval, assert(string), create_function, preg_replace /e</w:t>
            </w:r>
          </w:p>
        </w:tc>
        <w:tc>
          <w:tcPr>
            <w:tcW w:w="1245" w:type="dxa"/>
            <w:tcMar>
              <w:top w:w="40" w:type="dxa"/>
              <w:bottom w:w="40" w:type="dxa"/>
            </w:tcMar>
          </w:tcPr>
          <w:p>
            <w:pPr>
              <w:pStyle w:val="TableText"/>
            </w:pPr>
            <w:r>
              <w:rPr>
                <w:sz w:val="24"/>
                <w:szCs w:val="24"/>
              </w:rPr>
              <w:t xml:space="preserve">CRITICAL</w:t>
            </w:r>
          </w:p>
        </w:tc>
        <w:tc>
          <w:tcPr>
            <w:tcW w:w="1156" w:type="dxa"/>
            <w:tcMar>
              <w:top w:w="40" w:type="dxa"/>
              <w:bottom w:w="40" w:type="dxa"/>
            </w:tcMar>
          </w:tcPr>
          <w:p>
            <w:pPr>
              <w:pStyle w:val="TableText"/>
            </w:pPr>
            <w:r>
              <w:rPr>
                <w:sz w:val="24"/>
                <w:szCs w:val="24"/>
              </w:rPr>
              <w:t xml:space="preserve">CWE-95</w:t>
            </w:r>
          </w:p>
        </w:tc>
        <w:tc>
          <w:tcPr>
            <w:tcW w:w="2579" w:type="dxa"/>
            <w:tcMar>
              <w:top w:w="40" w:type="dxa"/>
              <w:bottom w:w="40" w:type="dxa"/>
            </w:tcMar>
          </w:tcPr>
          <w:p>
            <w:pPr>
              <w:pStyle w:val="TableText"/>
            </w:pPr>
          </w:p>
        </w:tc>
      </w:tr>
      <w:tr>
        <w:trPr>
          <w:cantSplit/>
        </w:trPr>
        <w:tc>
          <w:tcPr>
            <w:tcW w:w="889" w:type="dxa"/>
            <w:tcMar>
              <w:top w:w="40" w:type="dxa"/>
              <w:bottom w:w="40" w:type="dxa"/>
            </w:tcMar>
          </w:tcPr>
          <w:p>
            <w:pPr>
              <w:pStyle w:val="TableText"/>
            </w:pPr>
            <w:r>
              <w:rPr>
                <w:sz w:val="24"/>
                <w:szCs w:val="24"/>
              </w:rPr>
              <w:t xml:space="preserve">PH004</w:t>
            </w:r>
          </w:p>
        </w:tc>
        <w:tc>
          <w:tcPr>
            <w:tcW w:w="3202" w:type="dxa"/>
            <w:tcMar>
              <w:top w:w="40" w:type="dxa"/>
              <w:bottom w:w="40" w:type="dxa"/>
            </w:tcMar>
          </w:tcPr>
          <w:p>
            <w:pPr>
              <w:pStyle w:val="TableText"/>
            </w:pPr>
            <w:r>
              <w:rPr>
                <w:sz w:val="24"/>
                <w:szCs w:val="24"/>
              </w:rPr>
              <w:t xml:space="preserve">include/require đường dẫn động</w:t>
            </w:r>
          </w:p>
        </w:tc>
        <w:tc>
          <w:tcPr>
            <w:tcW w:w="1245" w:type="dxa"/>
            <w:tcMar>
              <w:top w:w="40" w:type="dxa"/>
              <w:bottom w:w="40" w:type="dxa"/>
            </w:tcMar>
          </w:tcPr>
          <w:p>
            <w:pPr>
              <w:pStyle w:val="TableText"/>
            </w:pPr>
            <w:r>
              <w:rPr>
                <w:sz w:val="24"/>
                <w:szCs w:val="24"/>
              </w:rPr>
              <w:t xml:space="preserve">HIGH</w:t>
            </w:r>
          </w:p>
        </w:tc>
        <w:tc>
          <w:tcPr>
            <w:tcW w:w="1156" w:type="dxa"/>
            <w:tcMar>
              <w:top w:w="40" w:type="dxa"/>
              <w:bottom w:w="40" w:type="dxa"/>
            </w:tcMar>
          </w:tcPr>
          <w:p>
            <w:pPr>
              <w:pStyle w:val="TableText"/>
            </w:pPr>
            <w:r>
              <w:rPr>
                <w:sz w:val="24"/>
                <w:szCs w:val="24"/>
              </w:rPr>
              <w:t xml:space="preserve">CWE-98</w:t>
            </w:r>
          </w:p>
        </w:tc>
        <w:tc>
          <w:tcPr>
            <w:tcW w:w="2579" w:type="dxa"/>
            <w:tcMar>
              <w:top w:w="40" w:type="dxa"/>
              <w:bottom w:w="40" w:type="dxa"/>
            </w:tcMar>
          </w:tcPr>
          <w:p>
            <w:pPr>
              <w:pStyle w:val="TableText"/>
            </w:pPr>
            <w:r>
              <w:rPr>
                <w:sz w:val="24"/>
                <w:szCs w:val="24"/>
              </w:rPr>
              <w:t xml:space="preserve">__DIR__ . '/x.php' → không báo</w:t>
            </w:r>
          </w:p>
        </w:tc>
      </w:tr>
      <w:tr>
        <w:trPr>
          <w:cantSplit/>
        </w:trPr>
        <w:tc>
          <w:tcPr>
            <w:tcW w:w="889" w:type="dxa"/>
            <w:tcMar>
              <w:top w:w="40" w:type="dxa"/>
              <w:bottom w:w="40" w:type="dxa"/>
            </w:tcMar>
          </w:tcPr>
          <w:p>
            <w:pPr>
              <w:pStyle w:val="TableText"/>
            </w:pPr>
            <w:r>
              <w:rPr>
                <w:sz w:val="24"/>
                <w:szCs w:val="24"/>
              </w:rPr>
              <w:t xml:space="preserve">PH005</w:t>
            </w:r>
          </w:p>
        </w:tc>
        <w:tc>
          <w:tcPr>
            <w:tcW w:w="3202" w:type="dxa"/>
            <w:tcMar>
              <w:top w:w="40" w:type="dxa"/>
              <w:bottom w:w="40" w:type="dxa"/>
            </w:tcMar>
          </w:tcPr>
          <w:p>
            <w:pPr>
              <w:pStyle w:val="TableText"/>
            </w:pPr>
            <w:r>
              <w:rPr>
                <w:sz w:val="24"/>
                <w:szCs w:val="24"/>
              </w:rPr>
              <w:t xml:space="preserve">fopen, file_get_contents, readfile, unlink… path tainted</w:t>
            </w:r>
          </w:p>
        </w:tc>
        <w:tc>
          <w:tcPr>
            <w:tcW w:w="1245" w:type="dxa"/>
            <w:tcMar>
              <w:top w:w="40" w:type="dxa"/>
              <w:bottom w:w="40" w:type="dxa"/>
            </w:tcMar>
          </w:tcPr>
          <w:p>
            <w:pPr>
              <w:pStyle w:val="TableText"/>
            </w:pPr>
            <w:r>
              <w:rPr>
                <w:sz w:val="24"/>
                <w:szCs w:val="24"/>
              </w:rPr>
              <w:t xml:space="preserve">HIGH</w:t>
            </w:r>
          </w:p>
        </w:tc>
        <w:tc>
          <w:tcPr>
            <w:tcW w:w="1156" w:type="dxa"/>
            <w:tcMar>
              <w:top w:w="40" w:type="dxa"/>
              <w:bottom w:w="40" w:type="dxa"/>
            </w:tcMar>
          </w:tcPr>
          <w:p>
            <w:pPr>
              <w:pStyle w:val="TableText"/>
            </w:pPr>
            <w:r>
              <w:rPr>
                <w:sz w:val="24"/>
                <w:szCs w:val="24"/>
              </w:rPr>
              <w:t xml:space="preserve">CWE-22</w:t>
            </w:r>
          </w:p>
        </w:tc>
        <w:tc>
          <w:tcPr>
            <w:tcW w:w="2579" w:type="dxa"/>
            <w:tcMar>
              <w:top w:w="40" w:type="dxa"/>
              <w:bottom w:w="40" w:type="dxa"/>
            </w:tcMar>
          </w:tcPr>
          <w:p>
            <w:pPr>
              <w:pStyle w:val="TableText"/>
            </w:pPr>
            <w:r>
              <w:rPr>
                <w:sz w:val="24"/>
                <w:szCs w:val="24"/>
              </w:rPr>
              <w:t xml:space="preserve">basename/realpath → không báo</w:t>
            </w:r>
          </w:p>
        </w:tc>
      </w:tr>
      <w:tr>
        <w:trPr>
          <w:cantSplit/>
        </w:trPr>
        <w:tc>
          <w:tcPr>
            <w:tcW w:w="889" w:type="dxa"/>
            <w:tcMar>
              <w:top w:w="40" w:type="dxa"/>
              <w:bottom w:w="40" w:type="dxa"/>
            </w:tcMar>
          </w:tcPr>
          <w:p>
            <w:pPr>
              <w:pStyle w:val="TableText"/>
            </w:pPr>
            <w:r>
              <w:rPr>
                <w:sz w:val="24"/>
                <w:szCs w:val="24"/>
              </w:rPr>
              <w:t xml:space="preserve">PH006</w:t>
            </w:r>
          </w:p>
        </w:tc>
        <w:tc>
          <w:tcPr>
            <w:tcW w:w="3202" w:type="dxa"/>
            <w:tcMar>
              <w:top w:w="40" w:type="dxa"/>
              <w:bottom w:w="40" w:type="dxa"/>
            </w:tcMar>
          </w:tcPr>
          <w:p>
            <w:pPr>
              <w:pStyle w:val="TableText"/>
            </w:pPr>
            <w:r>
              <w:rPr>
                <w:sz w:val="24"/>
                <w:szCs w:val="24"/>
              </w:rPr>
              <w:t xml:space="preserve">echo/print dữ liệu tainted; chuỗi HTML ghép</w:t>
            </w:r>
          </w:p>
        </w:tc>
        <w:tc>
          <w:tcPr>
            <w:tcW w:w="1245" w:type="dxa"/>
            <w:tcMar>
              <w:top w:w="40" w:type="dxa"/>
              <w:bottom w:w="40" w:type="dxa"/>
            </w:tcMar>
          </w:tcPr>
          <w:p>
            <w:pPr>
              <w:pStyle w:val="TableText"/>
            </w:pPr>
            <w:r>
              <w:rPr>
                <w:sz w:val="24"/>
                <w:szCs w:val="24"/>
              </w:rPr>
              <w:t xml:space="preserve">HIGH</w:t>
            </w:r>
          </w:p>
        </w:tc>
        <w:tc>
          <w:tcPr>
            <w:tcW w:w="1156" w:type="dxa"/>
            <w:tcMar>
              <w:top w:w="40" w:type="dxa"/>
              <w:bottom w:w="40" w:type="dxa"/>
            </w:tcMar>
          </w:tcPr>
          <w:p>
            <w:pPr>
              <w:pStyle w:val="TableText"/>
            </w:pPr>
            <w:r>
              <w:rPr>
                <w:sz w:val="24"/>
                <w:szCs w:val="24"/>
              </w:rPr>
              <w:t xml:space="preserve">CWE-79</w:t>
            </w:r>
          </w:p>
        </w:tc>
        <w:tc>
          <w:tcPr>
            <w:tcW w:w="2579" w:type="dxa"/>
            <w:tcMar>
              <w:top w:w="40" w:type="dxa"/>
              <w:bottom w:w="40" w:type="dxa"/>
            </w:tcMar>
          </w:tcPr>
          <w:p>
            <w:pPr>
              <w:pStyle w:val="TableText"/>
            </w:pPr>
            <w:r>
              <w:rPr>
                <w:sz w:val="24"/>
                <w:szCs w:val="24"/>
              </w:rPr>
              <w:t xml:space="preserve">htmlspecialchars → không báo</w:t>
            </w:r>
          </w:p>
        </w:tc>
      </w:tr>
      <w:tr>
        <w:trPr>
          <w:cantSplit/>
        </w:trPr>
        <w:tc>
          <w:tcPr>
            <w:tcW w:w="889" w:type="dxa"/>
            <w:tcMar>
              <w:top w:w="40" w:type="dxa"/>
              <w:bottom w:w="40" w:type="dxa"/>
            </w:tcMar>
          </w:tcPr>
          <w:p>
            <w:pPr>
              <w:pStyle w:val="TableText"/>
            </w:pPr>
            <w:r>
              <w:rPr>
                <w:sz w:val="24"/>
                <w:szCs w:val="24"/>
              </w:rPr>
              <w:t xml:space="preserve">PH007</w:t>
            </w:r>
          </w:p>
        </w:tc>
        <w:tc>
          <w:tcPr>
            <w:tcW w:w="3202" w:type="dxa"/>
            <w:tcMar>
              <w:top w:w="40" w:type="dxa"/>
              <w:bottom w:w="40" w:type="dxa"/>
            </w:tcMar>
          </w:tcPr>
          <w:p>
            <w:pPr>
              <w:pStyle w:val="TableText"/>
            </w:pPr>
            <w:r>
              <w:rPr>
                <w:sz w:val="24"/>
                <w:szCs w:val="24"/>
              </w:rPr>
              <w:t xml:space="preserve">md5, sha1, hash('md5')</w:t>
            </w:r>
          </w:p>
        </w:tc>
        <w:tc>
          <w:tcPr>
            <w:tcW w:w="1245" w:type="dxa"/>
            <w:tcMar>
              <w:top w:w="40" w:type="dxa"/>
              <w:bottom w:w="40" w:type="dxa"/>
            </w:tcMar>
          </w:tcPr>
          <w:p>
            <w:pPr>
              <w:pStyle w:val="TableText"/>
            </w:pPr>
            <w:r>
              <w:rPr>
                <w:sz w:val="24"/>
                <w:szCs w:val="24"/>
              </w:rPr>
              <w:t xml:space="preserve">MEDIUM</w:t>
            </w:r>
          </w:p>
        </w:tc>
        <w:tc>
          <w:tcPr>
            <w:tcW w:w="1156" w:type="dxa"/>
            <w:tcMar>
              <w:top w:w="40" w:type="dxa"/>
              <w:bottom w:w="40" w:type="dxa"/>
            </w:tcMar>
          </w:tcPr>
          <w:p>
            <w:pPr>
              <w:pStyle w:val="TableText"/>
            </w:pPr>
            <w:r>
              <w:rPr>
                <w:sz w:val="24"/>
                <w:szCs w:val="24"/>
              </w:rPr>
              <w:t xml:space="preserve">CWE-328</w:t>
            </w:r>
          </w:p>
        </w:tc>
        <w:tc>
          <w:tcPr>
            <w:tcW w:w="2579" w:type="dxa"/>
            <w:tcMar>
              <w:top w:w="40" w:type="dxa"/>
              <w:bottom w:w="40" w:type="dxa"/>
            </w:tcMar>
          </w:tcPr>
          <w:p>
            <w:pPr>
              <w:pStyle w:val="TableText"/>
            </w:pPr>
            <w:r>
              <w:rPr>
                <w:sz w:val="24"/>
                <w:szCs w:val="24"/>
              </w:rPr>
              <w:t xml:space="preserve">Băm mật khẩu → HIGH</w:t>
            </w:r>
          </w:p>
        </w:tc>
      </w:tr>
      <w:tr>
        <w:trPr>
          <w:cantSplit/>
        </w:trPr>
        <w:tc>
          <w:tcPr>
            <w:tcW w:w="889" w:type="dxa"/>
            <w:tcMar>
              <w:top w:w="40" w:type="dxa"/>
              <w:bottom w:w="40" w:type="dxa"/>
            </w:tcMar>
          </w:tcPr>
          <w:p>
            <w:pPr>
              <w:pStyle w:val="TableText"/>
            </w:pPr>
            <w:r>
              <w:rPr>
                <w:sz w:val="24"/>
                <w:szCs w:val="24"/>
              </w:rPr>
              <w:t xml:space="preserve">PH008</w:t>
            </w:r>
          </w:p>
        </w:tc>
        <w:tc>
          <w:tcPr>
            <w:tcW w:w="3202" w:type="dxa"/>
            <w:tcMar>
              <w:top w:w="40" w:type="dxa"/>
              <w:bottom w:w="40" w:type="dxa"/>
            </w:tcMar>
          </w:tcPr>
          <w:p>
            <w:pPr>
              <w:pStyle w:val="TableText"/>
            </w:pPr>
            <w:r>
              <w:rPr>
                <w:sz w:val="24"/>
                <w:szCs w:val="24"/>
              </w:rPr>
              <w:t xml:space="preserve">rand, mt_rand, uniqid cho token/OTP</w:t>
            </w:r>
          </w:p>
        </w:tc>
        <w:tc>
          <w:tcPr>
            <w:tcW w:w="1245" w:type="dxa"/>
            <w:tcMar>
              <w:top w:w="40" w:type="dxa"/>
              <w:bottom w:w="40" w:type="dxa"/>
            </w:tcMar>
          </w:tcPr>
          <w:p>
            <w:pPr>
              <w:pStyle w:val="TableText"/>
            </w:pPr>
            <w:r>
              <w:rPr>
                <w:sz w:val="24"/>
                <w:szCs w:val="24"/>
              </w:rPr>
              <w:t xml:space="preserve">MEDIUM</w:t>
            </w:r>
          </w:p>
        </w:tc>
        <w:tc>
          <w:tcPr>
            <w:tcW w:w="1156" w:type="dxa"/>
            <w:tcMar>
              <w:top w:w="40" w:type="dxa"/>
              <w:bottom w:w="40" w:type="dxa"/>
            </w:tcMar>
          </w:tcPr>
          <w:p>
            <w:pPr>
              <w:pStyle w:val="TableText"/>
            </w:pPr>
            <w:r>
              <w:rPr>
                <w:sz w:val="24"/>
                <w:szCs w:val="24"/>
              </w:rPr>
              <w:t xml:space="preserve">CWE-330</w:t>
            </w:r>
          </w:p>
        </w:tc>
        <w:tc>
          <w:tcPr>
            <w:tcW w:w="2579" w:type="dxa"/>
            <w:tcMar>
              <w:top w:w="40" w:type="dxa"/>
              <w:bottom w:w="40" w:type="dxa"/>
            </w:tcMar>
          </w:tcPr>
          <w:p>
            <w:pPr>
              <w:pStyle w:val="TableText"/>
            </w:pPr>
            <w:r>
              <w:rPr>
                <w:sz w:val="24"/>
                <w:szCs w:val="24"/>
              </w:rPr>
              <w:t xml:space="preserve">Dùng cho game → không báo</w:t>
            </w:r>
          </w:p>
        </w:tc>
      </w:tr>
      <w:tr>
        <w:trPr>
          <w:cantSplit/>
        </w:trPr>
        <w:tc>
          <w:tcPr>
            <w:tcW w:w="889" w:type="dxa"/>
            <w:tcMar>
              <w:top w:w="40" w:type="dxa"/>
              <w:bottom w:w="40" w:type="dxa"/>
            </w:tcMar>
          </w:tcPr>
          <w:p>
            <w:pPr>
              <w:pStyle w:val="TableText"/>
            </w:pPr>
            <w:r>
              <w:rPr>
                <w:sz w:val="24"/>
                <w:szCs w:val="24"/>
              </w:rPr>
              <w:t xml:space="preserve">PH009</w:t>
            </w:r>
          </w:p>
        </w:tc>
        <w:tc>
          <w:tcPr>
            <w:tcW w:w="3202" w:type="dxa"/>
            <w:tcMar>
              <w:top w:w="40" w:type="dxa"/>
              <w:bottom w:w="40" w:type="dxa"/>
            </w:tcMar>
          </w:tcPr>
          <w:p>
            <w:pPr>
              <w:pStyle w:val="TableText"/>
            </w:pPr>
            <w:r>
              <w:rPr>
                <w:sz w:val="24"/>
                <w:szCs w:val="24"/>
              </w:rPr>
              <w:t xml:space="preserve">Hardcoded secret, define(), mảng cấu hình</w:t>
            </w:r>
          </w:p>
        </w:tc>
        <w:tc>
          <w:tcPr>
            <w:tcW w:w="1245" w:type="dxa"/>
            <w:tcMar>
              <w:top w:w="40" w:type="dxa"/>
              <w:bottom w:w="40" w:type="dxa"/>
            </w:tcMar>
          </w:tcPr>
          <w:p>
            <w:pPr>
              <w:pStyle w:val="TableText"/>
            </w:pPr>
            <w:r>
              <w:rPr>
                <w:sz w:val="24"/>
                <w:szCs w:val="24"/>
              </w:rPr>
              <w:t xml:space="preserve">HIGH</w:t>
            </w:r>
          </w:p>
        </w:tc>
        <w:tc>
          <w:tcPr>
            <w:tcW w:w="1156" w:type="dxa"/>
            <w:tcMar>
              <w:top w:w="40" w:type="dxa"/>
              <w:bottom w:w="40" w:type="dxa"/>
            </w:tcMar>
          </w:tcPr>
          <w:p>
            <w:pPr>
              <w:pStyle w:val="TableText"/>
            </w:pPr>
            <w:r>
              <w:rPr>
                <w:sz w:val="24"/>
                <w:szCs w:val="24"/>
              </w:rPr>
              <w:t xml:space="preserve">CWE-798</w:t>
            </w:r>
          </w:p>
        </w:tc>
        <w:tc>
          <w:tcPr>
            <w:tcW w:w="2579" w:type="dxa"/>
            <w:tcMar>
              <w:top w:w="40" w:type="dxa"/>
              <w:bottom w:w="40" w:type="dxa"/>
            </w:tcMar>
          </w:tcPr>
          <w:p>
            <w:pPr>
              <w:pStyle w:val="TableText"/>
            </w:pPr>
            <w:r>
              <w:rPr>
                <w:sz w:val="24"/>
                <w:szCs w:val="24"/>
              </w:rPr>
              <w:t xml:space="preserve">Placeholder → không báo</w:t>
            </w:r>
          </w:p>
        </w:tc>
      </w:tr>
      <w:tr>
        <w:trPr>
          <w:cantSplit/>
        </w:trPr>
        <w:tc>
          <w:tcPr>
            <w:tcW w:w="889" w:type="dxa"/>
            <w:tcMar>
              <w:top w:w="40" w:type="dxa"/>
              <w:bottom w:w="40" w:type="dxa"/>
            </w:tcMar>
          </w:tcPr>
          <w:p>
            <w:pPr>
              <w:pStyle w:val="TableText"/>
            </w:pPr>
            <w:r>
              <w:rPr>
                <w:sz w:val="24"/>
                <w:szCs w:val="24"/>
              </w:rPr>
              <w:t xml:space="preserve">PH010</w:t>
            </w:r>
          </w:p>
        </w:tc>
        <w:tc>
          <w:tcPr>
            <w:tcW w:w="3202" w:type="dxa"/>
            <w:tcMar>
              <w:top w:w="40" w:type="dxa"/>
              <w:bottom w:w="40" w:type="dxa"/>
            </w:tcMar>
          </w:tcPr>
          <w:p>
            <w:pPr>
              <w:pStyle w:val="TableText"/>
            </w:pPr>
            <w:r>
              <w:rPr>
                <w:sz w:val="24"/>
                <w:szCs w:val="24"/>
              </w:rPr>
              <w:t xml:space="preserve">unserialize()</w:t>
            </w:r>
          </w:p>
        </w:tc>
        <w:tc>
          <w:tcPr>
            <w:tcW w:w="1245" w:type="dxa"/>
            <w:tcMar>
              <w:top w:w="40" w:type="dxa"/>
              <w:bottom w:w="40" w:type="dxa"/>
            </w:tcMar>
          </w:tcPr>
          <w:p>
            <w:pPr>
              <w:pStyle w:val="TableText"/>
            </w:pPr>
            <w:r>
              <w:rPr>
                <w:sz w:val="24"/>
                <w:szCs w:val="24"/>
              </w:rPr>
              <w:t xml:space="preserve">HIGH</w:t>
            </w:r>
          </w:p>
        </w:tc>
        <w:tc>
          <w:tcPr>
            <w:tcW w:w="1156" w:type="dxa"/>
            <w:tcMar>
              <w:top w:w="40" w:type="dxa"/>
              <w:bottom w:w="40" w:type="dxa"/>
            </w:tcMar>
          </w:tcPr>
          <w:p>
            <w:pPr>
              <w:pStyle w:val="TableText"/>
            </w:pPr>
            <w:r>
              <w:rPr>
                <w:sz w:val="24"/>
                <w:szCs w:val="24"/>
              </w:rPr>
              <w:t xml:space="preserve">CWE-502</w:t>
            </w:r>
          </w:p>
        </w:tc>
        <w:tc>
          <w:tcPr>
            <w:tcW w:w="2579" w:type="dxa"/>
            <w:tcMar>
              <w:top w:w="40" w:type="dxa"/>
              <w:bottom w:w="40" w:type="dxa"/>
            </w:tcMar>
          </w:tcPr>
          <w:p>
            <w:pPr>
              <w:pStyle w:val="TableText"/>
            </w:pPr>
            <w:r>
              <w:rPr>
                <w:sz w:val="24"/>
                <w:szCs w:val="24"/>
              </w:rPr>
              <w:t xml:space="preserve">allowed_classes =&gt; false</w:t>
            </w:r>
          </w:p>
        </w:tc>
      </w:tr>
      <w:tr>
        <w:trPr>
          <w:cantSplit/>
        </w:trPr>
        <w:tc>
          <w:tcPr>
            <w:tcW w:w="889" w:type="dxa"/>
            <w:tcMar>
              <w:top w:w="40" w:type="dxa"/>
              <w:bottom w:w="40" w:type="dxa"/>
            </w:tcMar>
          </w:tcPr>
          <w:p>
            <w:pPr>
              <w:pStyle w:val="TableText"/>
            </w:pPr>
            <w:r>
              <w:rPr>
                <w:sz w:val="24"/>
                <w:szCs w:val="24"/>
              </w:rPr>
              <w:t xml:space="preserve">PH011</w:t>
            </w:r>
          </w:p>
        </w:tc>
        <w:tc>
          <w:tcPr>
            <w:tcW w:w="3202" w:type="dxa"/>
            <w:tcMar>
              <w:top w:w="40" w:type="dxa"/>
              <w:bottom w:w="40" w:type="dxa"/>
            </w:tcMar>
          </w:tcPr>
          <w:p>
            <w:pPr>
              <w:pStyle w:val="TableText"/>
            </w:pPr>
            <w:r>
              <w:rPr>
                <w:sz w:val="24"/>
                <w:szCs w:val="24"/>
              </w:rPr>
              <w:t xml:space="preserve">CURLOPT_SSL_VERIFYPEER tắt</w:t>
            </w:r>
          </w:p>
        </w:tc>
        <w:tc>
          <w:tcPr>
            <w:tcW w:w="1245" w:type="dxa"/>
            <w:tcMar>
              <w:top w:w="40" w:type="dxa"/>
              <w:bottom w:w="40" w:type="dxa"/>
            </w:tcMar>
          </w:tcPr>
          <w:p>
            <w:pPr>
              <w:pStyle w:val="TableText"/>
            </w:pPr>
            <w:r>
              <w:rPr>
                <w:sz w:val="24"/>
                <w:szCs w:val="24"/>
              </w:rPr>
              <w:t xml:space="preserve">MEDIUM</w:t>
            </w:r>
          </w:p>
        </w:tc>
        <w:tc>
          <w:tcPr>
            <w:tcW w:w="1156" w:type="dxa"/>
            <w:tcMar>
              <w:top w:w="40" w:type="dxa"/>
              <w:bottom w:w="40" w:type="dxa"/>
            </w:tcMar>
          </w:tcPr>
          <w:p>
            <w:pPr>
              <w:pStyle w:val="TableText"/>
            </w:pPr>
            <w:r>
              <w:rPr>
                <w:sz w:val="24"/>
                <w:szCs w:val="24"/>
              </w:rPr>
              <w:t xml:space="preserve">CWE-295</w:t>
            </w:r>
          </w:p>
        </w:tc>
        <w:tc>
          <w:tcPr>
            <w:tcW w:w="2579" w:type="dxa"/>
            <w:tcMar>
              <w:top w:w="40" w:type="dxa"/>
              <w:bottom w:w="40" w:type="dxa"/>
            </w:tcMar>
          </w:tcPr>
          <w:p>
            <w:pPr>
              <w:pStyle w:val="TableText"/>
            </w:pPr>
          </w:p>
        </w:tc>
      </w:tr>
      <w:tr>
        <w:trPr>
          <w:cantSplit/>
        </w:trPr>
        <w:tc>
          <w:tcPr>
            <w:tcW w:w="889" w:type="dxa"/>
            <w:tcMar>
              <w:top w:w="40" w:type="dxa"/>
              <w:bottom w:w="40" w:type="dxa"/>
            </w:tcMar>
          </w:tcPr>
          <w:p>
            <w:pPr>
              <w:pStyle w:val="TableText"/>
            </w:pPr>
            <w:r>
              <w:rPr>
                <w:sz w:val="24"/>
                <w:szCs w:val="24"/>
              </w:rPr>
              <w:t xml:space="preserve">PH012</w:t>
            </w:r>
          </w:p>
        </w:tc>
        <w:tc>
          <w:tcPr>
            <w:tcW w:w="3202" w:type="dxa"/>
            <w:tcMar>
              <w:top w:w="40" w:type="dxa"/>
              <w:bottom w:w="40" w:type="dxa"/>
            </w:tcMar>
          </w:tcPr>
          <w:p>
            <w:pPr>
              <w:pStyle w:val="TableText"/>
            </w:pPr>
            <w:r>
              <w:rPr>
                <w:sz w:val="24"/>
                <w:szCs w:val="24"/>
              </w:rPr>
              <w:t xml:space="preserve">header('Location: ' . $_GET[...])</w:t>
            </w:r>
          </w:p>
        </w:tc>
        <w:tc>
          <w:tcPr>
            <w:tcW w:w="1245" w:type="dxa"/>
            <w:tcMar>
              <w:top w:w="40" w:type="dxa"/>
              <w:bottom w:w="40" w:type="dxa"/>
            </w:tcMar>
          </w:tcPr>
          <w:p>
            <w:pPr>
              <w:pStyle w:val="TableText"/>
            </w:pPr>
            <w:r>
              <w:rPr>
                <w:sz w:val="24"/>
                <w:szCs w:val="24"/>
              </w:rPr>
              <w:t xml:space="preserve">MEDIUM</w:t>
            </w:r>
          </w:p>
        </w:tc>
        <w:tc>
          <w:tcPr>
            <w:tcW w:w="1156" w:type="dxa"/>
            <w:tcMar>
              <w:top w:w="40" w:type="dxa"/>
              <w:bottom w:w="40" w:type="dxa"/>
            </w:tcMar>
          </w:tcPr>
          <w:p>
            <w:pPr>
              <w:pStyle w:val="TableText"/>
            </w:pPr>
            <w:r>
              <w:rPr>
                <w:sz w:val="24"/>
                <w:szCs w:val="24"/>
              </w:rPr>
              <w:t xml:space="preserve">CWE-601</w:t>
            </w:r>
          </w:p>
        </w:tc>
        <w:tc>
          <w:tcPr>
            <w:tcW w:w="2579" w:type="dxa"/>
            <w:tcMar>
              <w:top w:w="40" w:type="dxa"/>
              <w:bottom w:w="40" w:type="dxa"/>
            </w:tcMar>
          </w:tcPr>
          <w:p>
            <w:pPr>
              <w:pStyle w:val="TableText"/>
            </w:pPr>
            <w:r>
              <w:rPr>
                <w:sz w:val="24"/>
                <w:szCs w:val="24"/>
              </w:rPr>
              <w:t xml:space="preserve">Header khác → CWE-113</w:t>
            </w:r>
          </w:p>
        </w:tc>
      </w:tr>
      <w:tr>
        <w:trPr>
          <w:cantSplit/>
        </w:trPr>
        <w:tc>
          <w:tcPr>
            <w:tcW w:w="889" w:type="dxa"/>
            <w:tcMar>
              <w:top w:w="40" w:type="dxa"/>
              <w:bottom w:w="40" w:type="dxa"/>
            </w:tcMar>
          </w:tcPr>
          <w:p>
            <w:pPr>
              <w:pStyle w:val="TableText"/>
            </w:pPr>
            <w:r>
              <w:rPr>
                <w:sz w:val="24"/>
                <w:szCs w:val="24"/>
              </w:rPr>
              <w:t xml:space="preserve">PH013</w:t>
            </w:r>
          </w:p>
        </w:tc>
        <w:tc>
          <w:tcPr>
            <w:tcW w:w="3202" w:type="dxa"/>
            <w:tcMar>
              <w:top w:w="40" w:type="dxa"/>
              <w:bottom w:w="40" w:type="dxa"/>
            </w:tcMar>
          </w:tcPr>
          <w:p>
            <w:pPr>
              <w:pStyle w:val="TableText"/>
            </w:pPr>
            <w:r>
              <w:rPr>
                <w:sz w:val="24"/>
                <w:szCs w:val="24"/>
              </w:rPr>
              <w:t xml:space="preserve">move_uploaded_file giữ tên client</w:t>
            </w:r>
          </w:p>
        </w:tc>
        <w:tc>
          <w:tcPr>
            <w:tcW w:w="1245" w:type="dxa"/>
            <w:tcMar>
              <w:top w:w="40" w:type="dxa"/>
              <w:bottom w:w="40" w:type="dxa"/>
            </w:tcMar>
          </w:tcPr>
          <w:p>
            <w:pPr>
              <w:pStyle w:val="TableText"/>
            </w:pPr>
            <w:r>
              <w:rPr>
                <w:sz w:val="24"/>
                <w:szCs w:val="24"/>
              </w:rPr>
              <w:t xml:space="preserve">HIGH</w:t>
            </w:r>
          </w:p>
        </w:tc>
        <w:tc>
          <w:tcPr>
            <w:tcW w:w="1156" w:type="dxa"/>
            <w:tcMar>
              <w:top w:w="40" w:type="dxa"/>
              <w:bottom w:w="40" w:type="dxa"/>
            </w:tcMar>
          </w:tcPr>
          <w:p>
            <w:pPr>
              <w:pStyle w:val="TableText"/>
            </w:pPr>
            <w:r>
              <w:rPr>
                <w:sz w:val="24"/>
                <w:szCs w:val="24"/>
              </w:rPr>
              <w:t xml:space="preserve">CWE-434</w:t>
            </w:r>
          </w:p>
        </w:tc>
        <w:tc>
          <w:tcPr>
            <w:tcW w:w="2579" w:type="dxa"/>
            <w:tcMar>
              <w:top w:w="40" w:type="dxa"/>
              <w:bottom w:w="40" w:type="dxa"/>
            </w:tcMar>
          </w:tcPr>
          <w:p>
            <w:pPr>
              <w:pStyle w:val="TableText"/>
            </w:pPr>
            <w:r>
              <w:rPr>
                <w:sz w:val="24"/>
                <w:szCs w:val="24"/>
              </w:rPr>
              <w:t xml:space="preserve">Tên do server sinh</w:t>
            </w:r>
          </w:p>
        </w:tc>
      </w:tr>
    </w:tbl>
    <w:p>
      <w:pPr>
        <w:pStyle w:val="AfterTable"/>
      </w:pPr>
    </w:p>
    <w:p>
      <w:pPr>
        <w:pStyle w:val="Heading2"/>
      </w:pPr>
      <w:r>
        <w:t xml:space="preserve">3.4. Môi trường và dữ liệu thực nghiệm</w:t>
      </w:r>
    </w:p>
    <w:p>
      <w:pPr>
        <w:pStyle w:val="Heading3"/>
      </w:pPr>
      <w:r>
        <w:t xml:space="preserve">3.4.1. Môi trường</w:t>
      </w:r>
    </w:p>
    <w:p>
      <w:pPr>
        <w:pStyle w:val="TableCaption"/>
        <w:keepNext/>
      </w:pPr>
      <w:r>
        <w:rPr>
          <w:b/>
          <w:bCs/>
        </w:rPr>
        <w:t xml:space="preserve">Bảng 3.9. Môi trường thực nghiệm</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865"/>
        <w:gridCol w:w="6206"/>
      </w:tblGrid>
      <w:tr>
        <w:trPr>
          <w:tblHeader/>
          <w:cantSplit/>
        </w:trPr>
        <w:tc>
          <w:tcPr>
            <w:tcW w:w="2865" w:type="dxa"/>
            <w:shd w:val="clear" w:color="auto" w:fill="D9E2F3"/>
            <w:tcMar>
              <w:top w:w="40" w:type="dxa"/>
              <w:bottom w:w="40" w:type="dxa"/>
            </w:tcMar>
          </w:tcPr>
          <w:p>
            <w:pPr>
              <w:pStyle w:val="TableText"/>
              <w:jc w:val="center"/>
            </w:pPr>
            <w:r>
              <w:rPr>
                <w:b/>
                <w:bCs/>
                <w:sz w:val="24"/>
                <w:szCs w:val="24"/>
              </w:rPr>
              <w:t xml:space="preserve">Thành phần</w:t>
            </w:r>
          </w:p>
        </w:tc>
        <w:tc>
          <w:tcPr>
            <w:tcW w:w="6206" w:type="dxa"/>
            <w:shd w:val="clear" w:color="auto" w:fill="D9E2F3"/>
            <w:tcMar>
              <w:top w:w="40" w:type="dxa"/>
              <w:bottom w:w="40" w:type="dxa"/>
            </w:tcMar>
          </w:tcPr>
          <w:p>
            <w:pPr>
              <w:pStyle w:val="TableText"/>
              <w:jc w:val="center"/>
            </w:pPr>
            <w:r>
              <w:rPr>
                <w:b/>
                <w:bCs/>
                <w:sz w:val="24"/>
                <w:szCs w:val="24"/>
              </w:rPr>
              <w:t xml:space="preserve">Cấu hình</w:t>
            </w:r>
          </w:p>
        </w:tc>
      </w:tr>
      <w:tr>
        <w:trPr>
          <w:cantSplit/>
        </w:trPr>
        <w:tc>
          <w:tcPr>
            <w:tcW w:w="2865" w:type="dxa"/>
            <w:tcMar>
              <w:top w:w="40" w:type="dxa"/>
              <w:bottom w:w="40" w:type="dxa"/>
            </w:tcMar>
          </w:tcPr>
          <w:p>
            <w:pPr>
              <w:pStyle w:val="TableText"/>
            </w:pPr>
            <w:r>
              <w:rPr>
                <w:sz w:val="24"/>
                <w:szCs w:val="24"/>
              </w:rPr>
              <w:t xml:space="preserve">Hệ điều hành</w:t>
            </w:r>
          </w:p>
        </w:tc>
        <w:tc>
          <w:tcPr>
            <w:tcW w:w="6206" w:type="dxa"/>
            <w:tcMar>
              <w:top w:w="40" w:type="dxa"/>
              <w:bottom w:w="40" w:type="dxa"/>
            </w:tcMar>
          </w:tcPr>
          <w:p>
            <w:pPr>
              <w:pStyle w:val="TableText"/>
            </w:pPr>
            <w:r>
              <w:rPr>
                <w:sz w:val="24"/>
                <w:szCs w:val="24"/>
              </w:rPr>
              <w:t xml:space="preserve">Windows 11 Home (64-bit)</w:t>
            </w:r>
          </w:p>
        </w:tc>
      </w:tr>
      <w:tr>
        <w:trPr>
          <w:cantSplit/>
        </w:trPr>
        <w:tc>
          <w:tcPr>
            <w:tcW w:w="2865" w:type="dxa"/>
            <w:tcMar>
              <w:top w:w="40" w:type="dxa"/>
              <w:bottom w:w="40" w:type="dxa"/>
            </w:tcMar>
          </w:tcPr>
          <w:p>
            <w:pPr>
              <w:pStyle w:val="TableText"/>
            </w:pPr>
            <w:r>
              <w:rPr>
                <w:sz w:val="24"/>
                <w:szCs w:val="24"/>
              </w:rPr>
              <w:t xml:space="preserve">Python</w:t>
            </w:r>
          </w:p>
        </w:tc>
        <w:tc>
          <w:tcPr>
            <w:tcW w:w="6206" w:type="dxa"/>
            <w:tcMar>
              <w:top w:w="40" w:type="dxa"/>
              <w:bottom w:w="40" w:type="dxa"/>
            </w:tcMar>
          </w:tcPr>
          <w:p>
            <w:pPr>
              <w:pStyle w:val="TableText"/>
            </w:pPr>
            <w:r>
              <w:rPr>
                <w:sz w:val="24"/>
                <w:szCs w:val="24"/>
              </w:rPr>
              <w:t xml:space="preserve">3.13 (môi trường ảo .venv)</w:t>
            </w:r>
          </w:p>
        </w:tc>
      </w:tr>
      <w:tr>
        <w:trPr>
          <w:cantSplit/>
        </w:trPr>
        <w:tc>
          <w:tcPr>
            <w:tcW w:w="2865" w:type="dxa"/>
            <w:tcMar>
              <w:top w:w="40" w:type="dxa"/>
              <w:bottom w:w="40" w:type="dxa"/>
            </w:tcMar>
          </w:tcPr>
          <w:p>
            <w:pPr>
              <w:pStyle w:val="TableText"/>
            </w:pPr>
            <w:r>
              <w:rPr>
                <w:sz w:val="24"/>
                <w:szCs w:val="24"/>
              </w:rPr>
              <w:t xml:space="preserve">Thư viện phân tích</w:t>
            </w:r>
          </w:p>
        </w:tc>
        <w:tc>
          <w:tcPr>
            <w:tcW w:w="6206" w:type="dxa"/>
            <w:tcMar>
              <w:top w:w="40" w:type="dxa"/>
              <w:bottom w:w="40" w:type="dxa"/>
            </w:tcMar>
          </w:tcPr>
          <w:p>
            <w:pPr>
              <w:pStyle w:val="TableText"/>
            </w:pPr>
            <w:r>
              <w:rPr>
                <w:sz w:val="24"/>
                <w:szCs w:val="24"/>
              </w:rPr>
              <w:t xml:space="preserve">tree-sitter ≥ 0.23, tree-sitter-java, tree-sitter-c-sharp, tree-sitter-php</w:t>
            </w:r>
          </w:p>
        </w:tc>
      </w:tr>
      <w:tr>
        <w:trPr>
          <w:cantSplit/>
        </w:trPr>
        <w:tc>
          <w:tcPr>
            <w:tcW w:w="2865" w:type="dxa"/>
            <w:tcMar>
              <w:top w:w="40" w:type="dxa"/>
              <w:bottom w:w="40" w:type="dxa"/>
            </w:tcMar>
          </w:tcPr>
          <w:p>
            <w:pPr>
              <w:pStyle w:val="TableText"/>
            </w:pPr>
            <w:r>
              <w:rPr>
                <w:sz w:val="24"/>
                <w:szCs w:val="24"/>
              </w:rPr>
              <w:t xml:space="preserve">Web</w:t>
            </w:r>
          </w:p>
        </w:tc>
        <w:tc>
          <w:tcPr>
            <w:tcW w:w="6206" w:type="dxa"/>
            <w:tcMar>
              <w:top w:w="40" w:type="dxa"/>
              <w:bottom w:w="40" w:type="dxa"/>
            </w:tcMar>
          </w:tcPr>
          <w:p>
            <w:pPr>
              <w:pStyle w:val="TableText"/>
            </w:pPr>
            <w:r>
              <w:rPr>
                <w:sz w:val="24"/>
                <w:szCs w:val="24"/>
              </w:rPr>
              <w:t xml:space="preserve">FastAPI, Uvicorn, Jinja2, Bootstrap 5, Chart.js</w:t>
            </w:r>
          </w:p>
        </w:tc>
      </w:tr>
      <w:tr>
        <w:trPr>
          <w:cantSplit/>
        </w:trPr>
        <w:tc>
          <w:tcPr>
            <w:tcW w:w="2865" w:type="dxa"/>
            <w:tcMar>
              <w:top w:w="40" w:type="dxa"/>
              <w:bottom w:w="40" w:type="dxa"/>
            </w:tcMar>
          </w:tcPr>
          <w:p>
            <w:pPr>
              <w:pStyle w:val="TableText"/>
            </w:pPr>
            <w:r>
              <w:rPr>
                <w:sz w:val="24"/>
                <w:szCs w:val="24"/>
              </w:rPr>
              <w:t xml:space="preserve">Kiểm thử</w:t>
            </w:r>
          </w:p>
        </w:tc>
        <w:tc>
          <w:tcPr>
            <w:tcW w:w="6206" w:type="dxa"/>
            <w:tcMar>
              <w:top w:w="40" w:type="dxa"/>
              <w:bottom w:w="40" w:type="dxa"/>
            </w:tcMar>
          </w:tcPr>
          <w:p>
            <w:pPr>
              <w:pStyle w:val="TableText"/>
            </w:pPr>
            <w:r>
              <w:rPr>
                <w:sz w:val="24"/>
                <w:szCs w:val="24"/>
              </w:rPr>
              <w:t xml:space="preserve">pytest 8, httpx</w:t>
            </w:r>
          </w:p>
        </w:tc>
      </w:tr>
      <w:tr>
        <w:trPr>
          <w:cantSplit/>
        </w:trPr>
        <w:tc>
          <w:tcPr>
            <w:tcW w:w="2865" w:type="dxa"/>
            <w:tcMar>
              <w:top w:w="40" w:type="dxa"/>
              <w:bottom w:w="40" w:type="dxa"/>
            </w:tcMar>
          </w:tcPr>
          <w:p>
            <w:pPr>
              <w:pStyle w:val="TableText"/>
            </w:pPr>
            <w:r>
              <w:rPr>
                <w:sz w:val="24"/>
                <w:szCs w:val="24"/>
              </w:rPr>
              <w:t xml:space="preserve">Phần cứng</w:t>
            </w:r>
          </w:p>
        </w:tc>
        <w:tc>
          <w:tcPr>
            <w:tcW w:w="6206" w:type="dxa"/>
            <w:tcMar>
              <w:top w:w="40" w:type="dxa"/>
              <w:bottom w:w="40" w:type="dxa"/>
            </w:tcMar>
          </w:tcPr>
          <w:p>
            <w:pPr>
              <w:pStyle w:val="TableText"/>
            </w:pPr>
            <w:r>
              <w:rPr>
                <w:sz w:val="24"/>
                <w:szCs w:val="24"/>
              </w:rPr>
              <w:t xml:space="preserve">[Ghi cấu hình CPU / RAM của máy thực nghiệm]</w:t>
            </w:r>
          </w:p>
        </w:tc>
      </w:tr>
    </w:tbl>
    <w:p>
      <w:pPr>
        <w:pStyle w:val="AfterTable"/>
      </w:pPr>
    </w:p>
    <w:p>
      <w:pPr>
        <w:pStyle w:val="Heading3"/>
      </w:pPr>
      <w:r>
        <w:t xml:space="preserve">3.4.2. Bộ dữ liệu thực nghiệm</w:t>
      </w:r>
    </w:p>
    <w:p>
      <w:pPr>
        <w:pStyle w:val="BodyText"/>
      </w:pPr>
      <w:r>
        <w:t xml:space="preserve">Do mục tiêu của đề tài là kiểm tra khả năng phát hiện từng mẫu mã cụ thể, bộ dữ liệu được xây dựng thủ công, gồm bốn nhóm:</w:t>
      </w:r>
    </w:p>
    <w:p>
      <w:pPr>
        <w:pStyle w:val="ListBullet"/>
        <w:numPr>
          <w:ilvl w:val="0"/>
          <w:numId w:val="1"/>
        </w:numPr>
      </w:pPr>
      <w:r>
        <w:rPr>
          <w:b/>
          <w:bCs/>
        </w:rPr>
        <w:t xml:space="preserve">Fixture kiểm thử</w:t>
      </w:r>
      <w:r>
        <w:t xml:space="preserve"> (</w:t>
      </w:r>
      <w:r>
        <w:rPr>
          <w:rFonts w:ascii="Consolas" w:hAnsi="Consolas" w:cs="Consolas"/>
          <w:sz w:val="22"/>
          <w:szCs w:val="22"/>
        </w:rPr>
        <w:t xml:space="preserve">tests/vulnerable</w:t>
      </w:r>
      <w:r>
        <w:t xml:space="preserve">, </w:t>
      </w:r>
      <w:r>
        <w:rPr>
          <w:rFonts w:ascii="Consolas" w:hAnsi="Consolas" w:cs="Consolas"/>
          <w:sz w:val="22"/>
          <w:szCs w:val="22"/>
        </w:rPr>
        <w:t xml:space="preserve">tests/safe</w:t>
      </w:r>
      <w:r>
        <w:t xml:space="preserve">): 13 cặp file có lỗi / an toàn cho cả bốn ngôn ngữ. Mỗi dòng có lỗ hổng được đánh dấu bằng comment </w:t>
      </w:r>
      <w:r>
        <w:rPr>
          <w:rFonts w:ascii="Consolas" w:hAnsi="Consolas" w:cs="Consolas"/>
          <w:sz w:val="22"/>
          <w:szCs w:val="22"/>
        </w:rPr>
        <w:t xml:space="preserve"># expect: PYxxx</w:t>
      </w:r>
      <w:r>
        <w:t xml:space="preserve">; tổng cộng 98 dòng được đánh dấu. Mỗi file có lỗi bắt buộc có một file an toàn tương ứng.</w:t>
      </w:r>
    </w:p>
    <w:p>
      <w:pPr>
        <w:pStyle w:val="ListBullet"/>
        <w:numPr>
          <w:ilvl w:val="0"/>
          <w:numId w:val="1"/>
        </w:numPr>
      </w:pPr>
      <w:r>
        <w:rPr>
          <w:b/>
          <w:bCs/>
        </w:rPr>
        <w:t xml:space="preserve">Mẫu demo</w:t>
      </w:r>
      <w:r>
        <w:t xml:space="preserve"> (</w:t>
      </w:r>
      <w:r>
        <w:rPr>
          <w:rFonts w:ascii="Consolas" w:hAnsi="Consolas" w:cs="Consolas"/>
          <w:sz w:val="22"/>
          <w:szCs w:val="22"/>
        </w:rPr>
        <w:t xml:space="preserve">samples/vulnerable</w:t>
      </w:r>
      <w:r>
        <w:t xml:space="preserve">, </w:t>
      </w:r>
      <w:r>
        <w:rPr>
          <w:rFonts w:ascii="Consolas" w:hAnsi="Consolas" w:cs="Consolas"/>
          <w:sz w:val="22"/>
          <w:szCs w:val="22"/>
        </w:rPr>
        <w:t xml:space="preserve">samples/safe</w:t>
      </w:r>
      <w:r>
        <w:t xml:space="preserve">): 10 cặp file minh họa theo nhóm lỗ hổng, trong đó có một ứng dụng PHP mô phỏng phong cách DVWA (Damn Vulnerable Web Application) với các lỗi SQL Injection, Command Injection, XSS, File Inclusion, Upload.</w:t>
      </w:r>
    </w:p>
    <w:p>
      <w:pPr>
        <w:pStyle w:val="ListBullet"/>
        <w:numPr>
          <w:ilvl w:val="0"/>
          <w:numId w:val="1"/>
        </w:numPr>
      </w:pPr>
      <w:r>
        <w:rPr>
          <w:b/>
          <w:bCs/>
        </w:rPr>
        <w:t xml:space="preserve">Testbench thực tế</w:t>
      </w:r>
      <w:r>
        <w:t xml:space="preserve"> (</w:t>
      </w:r>
      <w:r>
        <w:rPr>
          <w:rFonts w:ascii="Consolas" w:hAnsi="Consolas" w:cs="Consolas"/>
          <w:sz w:val="22"/>
          <w:szCs w:val="22"/>
        </w:rPr>
        <w:t xml:space="preserve">samples/testbench</w:t>
      </w:r>
      <w:r>
        <w:t xml:space="preserve">): các file mô phỏng mã ứng dụng thực tế với luồng dữ liệu nhiều bước – </w:t>
      </w:r>
      <w:r>
        <w:rPr>
          <w:rFonts w:ascii="Consolas" w:hAnsi="Consolas" w:cs="Consolas"/>
          <w:sz w:val="22"/>
          <w:szCs w:val="22"/>
        </w:rPr>
        <w:t xml:space="preserve">shop_app.py</w:t>
      </w:r>
      <w:r>
        <w:t xml:space="preserve"> (Flask), </w:t>
      </w:r>
      <w:r>
        <w:rPr>
          <w:rFonts w:ascii="Consolas" w:hAnsi="Consolas" w:cs="Consolas"/>
          <w:sz w:val="22"/>
          <w:szCs w:val="22"/>
        </w:rPr>
        <w:t xml:space="preserve">OrderService.java</w:t>
      </w:r>
      <w:r>
        <w:t xml:space="preserve"> (Spring), </w:t>
      </w:r>
      <w:r>
        <w:rPr>
          <w:rFonts w:ascii="Consolas" w:hAnsi="Consolas" w:cs="Consolas"/>
          <w:sz w:val="22"/>
          <w:szCs w:val="22"/>
        </w:rPr>
        <w:t xml:space="preserve">ReportController.cs</w:t>
      </w:r>
      <w:r>
        <w:t xml:space="preserve"> (ASP.NET) – mỗi lỗ hổng được đánh dấu </w:t>
      </w:r>
      <w:r>
        <w:rPr>
          <w:rFonts w:ascii="Consolas" w:hAnsi="Consolas" w:cs="Consolas"/>
          <w:sz w:val="22"/>
          <w:szCs w:val="22"/>
        </w:rPr>
        <w:t xml:space="preserve">EXPECT</w:t>
      </w:r>
      <w:r>
        <w:t xml:space="preserve">.</w:t>
      </w:r>
    </w:p>
    <w:p>
      <w:pPr>
        <w:pStyle w:val="ListBullet"/>
        <w:numPr>
          <w:ilvl w:val="0"/>
          <w:numId w:val="1"/>
        </w:numPr>
      </w:pPr>
      <w:r>
        <w:rPr>
          <w:b/>
          <w:bCs/>
        </w:rPr>
        <w:t xml:space="preserve">Bẫy cảnh báo nhầm</w:t>
      </w:r>
      <w:r>
        <w:t xml:space="preserve"> (</w:t>
      </w:r>
      <w:r>
        <w:rPr>
          <w:rFonts w:ascii="Consolas" w:hAnsi="Consolas" w:cs="Consolas"/>
          <w:sz w:val="22"/>
          <w:szCs w:val="22"/>
        </w:rPr>
        <w:t xml:space="preserve">false_positive_traps.py</w:t>
      </w:r>
      <w:r>
        <w:t xml:space="preserve">): mã </w:t>
      </w:r>
      <w:r>
        <w:rPr>
          <w:b/>
          <w:bCs/>
        </w:rPr>
        <w:t xml:space="preserve">an toàn nhưng trông nguy hiểm</w:t>
      </w:r>
      <w:r>
        <w:t xml:space="preserve">, như </w:t>
      </w:r>
      <w:r>
        <w:rPr>
          <w:rFonts w:ascii="Consolas" w:hAnsi="Consolas" w:cs="Consolas"/>
          <w:sz w:val="22"/>
          <w:szCs w:val="22"/>
        </w:rPr>
        <w:t xml:space="preserve">model.eval()</w:t>
      </w:r>
      <w:r>
        <w:t xml:space="preserve">, </w:t>
      </w:r>
      <w:r>
        <w:rPr>
          <w:rFonts w:ascii="Consolas" w:hAnsi="Consolas" w:cs="Consolas"/>
          <w:sz w:val="22"/>
          <w:szCs w:val="22"/>
        </w:rPr>
        <w:t xml:space="preserve">ast.literal_eval()</w:t>
      </w:r>
      <w:r>
        <w:t xml:space="preserve">, </w:t>
      </w:r>
      <w:r>
        <w:rPr>
          <w:rFonts w:ascii="Consolas" w:hAnsi="Consolas" w:cs="Consolas"/>
          <w:sz w:val="22"/>
          <w:szCs w:val="22"/>
        </w:rPr>
        <w:t xml:space="preserve">subprocess.run([...], shell=False)</w:t>
      </w:r>
      <w:r>
        <w:t xml:space="preserve">, </w:t>
      </w:r>
      <w:r>
        <w:rPr>
          <w:rFonts w:ascii="Consolas" w:hAnsi="Consolas" w:cs="Consolas"/>
          <w:sz w:val="22"/>
          <w:szCs w:val="22"/>
        </w:rPr>
        <w:t xml:space="preserve">random</w:t>
      </w:r>
      <w:r>
        <w:t xml:space="preserve"> dùng cho trò chơi, </w:t>
      </w:r>
      <w:r>
        <w:rPr>
          <w:rFonts w:ascii="Consolas" w:hAnsi="Consolas" w:cs="Consolas"/>
          <w:sz w:val="22"/>
          <w:szCs w:val="22"/>
        </w:rPr>
        <w:t xml:space="preserve">yaml.safe_load</w:t>
      </w:r>
      <w:r>
        <w:t xml:space="preserve">, </w:t>
      </w:r>
      <w:r>
        <w:rPr>
          <w:rFonts w:ascii="Consolas" w:hAnsi="Consolas" w:cs="Consolas"/>
          <w:sz w:val="22"/>
          <w:szCs w:val="22"/>
        </w:rPr>
        <w:t xml:space="preserve">defusedxml</w:t>
      </w:r>
      <w:r>
        <w:t xml:space="preserve">, mật khẩu giữ chỗ </w:t>
      </w:r>
      <w:r>
        <w:rPr>
          <w:rFonts w:ascii="Consolas" w:hAnsi="Consolas" w:cs="Consolas"/>
          <w:sz w:val="22"/>
          <w:szCs w:val="22"/>
        </w:rPr>
        <w:t xml:space="preserve">"changeme"</w:t>
      </w:r>
      <w:r>
        <w:t xml:space="preserve">. Tiêu chí: mọi finding trên mức LOW trong file này là cảnh báo nhầm.</w:t>
      </w:r>
    </w:p>
    <w:p>
      <w:pPr>
        <w:pStyle w:val="Heading2"/>
      </w:pPr>
      <w:r>
        <w:t xml:space="preserve">3.5. Kết quả kiểm thử tự động</w:t>
      </w:r>
    </w:p>
    <w:p>
      <w:pPr>
        <w:pStyle w:val="BodyText"/>
      </w:pPr>
      <w:r>
        <w:t xml:space="preserve">Bộ kiểm thử gồm </w:t>
      </w:r>
      <w:r>
        <w:rPr>
          <w:b/>
          <w:bCs/>
        </w:rPr>
        <w:t xml:space="preserve">717 test case</w:t>
      </w:r>
      <w:r>
        <w:t xml:space="preserve"> viết bằng pytest, phân bố như Bảng 3.10. Toàn bộ 717 test đều đạt (passed) với thời gian chạy khoảng 1,8 giây. Đặc biệt, test </w:t>
      </w:r>
      <w:r>
        <w:rPr>
          <w:rFonts w:ascii="Consolas" w:hAnsi="Consolas" w:cs="Consolas"/>
          <w:sz w:val="22"/>
          <w:szCs w:val="22"/>
        </w:rPr>
        <w:t xml:space="preserve">test_fixtures.py</w:t>
      </w:r>
      <w:r>
        <w:t xml:space="preserve"> kiểm tra </w:t>
      </w:r>
      <w:r>
        <w:rPr>
          <w:b/>
          <w:bCs/>
        </w:rPr>
        <w:t xml:space="preserve">khớp chính xác</w:t>
      </w:r>
      <w:r>
        <w:t xml:space="preserve"> tập (rule, dòng) được báo với tập marker </w:t>
      </w:r>
      <w:r>
        <w:rPr>
          <w:rFonts w:ascii="Consolas" w:hAnsi="Consolas" w:cs="Consolas"/>
          <w:sz w:val="22"/>
          <w:szCs w:val="22"/>
        </w:rPr>
        <w:t xml:space="preserve">expect</w:t>
      </w:r>
      <w:r>
        <w:t xml:space="preserve">: không thiếu (không có FN) và không thừa (không có FP); các file an toàn không được có finding nào từ mức LOW trở lên.</w:t>
      </w:r>
    </w:p>
    <w:p>
      <w:pPr>
        <w:pStyle w:val="TableCaption"/>
        <w:keepNext/>
      </w:pPr>
      <w:r>
        <w:rPr>
          <w:b/>
          <w:bCs/>
        </w:rPr>
        <w:t xml:space="preserve">Bảng 3.10. Phân bố unit test theo nhóm chức năng</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74"/>
        <w:gridCol w:w="5252"/>
        <w:gridCol w:w="1145"/>
      </w:tblGrid>
      <w:tr>
        <w:trPr>
          <w:tblHeader/>
          <w:cantSplit/>
        </w:trPr>
        <w:tc>
          <w:tcPr>
            <w:tcW w:w="2674" w:type="dxa"/>
            <w:shd w:val="clear" w:color="auto" w:fill="D9E2F3"/>
            <w:tcMar>
              <w:top w:w="40" w:type="dxa"/>
              <w:bottom w:w="40" w:type="dxa"/>
            </w:tcMar>
          </w:tcPr>
          <w:p>
            <w:pPr>
              <w:pStyle w:val="TableText"/>
              <w:jc w:val="center"/>
            </w:pPr>
            <w:r>
              <w:rPr>
                <w:b/>
                <w:bCs/>
                <w:sz w:val="24"/>
                <w:szCs w:val="24"/>
              </w:rPr>
              <w:t xml:space="preserve">Nhóm</w:t>
            </w:r>
          </w:p>
        </w:tc>
        <w:tc>
          <w:tcPr>
            <w:tcW w:w="5252" w:type="dxa"/>
            <w:shd w:val="clear" w:color="auto" w:fill="D9E2F3"/>
            <w:tcMar>
              <w:top w:w="40" w:type="dxa"/>
              <w:bottom w:w="40" w:type="dxa"/>
            </w:tcMar>
          </w:tcPr>
          <w:p>
            <w:pPr>
              <w:pStyle w:val="TableText"/>
              <w:jc w:val="center"/>
            </w:pPr>
            <w:r>
              <w:rPr>
                <w:b/>
                <w:bCs/>
                <w:sz w:val="24"/>
                <w:szCs w:val="24"/>
              </w:rPr>
              <w:t xml:space="preserve">File test</w:t>
            </w:r>
          </w:p>
        </w:tc>
        <w:tc>
          <w:tcPr>
            <w:tcW w:w="1145" w:type="dxa"/>
            <w:shd w:val="clear" w:color="auto" w:fill="D9E2F3"/>
            <w:tcMar>
              <w:top w:w="40" w:type="dxa"/>
              <w:bottom w:w="40" w:type="dxa"/>
            </w:tcMar>
          </w:tcPr>
          <w:p>
            <w:pPr>
              <w:pStyle w:val="TableText"/>
              <w:jc w:val="center"/>
            </w:pPr>
            <w:r>
              <w:rPr>
                <w:b/>
                <w:bCs/>
                <w:sz w:val="24"/>
                <w:szCs w:val="24"/>
              </w:rPr>
              <w:t xml:space="preserve">Số test</w:t>
            </w:r>
          </w:p>
        </w:tc>
      </w:tr>
      <w:tr>
        <w:trPr>
          <w:cantSplit/>
        </w:trPr>
        <w:tc>
          <w:tcPr>
            <w:tcW w:w="2674" w:type="dxa"/>
            <w:tcMar>
              <w:top w:w="40" w:type="dxa"/>
              <w:bottom w:w="40" w:type="dxa"/>
            </w:tcMar>
          </w:tcPr>
          <w:p>
            <w:pPr>
              <w:pStyle w:val="TableText"/>
            </w:pPr>
            <w:r>
              <w:rPr>
                <w:sz w:val="24"/>
                <w:szCs w:val="24"/>
              </w:rPr>
              <w:t xml:space="preserve">Taint tracking</w:t>
            </w:r>
          </w:p>
        </w:tc>
        <w:tc>
          <w:tcPr>
            <w:tcW w:w="5252" w:type="dxa"/>
            <w:tcMar>
              <w:top w:w="40" w:type="dxa"/>
              <w:bottom w:w="40" w:type="dxa"/>
            </w:tcMar>
          </w:tcPr>
          <w:p>
            <w:pPr>
              <w:pStyle w:val="TableText"/>
            </w:pPr>
            <w:r>
              <w:rPr>
                <w:sz w:val="24"/>
                <w:szCs w:val="24"/>
              </w:rPr>
              <w:t xml:space="preserve">test_taint.py</w:t>
            </w:r>
          </w:p>
        </w:tc>
        <w:tc>
          <w:tcPr>
            <w:tcW w:w="1145" w:type="dxa"/>
            <w:tcMar>
              <w:top w:w="40" w:type="dxa"/>
              <w:bottom w:w="40" w:type="dxa"/>
            </w:tcMar>
          </w:tcPr>
          <w:p>
            <w:pPr>
              <w:pStyle w:val="TableText"/>
            </w:pPr>
            <w:r>
              <w:rPr>
                <w:sz w:val="24"/>
                <w:szCs w:val="24"/>
              </w:rPr>
              <w:t xml:space="preserve">67</w:t>
            </w:r>
          </w:p>
        </w:tc>
      </w:tr>
      <w:tr>
        <w:trPr>
          <w:cantSplit/>
        </w:trPr>
        <w:tc>
          <w:tcPr>
            <w:tcW w:w="2674" w:type="dxa"/>
            <w:tcMar>
              <w:top w:w="40" w:type="dxa"/>
              <w:bottom w:w="40" w:type="dxa"/>
            </w:tcMar>
          </w:tcPr>
          <w:p>
            <w:pPr>
              <w:pStyle w:val="TableText"/>
            </w:pPr>
            <w:r>
              <w:rPr>
                <w:sz w:val="24"/>
                <w:szCs w:val="24"/>
              </w:rPr>
              <w:t xml:space="preserve">Rule Java / C# / PHP</w:t>
            </w:r>
          </w:p>
        </w:tc>
        <w:tc>
          <w:tcPr>
            <w:tcW w:w="5252" w:type="dxa"/>
            <w:tcMar>
              <w:top w:w="40" w:type="dxa"/>
              <w:bottom w:w="40" w:type="dxa"/>
            </w:tcMar>
          </w:tcPr>
          <w:p>
            <w:pPr>
              <w:pStyle w:val="TableText"/>
            </w:pPr>
            <w:r>
              <w:rPr>
                <w:sz w:val="24"/>
                <w:szCs w:val="24"/>
              </w:rPr>
              <w:t xml:space="preserve">test_java.py, test_csharp.py, test_php.py</w:t>
            </w:r>
          </w:p>
        </w:tc>
        <w:tc>
          <w:tcPr>
            <w:tcW w:w="1145" w:type="dxa"/>
            <w:tcMar>
              <w:top w:w="40" w:type="dxa"/>
              <w:bottom w:w="40" w:type="dxa"/>
            </w:tcMar>
          </w:tcPr>
          <w:p>
            <w:pPr>
              <w:pStyle w:val="TableText"/>
            </w:pPr>
            <w:r>
              <w:rPr>
                <w:sz w:val="24"/>
                <w:szCs w:val="24"/>
              </w:rPr>
              <w:t xml:space="preserve">124</w:t>
            </w:r>
          </w:p>
        </w:tc>
      </w:tr>
      <w:tr>
        <w:trPr>
          <w:cantSplit/>
        </w:trPr>
        <w:tc>
          <w:tcPr>
            <w:tcW w:w="2674" w:type="dxa"/>
            <w:tcMar>
              <w:top w:w="40" w:type="dxa"/>
              <w:bottom w:w="40" w:type="dxa"/>
            </w:tcMar>
          </w:tcPr>
          <w:p>
            <w:pPr>
              <w:pStyle w:val="TableText"/>
            </w:pPr>
            <w:r>
              <w:rPr>
                <w:sz w:val="24"/>
                <w:szCs w:val="24"/>
              </w:rPr>
              <w:t xml:space="preserve">Rule Python</w:t>
            </w:r>
          </w:p>
        </w:tc>
        <w:tc>
          <w:tcPr>
            <w:tcW w:w="5252" w:type="dxa"/>
            <w:tcMar>
              <w:top w:w="40" w:type="dxa"/>
              <w:bottom w:w="40" w:type="dxa"/>
            </w:tcMar>
          </w:tcPr>
          <w:p>
            <w:pPr>
              <w:pStyle w:val="TableText"/>
            </w:pPr>
            <w:r>
              <w:rPr>
                <w:sz w:val="24"/>
                <w:szCs w:val="24"/>
              </w:rPr>
              <w:t xml:space="preserve">test_secret, test_xss, test_crypto, test_command, test_sql, test_path, test_yaml, test_xml, test_ssrf, test_requests, test_eval, test_pickle, test_exec, test_tempfile</w:t>
            </w:r>
          </w:p>
        </w:tc>
        <w:tc>
          <w:tcPr>
            <w:tcW w:w="1145" w:type="dxa"/>
            <w:tcMar>
              <w:top w:w="40" w:type="dxa"/>
              <w:bottom w:w="40" w:type="dxa"/>
            </w:tcMar>
          </w:tcPr>
          <w:p>
            <w:pPr>
              <w:pStyle w:val="TableText"/>
            </w:pPr>
            <w:r>
              <w:rPr>
                <w:sz w:val="24"/>
                <w:szCs w:val="24"/>
              </w:rPr>
              <w:t xml:space="preserve">305</w:t>
            </w:r>
          </w:p>
        </w:tc>
      </w:tr>
      <w:tr>
        <w:trPr>
          <w:cantSplit/>
        </w:trPr>
        <w:tc>
          <w:tcPr>
            <w:tcW w:w="2674" w:type="dxa"/>
            <w:tcMar>
              <w:top w:w="40" w:type="dxa"/>
              <w:bottom w:w="40" w:type="dxa"/>
            </w:tcMar>
          </w:tcPr>
          <w:p>
            <w:pPr>
              <w:pStyle w:val="TableText"/>
            </w:pPr>
            <w:r>
              <w:rPr>
                <w:sz w:val="24"/>
                <w:szCs w:val="24"/>
              </w:rPr>
              <w:t xml:space="preserve">Fixture và mẫu</w:t>
            </w:r>
          </w:p>
        </w:tc>
        <w:tc>
          <w:tcPr>
            <w:tcW w:w="5252" w:type="dxa"/>
            <w:tcMar>
              <w:top w:w="40" w:type="dxa"/>
              <w:bottom w:w="40" w:type="dxa"/>
            </w:tcMar>
          </w:tcPr>
          <w:p>
            <w:pPr>
              <w:pStyle w:val="TableText"/>
            </w:pPr>
            <w:r>
              <w:rPr>
                <w:sz w:val="24"/>
                <w:szCs w:val="24"/>
              </w:rPr>
              <w:t xml:space="preserve">test_fixtures.py, test_samples.py</w:t>
            </w:r>
          </w:p>
        </w:tc>
        <w:tc>
          <w:tcPr>
            <w:tcW w:w="1145" w:type="dxa"/>
            <w:tcMar>
              <w:top w:w="40" w:type="dxa"/>
              <w:bottom w:w="40" w:type="dxa"/>
            </w:tcMar>
          </w:tcPr>
          <w:p>
            <w:pPr>
              <w:pStyle w:val="TableText"/>
            </w:pPr>
            <w:r>
              <w:rPr>
                <w:sz w:val="24"/>
                <w:szCs w:val="24"/>
              </w:rPr>
              <w:t xml:space="preserve">49</w:t>
            </w:r>
          </w:p>
        </w:tc>
      </w:tr>
      <w:tr>
        <w:trPr>
          <w:cantSplit/>
        </w:trPr>
        <w:tc>
          <w:tcPr>
            <w:tcW w:w="2674" w:type="dxa"/>
            <w:tcMar>
              <w:top w:w="40" w:type="dxa"/>
              <w:bottom w:w="40" w:type="dxa"/>
            </w:tcMar>
          </w:tcPr>
          <w:p>
            <w:pPr>
              <w:pStyle w:val="TableText"/>
            </w:pPr>
            <w:r>
              <w:rPr>
                <w:sz w:val="24"/>
                <w:szCs w:val="24"/>
              </w:rPr>
              <w:t xml:space="preserve">Whitelist / Blacklist / Severity</w:t>
            </w:r>
          </w:p>
        </w:tc>
        <w:tc>
          <w:tcPr>
            <w:tcW w:w="5252" w:type="dxa"/>
            <w:tcMar>
              <w:top w:w="40" w:type="dxa"/>
              <w:bottom w:w="40" w:type="dxa"/>
            </w:tcMar>
          </w:tcPr>
          <w:p>
            <w:pPr>
              <w:pStyle w:val="TableText"/>
            </w:pPr>
            <w:r>
              <w:rPr>
                <w:sz w:val="24"/>
                <w:szCs w:val="24"/>
              </w:rPr>
              <w:t xml:space="preserve">test_whitelist, test_blacklist, test_severity</w:t>
            </w:r>
          </w:p>
        </w:tc>
        <w:tc>
          <w:tcPr>
            <w:tcW w:w="1145" w:type="dxa"/>
            <w:tcMar>
              <w:top w:w="40" w:type="dxa"/>
              <w:bottom w:w="40" w:type="dxa"/>
            </w:tcMar>
          </w:tcPr>
          <w:p>
            <w:pPr>
              <w:pStyle w:val="TableText"/>
            </w:pPr>
            <w:r>
              <w:rPr>
                <w:sz w:val="24"/>
                <w:szCs w:val="24"/>
              </w:rPr>
              <w:t xml:space="preserve">48</w:t>
            </w:r>
          </w:p>
        </w:tc>
      </w:tr>
      <w:tr>
        <w:trPr>
          <w:cantSplit/>
        </w:trPr>
        <w:tc>
          <w:tcPr>
            <w:tcW w:w="2674" w:type="dxa"/>
            <w:tcMar>
              <w:top w:w="40" w:type="dxa"/>
              <w:bottom w:w="40" w:type="dxa"/>
            </w:tcMar>
          </w:tcPr>
          <w:p>
            <w:pPr>
              <w:pStyle w:val="TableText"/>
            </w:pPr>
            <w:r>
              <w:rPr>
                <w:sz w:val="24"/>
                <w:szCs w:val="24"/>
              </w:rPr>
              <w:t xml:space="preserve">Lõi phân tích</w:t>
            </w:r>
          </w:p>
        </w:tc>
        <w:tc>
          <w:tcPr>
            <w:tcW w:w="5252" w:type="dxa"/>
            <w:tcMar>
              <w:top w:w="40" w:type="dxa"/>
              <w:bottom w:w="40" w:type="dxa"/>
            </w:tcMar>
          </w:tcPr>
          <w:p>
            <w:pPr>
              <w:pStyle w:val="TableText"/>
            </w:pPr>
            <w:r>
              <w:rPr>
                <w:sz w:val="24"/>
                <w:szCs w:val="24"/>
              </w:rPr>
              <w:t xml:space="preserve">test_parser, test_utils, test_registry, test_engine, test_models</w:t>
            </w:r>
          </w:p>
        </w:tc>
        <w:tc>
          <w:tcPr>
            <w:tcW w:w="1145" w:type="dxa"/>
            <w:tcMar>
              <w:top w:w="40" w:type="dxa"/>
              <w:bottom w:w="40" w:type="dxa"/>
            </w:tcMar>
          </w:tcPr>
          <w:p>
            <w:pPr>
              <w:pStyle w:val="TableText"/>
            </w:pPr>
            <w:r>
              <w:rPr>
                <w:sz w:val="24"/>
                <w:szCs w:val="24"/>
              </w:rPr>
              <w:t xml:space="preserve">56</w:t>
            </w:r>
          </w:p>
        </w:tc>
      </w:tr>
      <w:tr>
        <w:trPr>
          <w:cantSplit/>
        </w:trPr>
        <w:tc>
          <w:tcPr>
            <w:tcW w:w="2674" w:type="dxa"/>
            <w:tcMar>
              <w:top w:w="40" w:type="dxa"/>
              <w:bottom w:w="40" w:type="dxa"/>
            </w:tcMar>
          </w:tcPr>
          <w:p>
            <w:pPr>
              <w:pStyle w:val="TableText"/>
            </w:pPr>
            <w:r>
              <w:rPr>
                <w:sz w:val="24"/>
                <w:szCs w:val="24"/>
              </w:rPr>
              <w:t xml:space="preserve">CLI / Báo cáo / Web</w:t>
            </w:r>
          </w:p>
        </w:tc>
        <w:tc>
          <w:tcPr>
            <w:tcW w:w="5252" w:type="dxa"/>
            <w:tcMar>
              <w:top w:w="40" w:type="dxa"/>
              <w:bottom w:w="40" w:type="dxa"/>
            </w:tcMar>
          </w:tcPr>
          <w:p>
            <w:pPr>
              <w:pStyle w:val="TableText"/>
            </w:pPr>
            <w:r>
              <w:rPr>
                <w:sz w:val="24"/>
                <w:szCs w:val="24"/>
              </w:rPr>
              <w:t xml:space="preserve">test_cli, test_reports, test_web</w:t>
            </w:r>
          </w:p>
        </w:tc>
        <w:tc>
          <w:tcPr>
            <w:tcW w:w="1145" w:type="dxa"/>
            <w:tcMar>
              <w:top w:w="40" w:type="dxa"/>
              <w:bottom w:w="40" w:type="dxa"/>
            </w:tcMar>
          </w:tcPr>
          <w:p>
            <w:pPr>
              <w:pStyle w:val="TableText"/>
            </w:pPr>
            <w:r>
              <w:rPr>
                <w:sz w:val="24"/>
                <w:szCs w:val="24"/>
              </w:rPr>
              <w:t xml:space="preserve">68</w:t>
            </w:r>
          </w:p>
        </w:tc>
      </w:tr>
      <w:tr>
        <w:trPr>
          <w:cantSplit/>
        </w:trPr>
        <w:tc>
          <w:tcPr>
            <w:tcW w:w="2674" w:type="dxa"/>
            <w:tcMar>
              <w:top w:w="40" w:type="dxa"/>
              <w:bottom w:w="40" w:type="dxa"/>
            </w:tcMar>
          </w:tcPr>
          <w:p>
            <w:pPr>
              <w:pStyle w:val="TableText"/>
            </w:pPr>
            <w:r>
              <w:rPr>
                <w:sz w:val="24"/>
                <w:szCs w:val="24"/>
              </w:rPr>
              <w:t xml:space="preserve">Tổng cộng</w:t>
            </w:r>
          </w:p>
        </w:tc>
        <w:tc>
          <w:tcPr>
            <w:tcW w:w="5252" w:type="dxa"/>
            <w:tcMar>
              <w:top w:w="40" w:type="dxa"/>
              <w:bottom w:w="40" w:type="dxa"/>
            </w:tcMar>
          </w:tcPr>
          <w:p>
            <w:pPr>
              <w:pStyle w:val="TableText"/>
            </w:pPr>
            <w:r>
              <w:rPr>
                <w:sz w:val="24"/>
                <w:szCs w:val="24"/>
              </w:rPr>
              <w:t xml:space="preserve">31 file</w:t>
            </w:r>
          </w:p>
        </w:tc>
        <w:tc>
          <w:tcPr>
            <w:tcW w:w="1145" w:type="dxa"/>
            <w:tcMar>
              <w:top w:w="40" w:type="dxa"/>
              <w:bottom w:w="40" w:type="dxa"/>
            </w:tcMar>
          </w:tcPr>
          <w:p>
            <w:pPr>
              <w:pStyle w:val="TableText"/>
            </w:pPr>
            <w:r>
              <w:rPr>
                <w:sz w:val="24"/>
                <w:szCs w:val="24"/>
              </w:rPr>
              <w:t xml:space="preserve">717</w:t>
            </w:r>
          </w:p>
        </w:tc>
      </w:tr>
    </w:tbl>
    <w:p>
      <w:pPr>
        <w:pStyle w:val="AfterTable"/>
      </w:pPr>
    </w:p>
    <w:p>
      <w:pPr>
        <w:pStyle w:val="Code"/>
        <w:spacing w:before="120" w:after="0"/>
        <w:keepNext/>
      </w:pPr>
      <w:r>
        <w:rPr>
          <w:rFonts w:ascii="Consolas" w:hAnsi="Consolas" w:cs="Consolas"/>
        </w:rPr>
        <w:t xml:space="preserve">$ python -m pytest -q</w:t>
      </w:r>
    </w:p>
    <w:p>
      <w:pPr>
        <w:pStyle w:val="Code"/>
        <w:keepNext/>
      </w:pPr>
      <w:r>
        <w:rPr>
          <w:rFonts w:ascii="Consolas" w:hAnsi="Consolas" w:cs="Consolas"/>
        </w:rPr>
        <w:t xml:space="preserve">........................................................................ [ 10%]</w:t>
      </w:r>
    </w:p>
    <w:p>
      <w:pPr>
        <w:pStyle w:val="Code"/>
        <w:keepNext/>
      </w:pPr>
      <w:r>
        <w:rPr>
          <w:rFonts w:ascii="Consolas" w:hAnsi="Consolas" w:cs="Consolas"/>
        </w:rPr>
        <w:t xml:space="preserve">...</w:t>
      </w:r>
    </w:p>
    <w:p>
      <w:pPr>
        <w:pStyle w:val="Code"/>
        <w:keepNext/>
      </w:pPr>
      <w:r>
        <w:rPr>
          <w:rFonts w:ascii="Consolas" w:hAnsi="Consolas" w:cs="Consolas"/>
        </w:rPr>
        <w:t xml:space="preserve">.....................................................................    [100%]</w:t>
      </w:r>
    </w:p>
    <w:p>
      <w:pPr>
        <w:pStyle w:val="Code"/>
        <w:spacing w:before="0" w:after="160"/>
      </w:pPr>
      <w:r>
        <w:rPr>
          <w:rFonts w:ascii="Consolas" w:hAnsi="Consolas" w:cs="Consolas"/>
        </w:rPr>
        <w:t xml:space="preserve">717 passed in 1.81s</w:t>
      </w:r>
    </w:p>
    <w:p>
      <w:pPr>
        <w:pStyle w:val="Heading2"/>
      </w:pPr>
      <w:r>
        <w:t xml:space="preserve">3.6. Kết quả phát hiện lỗ hổng trên từng ngôn ngữ</w:t>
      </w:r>
    </w:p>
    <w:p>
      <w:pPr>
        <w:pStyle w:val="Heading3"/>
      </w:pPr>
      <w:r>
        <w:t xml:space="preserve">3.6.1. Python</w:t>
      </w:r>
    </w:p>
    <w:p>
      <w:pPr>
        <w:pStyle w:val="BodyText"/>
      </w:pPr>
      <w:r>
        <w:t xml:space="preserve">Chạy công cụ trên file </w:t>
      </w:r>
      <w:r>
        <w:rPr>
          <w:rFonts w:ascii="Consolas" w:hAnsi="Consolas" w:cs="Consolas"/>
          <w:sz w:val="22"/>
          <w:szCs w:val="22"/>
        </w:rPr>
        <w:t xml:space="preserve">sql_vulnerable.py</w:t>
      </w:r>
      <w:r>
        <w:t xml:space="preserve"> cho kết quả dưới đây. Dòng 22 được báo CRITICAL với độ tin cậy 95% vì công cụ chứng minh được dữ liệu từ </w:t>
      </w:r>
      <w:r>
        <w:rPr>
          <w:rFonts w:ascii="Consolas" w:hAnsi="Consolas" w:cs="Consolas"/>
          <w:sz w:val="22"/>
          <w:szCs w:val="22"/>
        </w:rPr>
        <w:t xml:space="preserve">request.args</w:t>
      </w:r>
      <w:r>
        <w:t xml:space="preserve"> đi qua hai biến trung gian tới </w:t>
      </w:r>
      <w:r>
        <w:rPr>
          <w:rFonts w:ascii="Consolas" w:hAnsi="Consolas" w:cs="Consolas"/>
          <w:sz w:val="22"/>
          <w:szCs w:val="22"/>
        </w:rPr>
        <w:t xml:space="preserve">cursor.execute()</w:t>
      </w:r>
      <w:r>
        <w:t xml:space="preserve">. Dòng 27 cũng là SQL ghép bằng f-string nhưng biến </w:t>
      </w:r>
      <w:r>
        <w:rPr>
          <w:rFonts w:ascii="Consolas" w:hAnsi="Consolas" w:cs="Consolas"/>
          <w:sz w:val="22"/>
          <w:szCs w:val="22"/>
        </w:rPr>
        <w:t xml:space="preserve">keyword</w:t>
      </w:r>
      <w:r>
        <w:t xml:space="preserve"> không có nguồn xác định, nên được báo HIGH với độ tin cậy 85%.</w:t>
      </w:r>
    </w:p>
    <w:p>
      <w:pPr>
        <w:pStyle w:val="Code"/>
        <w:spacing w:before="120" w:after="0"/>
        <w:keepNext/>
      </w:pPr>
      <w:r>
        <w:rPr>
          <w:rFonts w:ascii="Consolas" w:hAnsi="Consolas" w:cs="Consolas"/>
        </w:rPr>
        <w:t xml:space="preserve">$ python main.py scan samples/vulnerable/sql_vulnerable.py</w:t>
      </w:r>
    </w:p>
    <w:p>
      <w:pPr>
        <w:pStyle w:val="Code"/>
        <w:keepNext/>
      </w:pPr>
      <w:r>
        <w:rPr>
          <w:rFonts w:ascii="Consolas" w:hAnsi="Consolas" w:cs="Consolas"/>
        </w:rPr>
        <w:t xml:space="preserve">Files scanned: 1</w:t>
      </w:r>
    </w:p>
    <w:p>
      <w:pPr>
        <w:pStyle w:val="Code"/>
        <w:keepNext/>
      </w:pPr>
      <w:r>
        <w:rPr>
          <w:rFonts w:ascii="Consolas" w:hAnsi="Consolas" w:cs="Consolas"/>
        </w:rPr>
        <w:t xml:space="preserve">Lines scanned: 28</w:t>
      </w:r>
    </w:p>
    <w:p>
      <w:pPr>
        <w:pStyle w:val="Code"/>
        <w:keepNext/>
      </w:pPr>
      <w:r>
        <w:rPr>
          <w:rFonts w:ascii="Consolas" w:hAnsi="Consolas" w:cs="Consolas"/>
        </w:rPr>
        <w:t xml:space="preserve">CRITICAL: 1   HIGH: 1   MEDIUM: 0   LOW: 0   INFO: 0</w:t>
      </w:r>
    </w:p>
    <w:p>
      <w:pPr>
        <w:pStyle w:val="Code"/>
        <w:keepNext/>
      </w:pPr>
      <w:r>
        <w:rPr>
          <w:rFonts w:ascii="Consolas" w:hAnsi="Consolas" w:cs="Consolas"/>
        </w:rPr>
        <w:t xml:space="preserve"> </w:t>
      </w:r>
    </w:p>
    <w:p>
      <w:pPr>
        <w:pStyle w:val="Code"/>
        <w:keepNext/>
      </w:pPr>
      <w:r>
        <w:rPr>
          <w:rFonts w:ascii="Consolas" w:hAnsi="Consolas" w:cs="Consolas"/>
        </w:rPr>
        <w:t xml:space="preserve">[CRITICAL] PY011 sql_vulnerable.py:22:4 - Untrusted input from request.args is used</w:t>
      </w:r>
    </w:p>
    <w:p>
      <w:pPr>
        <w:pStyle w:val="Code"/>
        <w:keepNext/>
      </w:pPr>
      <w:r>
        <w:rPr>
          <w:rFonts w:ascii="Consolas" w:hAnsi="Consolas" w:cs="Consolas"/>
        </w:rPr>
        <w:t xml:space="preserve">   to build the SQL query passed to cursor.execute(). (CWE-89, confidence 95%)</w:t>
      </w:r>
    </w:p>
    <w:p>
      <w:pPr>
        <w:pStyle w:val="Code"/>
        <w:keepNext/>
      </w:pPr>
      <w:r>
        <w:rPr>
          <w:rFonts w:ascii="Consolas" w:hAnsi="Consolas" w:cs="Consolas"/>
        </w:rPr>
        <w:t xml:space="preserve">   Source: request.args  Sink: cursor.execute()</w:t>
      </w:r>
    </w:p>
    <w:p>
      <w:pPr>
        <w:pStyle w:val="Code"/>
        <w:keepNext/>
      </w:pPr>
      <w:r>
        <w:rPr>
          <w:rFonts w:ascii="Consolas" w:hAnsi="Consolas" w:cs="Consolas"/>
        </w:rPr>
        <w:t xml:space="preserve">   Taint path: request.args -&gt; user_id -&gt; query -&gt; cursor.execute()</w:t>
      </w:r>
    </w:p>
    <w:p>
      <w:pPr>
        <w:pStyle w:val="Code"/>
        <w:keepNext/>
      </w:pPr>
      <w:r>
        <w:rPr>
          <w:rFonts w:ascii="Consolas" w:hAnsi="Consolas" w:cs="Consolas"/>
        </w:rPr>
        <w:t xml:space="preserve">[HIGH] PY011 sql_vulnerable.py:27:4 - SQL query built from dynamic values is passed</w:t>
      </w:r>
    </w:p>
    <w:p>
      <w:pPr>
        <w:pStyle w:val="Code"/>
        <w:spacing w:before="0" w:after="160"/>
      </w:pPr>
      <w:r>
        <w:rPr>
          <w:rFonts w:ascii="Consolas" w:hAnsi="Consolas" w:cs="Consolas"/>
        </w:rPr>
        <w:t xml:space="preserve">   to cursor.execute(). (CWE-89, confidence 85%)</w:t>
      </w:r>
    </w:p>
    <w:p>
      <w:pPr>
        <w:pStyle w:val="BodyText"/>
      </w:pPr>
      <w:r>
        <w:t xml:space="preserve">Trên testbench </w:t>
      </w:r>
      <w:r>
        <w:rPr>
          <w:rFonts w:ascii="Consolas" w:hAnsi="Consolas" w:cs="Consolas"/>
          <w:sz w:val="22"/>
          <w:szCs w:val="22"/>
        </w:rPr>
        <w:t xml:space="preserve">shop_app.py</w:t>
      </w:r>
      <w:r>
        <w:t xml:space="preserve"> (ứng dụng Flask 16 lỗ hổng được đánh dấu, gồm SQL Injection nhiều bước, Command Injection, SSRF, Path Traversal, XSS, template injection, pickle, YAML, hardcoded secret, băm mật khẩu bằng MD5…), công cụ phát hiện đủ </w:t>
      </w:r>
      <w:r>
        <w:rPr>
          <w:b/>
          <w:bCs/>
        </w:rPr>
        <w:t xml:space="preserve">16/16</w:t>
      </w:r>
      <w:r>
        <w:t xml:space="preserve"> lỗ hổng, không có cảnh báo nhầm ở mức LOW trở lên. Ngoài ra có một finding mức INFO (PY013 – nhắc rà soát việc import module </w:t>
      </w:r>
      <w:r>
        <w:rPr>
          <w:rFonts w:ascii="Consolas" w:hAnsi="Consolas" w:cs="Consolas"/>
          <w:sz w:val="22"/>
          <w:szCs w:val="22"/>
        </w:rPr>
        <w:t xml:space="preserve">pickle</w:t>
      </w:r>
      <w:r>
        <w:t xml:space="preserve">), đúng với thiết kế.</w:t>
      </w:r>
    </w:p>
    <w:p>
      <w:pPr>
        <w:pStyle w:val="Heading3"/>
      </w:pPr>
      <w:r>
        <w:t xml:space="preserve">3.6.2. Java</w:t>
      </w:r>
    </w:p>
    <w:p>
      <w:pPr>
        <w:pStyle w:val="BodyText"/>
      </w:pPr>
      <w:r>
        <w:t xml:space="preserve">File </w:t>
      </w:r>
      <w:r>
        <w:rPr>
          <w:rFonts w:ascii="Consolas" w:hAnsi="Consolas" w:cs="Consolas"/>
          <w:sz w:val="22"/>
          <w:szCs w:val="22"/>
        </w:rPr>
        <w:t xml:space="preserve">OrderService.java</w:t>
      </w:r>
      <w:r>
        <w:t xml:space="preserve"> mô phỏng một service Spring. Kết quả cho thấy công cụ theo dõi được luồng dữ liệu nhiều bước từ tham số có annotation </w:t>
      </w:r>
      <w:r>
        <w:rPr>
          <w:rFonts w:ascii="Consolas" w:hAnsi="Consolas" w:cs="Consolas"/>
          <w:sz w:val="22"/>
          <w:szCs w:val="22"/>
        </w:rPr>
        <w:t xml:space="preserve">@RequestParam</w:t>
      </w:r>
      <w:r>
        <w:t xml:space="preserve"> qua các biến </w:t>
      </w:r>
      <w:r>
        <w:rPr>
          <w:rFonts w:ascii="Consolas" w:hAnsi="Consolas" w:cs="Consolas"/>
          <w:sz w:val="22"/>
          <w:szCs w:val="22"/>
        </w:rPr>
        <w:t xml:space="preserve">status</w:t>
      </w:r>
      <w:r>
        <w:t xml:space="preserve">, </w:t>
      </w:r>
      <w:r>
        <w:rPr>
          <w:rFonts w:ascii="Consolas" w:hAnsi="Consolas" w:cs="Consolas"/>
          <w:sz w:val="22"/>
          <w:szCs w:val="22"/>
        </w:rPr>
        <w:t xml:space="preserve">base</w:t>
      </w:r>
      <w:r>
        <w:t xml:space="preserve">, </w:t>
      </w:r>
      <w:r>
        <w:rPr>
          <w:rFonts w:ascii="Consolas" w:hAnsi="Consolas" w:cs="Consolas"/>
          <w:sz w:val="22"/>
          <w:szCs w:val="22"/>
        </w:rPr>
        <w:t xml:space="preserve">sql</w:t>
      </w:r>
      <w:r>
        <w:t xml:space="preserve"> tới </w:t>
      </w:r>
      <w:r>
        <w:rPr>
          <w:rFonts w:ascii="Consolas" w:hAnsi="Consolas" w:cs="Consolas"/>
          <w:sz w:val="22"/>
          <w:szCs w:val="22"/>
        </w:rPr>
        <w:t xml:space="preserve">Statement.executeQuery()</w:t>
      </w:r>
      <w:r>
        <w:t xml:space="preserve">. Các lỗi mật mã (SHA-1, AES/ECB, DES) được báo ở mức MEDIUM; </w:t>
      </w:r>
      <w:r>
        <w:rPr>
          <w:rFonts w:ascii="Consolas" w:hAnsi="Consolas" w:cs="Consolas"/>
          <w:sz w:val="22"/>
          <w:szCs w:val="22"/>
        </w:rPr>
        <w:t xml:space="preserve">java.util.Random</w:t>
      </w:r>
      <w:r>
        <w:t xml:space="preserve"> dùng trong hàm </w:t>
      </w:r>
      <w:r>
        <w:rPr>
          <w:rFonts w:ascii="Consolas" w:hAnsi="Consolas" w:cs="Consolas"/>
          <w:sz w:val="22"/>
          <w:szCs w:val="22"/>
        </w:rPr>
        <w:t xml:space="preserve">otpCode()</w:t>
      </w:r>
      <w:r>
        <w:t xml:space="preserve"> được báo MEDIUM với độ tin cậy 60% vì dựa vào ngữ cảnh tên hàm.</w:t>
      </w:r>
    </w:p>
    <w:p>
      <w:pPr>
        <w:pStyle w:val="Code"/>
        <w:spacing w:before="120" w:after="0"/>
        <w:keepNext/>
      </w:pPr>
      <w:r>
        <w:rPr>
          <w:rFonts w:ascii="Consolas" w:hAnsi="Consolas" w:cs="Consolas"/>
        </w:rPr>
        <w:t xml:space="preserve">[CRITICAL] JV002 OrderService.java:31:15 - Untrusted input from @RequestParam is used to</w:t>
      </w:r>
    </w:p>
    <w:p>
      <w:pPr>
        <w:pStyle w:val="Code"/>
        <w:keepNext/>
      </w:pPr>
      <w:r>
        <w:rPr>
          <w:rFonts w:ascii="Consolas" w:hAnsi="Consolas" w:cs="Consolas"/>
        </w:rPr>
        <w:t xml:space="preserve">   build the SQL query passed to Statement.executeQuery(). (CWE-89, confidence 95%)</w:t>
      </w:r>
    </w:p>
    <w:p>
      <w:pPr>
        <w:pStyle w:val="Code"/>
        <w:keepNext/>
      </w:pPr>
      <w:r>
        <w:rPr>
          <w:rFonts w:ascii="Consolas" w:hAnsi="Consolas" w:cs="Consolas"/>
        </w:rPr>
        <w:t xml:space="preserve">   Taint path: @RequestParam -&gt; status -&gt; base -&gt; sql -&gt; Statement.executeQuery()</w:t>
      </w:r>
    </w:p>
    <w:p>
      <w:pPr>
        <w:pStyle w:val="Code"/>
        <w:keepNext/>
      </w:pPr>
      <w:r>
        <w:rPr>
          <w:rFonts w:ascii="Consolas" w:hAnsi="Consolas" w:cs="Consolas"/>
        </w:rPr>
        <w:t xml:space="preserve">[CRITICAL] JV001 OrderService.java:45:8 - Untrusted input from request.getParameter()</w:t>
      </w:r>
    </w:p>
    <w:p>
      <w:pPr>
        <w:pStyle w:val="Code"/>
        <w:keepNext/>
      </w:pPr>
      <w:r>
        <w:rPr>
          <w:rFonts w:ascii="Consolas" w:hAnsi="Consolas" w:cs="Consolas"/>
        </w:rPr>
        <w:t xml:space="preserve">   reaches ProcessBuilder. (CWE-78, confidence 95%)</w:t>
      </w:r>
    </w:p>
    <w:p>
      <w:pPr>
        <w:pStyle w:val="Code"/>
        <w:keepNext/>
      </w:pPr>
      <w:r>
        <w:rPr>
          <w:rFonts w:ascii="Consolas" w:hAnsi="Consolas" w:cs="Consolas"/>
        </w:rPr>
        <w:t xml:space="preserve">   Taint path: request.getParameter() -&gt; fmt -&gt; cmd -&gt; ProcessBuilder</w:t>
      </w:r>
    </w:p>
    <w:p>
      <w:pPr>
        <w:pStyle w:val="Code"/>
        <w:keepNext/>
      </w:pPr>
      <w:r>
        <w:rPr>
          <w:rFonts w:ascii="Consolas" w:hAnsi="Consolas" w:cs="Consolas"/>
        </w:rPr>
        <w:t xml:space="preserve">[CRITICAL] JV003 OrderService.java:51:15 - Untrusted input from request.getInputStream()</w:t>
      </w:r>
    </w:p>
    <w:p>
      <w:pPr>
        <w:pStyle w:val="Code"/>
        <w:keepNext/>
      </w:pPr>
      <w:r>
        <w:rPr>
          <w:rFonts w:ascii="Consolas" w:hAnsi="Consolas" w:cs="Consolas"/>
        </w:rPr>
        <w:t xml:space="preserve">   reaches ObjectInputStream.readObject(). (CWE-502, confidence 95%)</w:t>
      </w:r>
    </w:p>
    <w:p>
      <w:pPr>
        <w:pStyle w:val="Code"/>
        <w:keepNext/>
      </w:pPr>
      <w:r>
        <w:rPr>
          <w:rFonts w:ascii="Consolas" w:hAnsi="Consolas" w:cs="Consolas"/>
        </w:rPr>
        <w:t xml:space="preserve">[CRITICAL] JV004 OrderService.java:57:15 - Untrusted input from @RequestParam reaches</w:t>
      </w:r>
    </w:p>
    <w:p>
      <w:pPr>
        <w:pStyle w:val="Code"/>
        <w:keepNext/>
      </w:pPr>
      <w:r>
        <w:rPr>
          <w:rFonts w:ascii="Consolas" w:hAnsi="Consolas" w:cs="Consolas"/>
        </w:rPr>
        <w:t xml:space="preserve">   ScriptEngine.eval(). (CWE-95, confidence 95%)</w:t>
      </w:r>
    </w:p>
    <w:p>
      <w:pPr>
        <w:pStyle w:val="Code"/>
        <w:keepNext/>
      </w:pPr>
      <w:r>
        <w:rPr>
          <w:rFonts w:ascii="Consolas" w:hAnsi="Consolas" w:cs="Consolas"/>
        </w:rPr>
        <w:t xml:space="preserve">[HIGH] JV008 OrderService.java:22:45 - Hardcoded GitHub token found in a string literal.</w:t>
      </w:r>
    </w:p>
    <w:p>
      <w:pPr>
        <w:pStyle w:val="Code"/>
        <w:keepNext/>
      </w:pPr>
      <w:r>
        <w:rPr>
          <w:rFonts w:ascii="Consolas" w:hAnsi="Consolas" w:cs="Consolas"/>
        </w:rPr>
        <w:t xml:space="preserve">   private static final String API_SECRET = "ghp_********";</w:t>
      </w:r>
    </w:p>
    <w:p>
      <w:pPr>
        <w:pStyle w:val="Code"/>
        <w:keepNext/>
      </w:pPr>
      <w:r>
        <w:rPr>
          <w:rFonts w:ascii="Consolas" w:hAnsi="Consolas" w:cs="Consolas"/>
        </w:rPr>
        <w:t xml:space="preserve">[MEDIUM] JV006 OrderService.java:65:19 - Cipher.getInstance() selects weak algorithm</w:t>
      </w:r>
    </w:p>
    <w:p>
      <w:pPr>
        <w:pStyle w:val="Code"/>
        <w:spacing w:before="0" w:after="160"/>
      </w:pPr>
      <w:r>
        <w:rPr>
          <w:rFonts w:ascii="Consolas" w:hAnsi="Consolas" w:cs="Consolas"/>
        </w:rPr>
        <w:t xml:space="preserve">   'AES/ECB/PKCS5Padding'. (CWE-327, confidence 85%)</w:t>
      </w:r>
    </w:p>
    <w:p>
      <w:pPr>
        <w:pStyle w:val="BodyText"/>
      </w:pPr>
      <w:r>
        <w:t xml:space="preserve">Công cụ phát hiện 10/11 lỗ hổng được đánh dấu. Trường hợp bỏ sót là JV009: </w:t>
      </w:r>
      <w:r>
        <w:rPr>
          <w:rFonts w:ascii="Consolas" w:hAnsi="Consolas" w:cs="Consolas"/>
          <w:sz w:val="22"/>
          <w:szCs w:val="22"/>
        </w:rPr>
        <w:t xml:space="preserve">HostnameVerifier</w:t>
      </w:r>
      <w:r>
        <w:t xml:space="preserve"> được tạo bằng biểu thức lambda </w:t>
      </w:r>
      <w:r>
        <w:rPr>
          <w:rFonts w:ascii="Consolas" w:hAnsi="Consolas" w:cs="Consolas"/>
          <w:sz w:val="22"/>
          <w:szCs w:val="22"/>
        </w:rPr>
        <w:t xml:space="preserve">(hostname, session) -&gt; true</w:t>
      </w:r>
      <w:r>
        <w:t xml:space="preserve"> rồi truyền vào </w:t>
      </w:r>
      <w:r>
        <w:rPr>
          <w:rFonts w:ascii="Consolas" w:hAnsi="Consolas" w:cs="Consolas"/>
          <w:sz w:val="22"/>
          <w:szCs w:val="22"/>
        </w:rPr>
        <w:t xml:space="preserve">setDefaultHostnameVerifier()</w:t>
      </w:r>
      <w:r>
        <w:t xml:space="preserve">. Do adapter hiện chưa phân tích thân lambda, công cụ không nhận ra hàm xác minh luôn trả về </w:t>
      </w:r>
      <w:r>
        <w:rPr>
          <w:rFonts w:ascii="Consolas" w:hAnsi="Consolas" w:cs="Consolas"/>
          <w:sz w:val="22"/>
          <w:szCs w:val="22"/>
        </w:rPr>
        <w:t xml:space="preserve">true</w:t>
      </w:r>
      <w:r>
        <w:t xml:space="preserve">.</w:t>
      </w:r>
    </w:p>
    <w:p>
      <w:pPr>
        <w:pStyle w:val="Heading3"/>
      </w:pPr>
      <w:r>
        <w:t xml:space="preserve">3.6.3. C#</w:t>
      </w:r>
    </w:p>
    <w:p>
      <w:pPr>
        <w:pStyle w:val="BodyText"/>
      </w:pPr>
      <w:r>
        <w:t xml:space="preserve">Với </w:t>
      </w:r>
      <w:r>
        <w:rPr>
          <w:rFonts w:ascii="Consolas" w:hAnsi="Consolas" w:cs="Consolas"/>
          <w:sz w:val="22"/>
          <w:szCs w:val="22"/>
        </w:rPr>
        <w:t xml:space="preserve">ReportController.cs</w:t>
      </w:r>
      <w:r>
        <w:t xml:space="preserve"> (ASP.NET Core), công cụ nhận diện tham số </w:t>
      </w:r>
      <w:r>
        <w:rPr>
          <w:rFonts w:ascii="Consolas" w:hAnsi="Consolas" w:cs="Consolas"/>
          <w:sz w:val="22"/>
          <w:szCs w:val="22"/>
        </w:rPr>
        <w:t xml:space="preserve">[FromQuery]</w:t>
      </w:r>
      <w:r>
        <w:t xml:space="preserve">, </w:t>
      </w:r>
      <w:r>
        <w:rPr>
          <w:rFonts w:ascii="Consolas" w:hAnsi="Consolas" w:cs="Consolas"/>
          <w:sz w:val="22"/>
          <w:szCs w:val="22"/>
        </w:rPr>
        <w:t xml:space="preserve">[FromForm]</w:t>
      </w:r>
      <w:r>
        <w:t xml:space="preserve"> là source và phát hiện 9/10 lỗ hổng, trong đó SQL Injection qua </w:t>
      </w:r>
      <w:r>
        <w:rPr>
          <w:rFonts w:ascii="Consolas" w:hAnsi="Consolas" w:cs="Consolas"/>
          <w:sz w:val="22"/>
          <w:szCs w:val="22"/>
        </w:rPr>
        <w:t xml:space="preserve">new SqlCommand(sql, conn)</w:t>
      </w:r>
      <w:r>
        <w:t xml:space="preserve"> với chuỗi ghép nhiều bước được báo CRITICAL. Trường hợp bỏ sót là </w:t>
      </w:r>
      <w:r>
        <w:rPr>
          <w:rFonts w:ascii="Consolas" w:hAnsi="Consolas" w:cs="Consolas"/>
          <w:sz w:val="22"/>
          <w:szCs w:val="22"/>
        </w:rPr>
        <w:t xml:space="preserve">new ProcessStartInfo("wkhtmltopdf", template + " out.pdf")</w:t>
      </w:r>
      <w:r>
        <w:t xml:space="preserve">: chương trình cố định và dữ liệu nằm ở phần tham số, không qua shell. Theo thiết kế hiện tại, mẫu này được coi là an toàn với Command Injection, nhưng thực tế vẫn có nguy cơ </w:t>
      </w:r>
      <w:r>
        <w:rPr>
          <w:b/>
          <w:bCs/>
        </w:rPr>
        <w:t xml:space="preserve">argument injection</w:t>
      </w:r>
      <w:r>
        <w:t xml:space="preserve"> (kẻ tấn công chèn thêm tùy chọn dòng lệnh cho chương trình). Đây là một hạn chế được ghi nhận ở chương 4.</w:t>
      </w:r>
    </w:p>
    <w:p>
      <w:pPr>
        <w:pStyle w:val="Code"/>
        <w:spacing w:before="120" w:after="0"/>
        <w:keepNext/>
      </w:pPr>
      <w:r>
        <w:rPr>
          <w:rFonts w:ascii="Consolas" w:hAnsi="Consolas" w:cs="Consolas"/>
        </w:rPr>
        <w:t xml:space="preserve">[CRITICAL] CS001 AccountController.cs:27:8 - Untrusted input from [FromQuery] reaches</w:t>
      </w:r>
    </w:p>
    <w:p>
      <w:pPr>
        <w:pStyle w:val="Code"/>
        <w:keepNext/>
      </w:pPr>
      <w:r>
        <w:rPr>
          <w:rFonts w:ascii="Consolas" w:hAnsi="Consolas" w:cs="Consolas"/>
        </w:rPr>
        <w:t xml:space="preserve">   Process.Start(). (CWE-78, confidence 95%)</w:t>
      </w:r>
    </w:p>
    <w:p>
      <w:pPr>
        <w:pStyle w:val="Code"/>
        <w:keepNext/>
      </w:pPr>
      <w:r>
        <w:rPr>
          <w:rFonts w:ascii="Consolas" w:hAnsi="Consolas" w:cs="Consolas"/>
        </w:rPr>
        <w:t xml:space="preserve">   Source: [FromQuery]  Sink: Process.Start()</w:t>
      </w:r>
    </w:p>
    <w:p>
      <w:pPr>
        <w:pStyle w:val="Code"/>
        <w:spacing w:before="0" w:after="160"/>
      </w:pPr>
      <w:r>
        <w:rPr>
          <w:rFonts w:ascii="Consolas" w:hAnsi="Consolas" w:cs="Consolas"/>
        </w:rPr>
        <w:t xml:space="preserve">   Taint path: [FromQuery] -&gt; host -&gt; Process.Start()</w:t>
      </w:r>
    </w:p>
    <w:p>
      <w:pPr>
        <w:pStyle w:val="Heading3"/>
      </w:pPr>
      <w:r>
        <w:t xml:space="preserve">3.6.4. PHP</w:t>
      </w:r>
    </w:p>
    <w:p>
      <w:pPr>
        <w:pStyle w:val="BodyText"/>
      </w:pPr>
      <w:r>
        <w:t xml:space="preserve">File </w:t>
      </w:r>
      <w:r>
        <w:rPr>
          <w:rFonts w:ascii="Consolas" w:hAnsi="Consolas" w:cs="Consolas"/>
          <w:sz w:val="22"/>
          <w:szCs w:val="22"/>
        </w:rPr>
        <w:t xml:space="preserve">dvwa_style_vulnerable.php</w:t>
      </w:r>
      <w:r>
        <w:t xml:space="preserve"> mô phỏng các bài thực hành của DVWA với mã viết ở cấp file, không có hàm. Công cụ phát hiện đủ </w:t>
      </w:r>
      <w:r>
        <w:rPr>
          <w:b/>
          <w:bCs/>
        </w:rPr>
        <w:t xml:space="preserve">18/18</w:t>
      </w:r>
      <w:r>
        <w:t xml:space="preserve"> lỗ hổng được đánh dấu. Ví dụ dưới đây cho thấy taint đi qua phép nối chuỗi và toán tử </w:t>
      </w:r>
      <w:r>
        <w:rPr>
          <w:rFonts w:ascii="Consolas" w:hAnsi="Consolas" w:cs="Consolas"/>
          <w:sz w:val="22"/>
          <w:szCs w:val="22"/>
        </w:rPr>
        <w:t xml:space="preserve">.=</w:t>
      </w:r>
      <w:r>
        <w:t xml:space="preserve"> để phát hiện cả SQL Injection, Command Injection lẫn XSS khi HTML được ghép dần vào biến </w:t>
      </w:r>
      <w:r>
        <w:rPr>
          <w:rFonts w:ascii="Consolas" w:hAnsi="Consolas" w:cs="Consolas"/>
          <w:sz w:val="22"/>
          <w:szCs w:val="22"/>
        </w:rPr>
        <w:t xml:space="preserve">$html</w:t>
      </w:r>
      <w:r>
        <w:t xml:space="preserve">.</w:t>
      </w:r>
    </w:p>
    <w:p>
      <w:pPr>
        <w:pStyle w:val="Code"/>
        <w:spacing w:before="120" w:after="0"/>
        <w:keepNext/>
      </w:pPr>
      <w:r>
        <w:rPr>
          <w:rFonts w:ascii="Consolas" w:hAnsi="Consolas" w:cs="Consolas"/>
        </w:rPr>
        <w:t xml:space="preserve">[CRITICAL] PH002 dvwa_style_vulnerable.php:13:14 - Untrusted input from $_REQUEST is used</w:t>
      </w:r>
    </w:p>
    <w:p>
      <w:pPr>
        <w:pStyle w:val="Code"/>
        <w:keepNext/>
      </w:pPr>
      <w:r>
        <w:rPr>
          <w:rFonts w:ascii="Consolas" w:hAnsi="Consolas" w:cs="Consolas"/>
        </w:rPr>
        <w:t xml:space="preserve">   to build the SQL query passed to mysqli_query(). (CWE-89, confidence 95%)</w:t>
      </w:r>
    </w:p>
    <w:p>
      <w:pPr>
        <w:pStyle w:val="Code"/>
        <w:keepNext/>
      </w:pPr>
      <w:r>
        <w:rPr>
          <w:rFonts w:ascii="Consolas" w:hAnsi="Consolas" w:cs="Consolas"/>
        </w:rPr>
        <w:t xml:space="preserve">   Taint path: $_REQUEST -&gt; $id -&gt; $query -&gt; mysqli_query()</w:t>
      </w:r>
    </w:p>
    <w:p>
      <w:pPr>
        <w:pStyle w:val="Code"/>
        <w:keepNext/>
      </w:pPr>
      <w:r>
        <w:rPr>
          <w:rFonts w:ascii="Consolas" w:hAnsi="Consolas" w:cs="Consolas"/>
        </w:rPr>
        <w:t xml:space="preserve">[CRITICAL] PH001 dvwa_style_vulnerable.php:22:11 - Untrusted input from $_REQUEST reaches</w:t>
      </w:r>
    </w:p>
    <w:p>
      <w:pPr>
        <w:pStyle w:val="Code"/>
        <w:keepNext/>
      </w:pPr>
      <w:r>
        <w:rPr>
          <w:rFonts w:ascii="Consolas" w:hAnsi="Consolas" w:cs="Consolas"/>
        </w:rPr>
        <w:t xml:space="preserve">   shell_exec(). (CWE-78, confidence 95%)</w:t>
      </w:r>
    </w:p>
    <w:p>
      <w:pPr>
        <w:pStyle w:val="Code"/>
        <w:keepNext/>
      </w:pPr>
      <w:r>
        <w:rPr>
          <w:rFonts w:ascii="Consolas" w:hAnsi="Consolas" w:cs="Consolas"/>
        </w:rPr>
        <w:t xml:space="preserve">   Taint path: $_REQUEST -&gt; $target -&gt; shell_exec()</w:t>
      </w:r>
    </w:p>
    <w:p>
      <w:pPr>
        <w:pStyle w:val="Code"/>
        <w:keepNext/>
      </w:pPr>
      <w:r>
        <w:rPr>
          <w:rFonts w:ascii="Consolas" w:hAnsi="Consolas" w:cs="Consolas"/>
        </w:rPr>
        <w:t xml:space="preserve">[HIGH] PH006 dvwa_style_vulnerable.php:28:4 - HTML built from untrusted input ($_GET) is</w:t>
      </w:r>
    </w:p>
    <w:p>
      <w:pPr>
        <w:pStyle w:val="Code"/>
        <w:keepNext/>
      </w:pPr>
      <w:r>
        <w:rPr>
          <w:rFonts w:ascii="Consolas" w:hAnsi="Consolas" w:cs="Consolas"/>
        </w:rPr>
        <w:t xml:space="preserve">   stored in '$html'. (CWE-79, confidence 85%)</w:t>
      </w:r>
    </w:p>
    <w:p>
      <w:pPr>
        <w:pStyle w:val="Code"/>
        <w:keepNext/>
      </w:pPr>
      <w:r>
        <w:rPr>
          <w:rFonts w:ascii="Consolas" w:hAnsi="Consolas" w:cs="Consolas"/>
        </w:rPr>
        <w:t xml:space="preserve">[CRITICAL] PH004 dvwa_style_vulnerable.php:34:0 - Untrusted input from $_GET reaches include.</w:t>
      </w:r>
    </w:p>
    <w:p>
      <w:pPr>
        <w:pStyle w:val="Code"/>
        <w:spacing w:before="0" w:after="160"/>
      </w:pPr>
      <w:r>
        <w:rPr>
          <w:rFonts w:ascii="Consolas" w:hAnsi="Consolas" w:cs="Consolas"/>
        </w:rPr>
        <w:t xml:space="preserve">   (CWE-98, confidence 95%)</w:t>
      </w:r>
    </w:p>
    <w:p>
      <w:pPr>
        <w:pStyle w:val="BodyText"/>
      </w:pPr>
      <w:r>
        <w:t xml:space="preserve">Ngoài 18 lỗ hổng được đánh dấu, công cụ còn báo thêm một finding PH006 tại dòng 23 (</w:t>
      </w:r>
      <w:r>
        <w:rPr>
          <w:rFonts w:ascii="Consolas" w:hAnsi="Consolas" w:cs="Consolas"/>
          <w:sz w:val="22"/>
          <w:szCs w:val="22"/>
        </w:rPr>
        <w:t xml:space="preserve">$html .= "&lt;pre&gt;{$cmd}&lt;/pre&gt;"</w:t>
      </w:r>
      <w:r>
        <w:t xml:space="preserve">): kết quả lệnh shell – vốn được tạo từ dữ liệu người dùng – được chèn thẳng vào HTML. Khi rà soát thủ công, đây là một XSS hợp lệ mà người viết mẫu chưa đánh dấu, nên không được tính là cảnh báo nhầm.</w:t>
      </w:r>
    </w:p>
    <w:p>
      <w:pPr>
        <w:pStyle w:val="Heading3"/>
      </w:pPr>
      <w:r>
        <w:t xml:space="preserve">3.6.5. Mức độ nghiêm trọng theo ngữ cảnh</w:t>
      </w:r>
    </w:p>
    <w:p>
      <w:pPr>
        <w:pStyle w:val="BodyText"/>
      </w:pPr>
      <w:r>
        <w:t xml:space="preserve">Để kiểm chứng yêu cầu chấm severity theo ngữ cảnh, cùng một sink được thử với các nguồn dữ liệu khác nhau. Kết quả ở Bảng 3.11 cho thấy công cụ phân biệt đúng các trường hợp, thay vì báo đồng loạt một mức như cách so khớp tên hàm.</w:t>
      </w:r>
    </w:p>
    <w:p>
      <w:pPr>
        <w:pStyle w:val="TableCaption"/>
        <w:keepNext/>
      </w:pPr>
      <w:r>
        <w:rPr>
          <w:b/>
          <w:bCs/>
        </w:rPr>
        <w:t xml:space="preserve">Bảng 3.11. Severity của cùng một sink với các nguồn dữ liệu khác nhau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969"/>
        <w:gridCol w:w="1890"/>
        <w:gridCol w:w="3212"/>
      </w:tblGrid>
      <w:tr>
        <w:trPr>
          <w:tblHeader/>
          <w:cantSplit/>
        </w:trPr>
        <w:tc>
          <w:tcPr>
            <w:tcW w:w="3969" w:type="dxa"/>
            <w:shd w:val="clear" w:color="auto" w:fill="D9E2F3"/>
            <w:tcMar>
              <w:top w:w="40" w:type="dxa"/>
              <w:bottom w:w="40" w:type="dxa"/>
            </w:tcMar>
          </w:tcPr>
          <w:p>
            <w:pPr>
              <w:pStyle w:val="TableText"/>
              <w:jc w:val="center"/>
            </w:pPr>
            <w:r>
              <w:rPr>
                <w:b/>
                <w:bCs/>
                <w:sz w:val="24"/>
                <w:szCs w:val="24"/>
              </w:rPr>
              <w:t xml:space="preserve">Đoạn mã</w:t>
            </w:r>
          </w:p>
        </w:tc>
        <w:tc>
          <w:tcPr>
            <w:tcW w:w="1890" w:type="dxa"/>
            <w:shd w:val="clear" w:color="auto" w:fill="D9E2F3"/>
            <w:tcMar>
              <w:top w:w="40" w:type="dxa"/>
              <w:bottom w:w="40" w:type="dxa"/>
            </w:tcMar>
          </w:tcPr>
          <w:p>
            <w:pPr>
              <w:pStyle w:val="TableText"/>
              <w:jc w:val="center"/>
            </w:pPr>
            <w:r>
              <w:rPr>
                <w:b/>
                <w:bCs/>
                <w:sz w:val="24"/>
                <w:szCs w:val="24"/>
              </w:rPr>
              <w:t xml:space="preserve">Kết quả</w:t>
            </w:r>
          </w:p>
        </w:tc>
        <w:tc>
          <w:tcPr>
            <w:tcW w:w="3212" w:type="dxa"/>
            <w:shd w:val="clear" w:color="auto" w:fill="D9E2F3"/>
            <w:tcMar>
              <w:top w:w="40" w:type="dxa"/>
              <w:bottom w:w="40" w:type="dxa"/>
            </w:tcMar>
          </w:tcPr>
          <w:p>
            <w:pPr>
              <w:pStyle w:val="TableText"/>
              <w:jc w:val="center"/>
            </w:pPr>
            <w:r>
              <w:rPr>
                <w:b/>
                <w:bCs/>
                <w:sz w:val="24"/>
                <w:szCs w:val="24"/>
              </w:rPr>
              <w:t xml:space="preserve">Giải thích</w:t>
            </w:r>
          </w:p>
        </w:tc>
      </w:tr>
      <w:tr>
        <w:trPr>
          <w:cantSplit/>
        </w:trPr>
        <w:tc>
          <w:tcPr>
            <w:tcW w:w="3969" w:type="dxa"/>
            <w:tcMar>
              <w:top w:w="40" w:type="dxa"/>
              <w:bottom w:w="40" w:type="dxa"/>
            </w:tcMar>
          </w:tcPr>
          <w:p>
            <w:pPr>
              <w:pStyle w:val="TableText"/>
            </w:pPr>
            <w:r>
              <w:rPr>
                <w:sz w:val="24"/>
                <w:szCs w:val="24"/>
              </w:rPr>
              <w:t xml:space="preserve">os.system(input())</w:t>
            </w:r>
          </w:p>
        </w:tc>
        <w:tc>
          <w:tcPr>
            <w:tcW w:w="1890" w:type="dxa"/>
            <w:tcMar>
              <w:top w:w="40" w:type="dxa"/>
              <w:bottom w:w="40" w:type="dxa"/>
            </w:tcMar>
          </w:tcPr>
          <w:p>
            <w:pPr>
              <w:pStyle w:val="TableText"/>
            </w:pPr>
            <w:r>
              <w:rPr>
                <w:sz w:val="24"/>
                <w:szCs w:val="24"/>
              </w:rPr>
              <w:t xml:space="preserve">CRITICAL, 0,95</w:t>
            </w:r>
          </w:p>
        </w:tc>
        <w:tc>
          <w:tcPr>
            <w:tcW w:w="3212" w:type="dxa"/>
            <w:tcMar>
              <w:top w:w="40" w:type="dxa"/>
              <w:bottom w:w="40" w:type="dxa"/>
            </w:tcMar>
          </w:tcPr>
          <w:p>
            <w:pPr>
              <w:pStyle w:val="TableText"/>
            </w:pPr>
            <w:r>
              <w:rPr>
                <w:sz w:val="24"/>
                <w:szCs w:val="24"/>
              </w:rPr>
              <w:t xml:space="preserve">Dữ liệu từ source tới sink</w:t>
            </w:r>
          </w:p>
        </w:tc>
      </w:tr>
      <w:tr>
        <w:trPr>
          <w:cantSplit/>
        </w:trPr>
        <w:tc>
          <w:tcPr>
            <w:tcW w:w="3969" w:type="dxa"/>
            <w:tcMar>
              <w:top w:w="40" w:type="dxa"/>
              <w:bottom w:w="40" w:type="dxa"/>
            </w:tcMar>
          </w:tcPr>
          <w:p>
            <w:pPr>
              <w:pStyle w:val="TableText"/>
            </w:pPr>
            <w:r>
              <w:rPr>
                <w:sz w:val="24"/>
                <w:szCs w:val="24"/>
              </w:rPr>
              <w:t xml:space="preserve">def run(c): os.system(c)</w:t>
            </w:r>
          </w:p>
        </w:tc>
        <w:tc>
          <w:tcPr>
            <w:tcW w:w="1890" w:type="dxa"/>
            <w:tcMar>
              <w:top w:w="40" w:type="dxa"/>
              <w:bottom w:w="40" w:type="dxa"/>
            </w:tcMar>
          </w:tcPr>
          <w:p>
            <w:pPr>
              <w:pStyle w:val="TableText"/>
            </w:pPr>
            <w:r>
              <w:rPr>
                <w:sz w:val="24"/>
                <w:szCs w:val="24"/>
              </w:rPr>
              <w:t xml:space="preserve">HIGH, 0,80</w:t>
            </w:r>
          </w:p>
        </w:tc>
        <w:tc>
          <w:tcPr>
            <w:tcW w:w="3212" w:type="dxa"/>
            <w:tcMar>
              <w:top w:w="40" w:type="dxa"/>
              <w:bottom w:w="40" w:type="dxa"/>
            </w:tcMar>
          </w:tcPr>
          <w:p>
            <w:pPr>
              <w:pStyle w:val="TableText"/>
            </w:pPr>
            <w:r>
              <w:rPr>
                <w:sz w:val="24"/>
                <w:szCs w:val="24"/>
              </w:rPr>
              <w:t xml:space="preserve">Tham số hàm – không rõ nguồn</w:t>
            </w:r>
          </w:p>
        </w:tc>
      </w:tr>
      <w:tr>
        <w:trPr>
          <w:cantSplit/>
        </w:trPr>
        <w:tc>
          <w:tcPr>
            <w:tcW w:w="3969" w:type="dxa"/>
            <w:tcMar>
              <w:top w:w="40" w:type="dxa"/>
              <w:bottom w:w="40" w:type="dxa"/>
            </w:tcMar>
          </w:tcPr>
          <w:p>
            <w:pPr>
              <w:pStyle w:val="TableText"/>
            </w:pPr>
            <w:r>
              <w:rPr>
                <w:sz w:val="24"/>
                <w:szCs w:val="24"/>
              </w:rPr>
              <w:t xml:space="preserve">os.system("ls " + shlex.quote(input()))</w:t>
            </w:r>
          </w:p>
        </w:tc>
        <w:tc>
          <w:tcPr>
            <w:tcW w:w="1890" w:type="dxa"/>
            <w:tcMar>
              <w:top w:w="40" w:type="dxa"/>
              <w:bottom w:w="40" w:type="dxa"/>
            </w:tcMar>
          </w:tcPr>
          <w:p>
            <w:pPr>
              <w:pStyle w:val="TableText"/>
            </w:pPr>
            <w:r>
              <w:rPr>
                <w:sz w:val="24"/>
                <w:szCs w:val="24"/>
              </w:rPr>
              <w:t xml:space="preserve">LOW, 0,40</w:t>
            </w:r>
          </w:p>
        </w:tc>
        <w:tc>
          <w:tcPr>
            <w:tcW w:w="3212" w:type="dxa"/>
            <w:tcMar>
              <w:top w:w="40" w:type="dxa"/>
              <w:bottom w:w="40" w:type="dxa"/>
            </w:tcMar>
          </w:tcPr>
          <w:p>
            <w:pPr>
              <w:pStyle w:val="TableText"/>
            </w:pPr>
            <w:r>
              <w:rPr>
                <w:sz w:val="24"/>
                <w:szCs w:val="24"/>
              </w:rPr>
              <w:t xml:space="preserve">Qua sanitizer tổng quát</w:t>
            </w:r>
          </w:p>
        </w:tc>
      </w:tr>
      <w:tr>
        <w:trPr>
          <w:cantSplit/>
        </w:trPr>
        <w:tc>
          <w:tcPr>
            <w:tcW w:w="3969" w:type="dxa"/>
            <w:tcMar>
              <w:top w:w="40" w:type="dxa"/>
              <w:bottom w:w="40" w:type="dxa"/>
            </w:tcMar>
          </w:tcPr>
          <w:p>
            <w:pPr>
              <w:pStyle w:val="TableText"/>
            </w:pPr>
            <w:r>
              <w:rPr>
                <w:sz w:val="24"/>
                <w:szCs w:val="24"/>
              </w:rPr>
              <w:t xml:space="preserve">os.system("ls -la")</w:t>
            </w:r>
          </w:p>
        </w:tc>
        <w:tc>
          <w:tcPr>
            <w:tcW w:w="1890" w:type="dxa"/>
            <w:tcMar>
              <w:top w:w="40" w:type="dxa"/>
              <w:bottom w:w="40" w:type="dxa"/>
            </w:tcMar>
          </w:tcPr>
          <w:p>
            <w:pPr>
              <w:pStyle w:val="TableText"/>
            </w:pPr>
            <w:r>
              <w:rPr>
                <w:sz w:val="24"/>
                <w:szCs w:val="24"/>
              </w:rPr>
              <w:t xml:space="preserve">LOW, 0,60</w:t>
            </w:r>
          </w:p>
        </w:tc>
        <w:tc>
          <w:tcPr>
            <w:tcW w:w="3212" w:type="dxa"/>
            <w:tcMar>
              <w:top w:w="40" w:type="dxa"/>
              <w:bottom w:w="40" w:type="dxa"/>
            </w:tcMar>
          </w:tcPr>
          <w:p>
            <w:pPr>
              <w:pStyle w:val="TableText"/>
            </w:pPr>
            <w:r>
              <w:rPr>
                <w:sz w:val="24"/>
                <w:szCs w:val="24"/>
              </w:rPr>
              <w:t xml:space="preserve">Lệnh cố định</w:t>
            </w:r>
          </w:p>
        </w:tc>
      </w:tr>
      <w:tr>
        <w:trPr>
          <w:cantSplit/>
        </w:trPr>
        <w:tc>
          <w:tcPr>
            <w:tcW w:w="3969" w:type="dxa"/>
            <w:tcMar>
              <w:top w:w="40" w:type="dxa"/>
              <w:bottom w:w="40" w:type="dxa"/>
            </w:tcMar>
          </w:tcPr>
          <w:p>
            <w:pPr>
              <w:pStyle w:val="TableText"/>
            </w:pPr>
            <w:r>
              <w:rPr>
                <w:sz w:val="24"/>
                <w:szCs w:val="24"/>
              </w:rPr>
              <w:t xml:space="preserve">subprocess.run(["ping", host], shell=False)</w:t>
            </w:r>
          </w:p>
        </w:tc>
        <w:tc>
          <w:tcPr>
            <w:tcW w:w="1890" w:type="dxa"/>
            <w:tcMar>
              <w:top w:w="40" w:type="dxa"/>
              <w:bottom w:w="40" w:type="dxa"/>
            </w:tcMar>
          </w:tcPr>
          <w:p>
            <w:pPr>
              <w:pStyle w:val="TableText"/>
            </w:pPr>
            <w:r>
              <w:rPr>
                <w:sz w:val="24"/>
                <w:szCs w:val="24"/>
              </w:rPr>
              <w:t xml:space="preserve">Không báo</w:t>
            </w:r>
          </w:p>
        </w:tc>
        <w:tc>
          <w:tcPr>
            <w:tcW w:w="3212" w:type="dxa"/>
            <w:tcMar>
              <w:top w:w="40" w:type="dxa"/>
              <w:bottom w:w="40" w:type="dxa"/>
            </w:tcMar>
          </w:tcPr>
          <w:p>
            <w:pPr>
              <w:pStyle w:val="TableText"/>
            </w:pPr>
            <w:r>
              <w:rPr>
                <w:sz w:val="24"/>
                <w:szCs w:val="24"/>
              </w:rPr>
              <w:t xml:space="preserve">Không qua shell</w:t>
            </w:r>
          </w:p>
        </w:tc>
      </w:tr>
      <w:tr>
        <w:trPr>
          <w:cantSplit/>
        </w:trPr>
        <w:tc>
          <w:tcPr>
            <w:tcW w:w="3969" w:type="dxa"/>
            <w:tcMar>
              <w:top w:w="40" w:type="dxa"/>
              <w:bottom w:w="40" w:type="dxa"/>
            </w:tcMar>
          </w:tcPr>
          <w:p>
            <w:pPr>
              <w:pStyle w:val="TableText"/>
            </w:pPr>
            <w:r>
              <w:rPr>
                <w:sz w:val="24"/>
                <w:szCs w:val="24"/>
              </w:rPr>
              <w:t xml:space="preserve">open(secure_filename(request.args["f"]))</w:t>
            </w:r>
          </w:p>
        </w:tc>
        <w:tc>
          <w:tcPr>
            <w:tcW w:w="1890" w:type="dxa"/>
            <w:tcMar>
              <w:top w:w="40" w:type="dxa"/>
              <w:bottom w:w="40" w:type="dxa"/>
            </w:tcMar>
          </w:tcPr>
          <w:p>
            <w:pPr>
              <w:pStyle w:val="TableText"/>
            </w:pPr>
            <w:r>
              <w:rPr>
                <w:sz w:val="24"/>
                <w:szCs w:val="24"/>
              </w:rPr>
              <w:t xml:space="preserve">Không báo</w:t>
            </w:r>
          </w:p>
        </w:tc>
        <w:tc>
          <w:tcPr>
            <w:tcW w:w="3212" w:type="dxa"/>
            <w:tcMar>
              <w:top w:w="40" w:type="dxa"/>
              <w:bottom w:w="40" w:type="dxa"/>
            </w:tcMar>
          </w:tcPr>
          <w:p>
            <w:pPr>
              <w:pStyle w:val="TableText"/>
            </w:pPr>
            <w:r>
              <w:rPr>
                <w:sz w:val="24"/>
                <w:szCs w:val="24"/>
              </w:rPr>
              <w:t xml:space="preserve">Sanitizer đúng loại sink path</w:t>
            </w:r>
          </w:p>
        </w:tc>
      </w:tr>
      <w:tr>
        <w:trPr>
          <w:cantSplit/>
        </w:trPr>
        <w:tc>
          <w:tcPr>
            <w:tcW w:w="3969" w:type="dxa"/>
            <w:tcMar>
              <w:top w:w="40" w:type="dxa"/>
              <w:bottom w:w="40" w:type="dxa"/>
            </w:tcMar>
          </w:tcPr>
          <w:p>
            <w:pPr>
              <w:pStyle w:val="TableText"/>
            </w:pPr>
            <w:r>
              <w:rPr>
                <w:sz w:val="24"/>
                <w:szCs w:val="24"/>
              </w:rPr>
              <w:t xml:space="preserve">os.system("cat " + os.path.basename(input()))</w:t>
            </w:r>
          </w:p>
        </w:tc>
        <w:tc>
          <w:tcPr>
            <w:tcW w:w="1890" w:type="dxa"/>
            <w:tcMar>
              <w:top w:w="40" w:type="dxa"/>
              <w:bottom w:w="40" w:type="dxa"/>
            </w:tcMar>
          </w:tcPr>
          <w:p>
            <w:pPr>
              <w:pStyle w:val="TableText"/>
            </w:pPr>
            <w:r>
              <w:rPr>
                <w:sz w:val="24"/>
                <w:szCs w:val="24"/>
              </w:rPr>
              <w:t xml:space="preserve">CRITICAL, 0,95</w:t>
            </w:r>
          </w:p>
        </w:tc>
        <w:tc>
          <w:tcPr>
            <w:tcW w:w="3212" w:type="dxa"/>
            <w:tcMar>
              <w:top w:w="40" w:type="dxa"/>
              <w:bottom w:w="40" w:type="dxa"/>
            </w:tcMar>
          </w:tcPr>
          <w:p>
            <w:pPr>
              <w:pStyle w:val="TableText"/>
            </w:pPr>
            <w:r>
              <w:rPr>
                <w:sz w:val="24"/>
                <w:szCs w:val="24"/>
              </w:rPr>
              <w:t xml:space="preserve">basename không làm sạch cho shell</w:t>
            </w:r>
          </w:p>
        </w:tc>
      </w:tr>
    </w:tbl>
    <w:p>
      <w:pPr>
        <w:pStyle w:val="AfterTable"/>
      </w:pPr>
    </w:p>
    <w:p>
      <w:pPr>
        <w:pStyle w:val="Heading2"/>
      </w:pPr>
      <w:r>
        <w:t xml:space="preserve">3.7. Đánh giá độ chính xác</w:t>
      </w:r>
    </w:p>
    <w:p>
      <w:pPr>
        <w:pStyle w:val="BodyText"/>
      </w:pPr>
      <w:r>
        <w:t xml:space="preserve">Độ chính xác được đánh giá trên testbench và mẫu DVWA – những file mô phỏng mã thực tế, có lỗ hổng được đánh dấu bằng comment </w:t>
      </w:r>
      <w:r>
        <w:rPr>
          <w:rFonts w:ascii="Consolas" w:hAnsi="Consolas" w:cs="Consolas"/>
          <w:sz w:val="22"/>
          <w:szCs w:val="22"/>
        </w:rPr>
        <w:t xml:space="preserve">EXPECT</w:t>
      </w:r>
      <w:r>
        <w:t xml:space="preserve">. Một finding được tính là TP nếu cùng rule và nằm trong phạm vi ±2 dòng so với marker (một số lỗ hổng trải trên nhiều dòng, công cụ báo tại dòng bắt đầu của câu lệnh). Finding mức INFO không được tính vì chỉ mang tính nhắc nhở.</w:t>
      </w:r>
    </w:p>
    <w:p>
      <w:pPr>
        <w:pStyle w:val="TableCaption"/>
        <w:keepNext/>
      </w:pPr>
      <w:r>
        <w:rPr>
          <w:b/>
          <w:bCs/>
        </w:rPr>
        <w:t xml:space="preserve">Bảng 3.12. Kết quả đánh giá độ chính xác trên testbench</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810"/>
        <w:gridCol w:w="1814"/>
        <w:gridCol w:w="1089"/>
        <w:gridCol w:w="1270"/>
        <w:gridCol w:w="1088"/>
      </w:tblGrid>
      <w:tr>
        <w:trPr>
          <w:tblHeader/>
          <w:cantSplit/>
        </w:trPr>
        <w:tc>
          <w:tcPr>
            <w:tcW w:w="3810" w:type="dxa"/>
            <w:shd w:val="clear" w:color="auto" w:fill="D9E2F3"/>
            <w:tcMar>
              <w:top w:w="40" w:type="dxa"/>
              <w:bottom w:w="40" w:type="dxa"/>
            </w:tcMar>
          </w:tcPr>
          <w:p>
            <w:pPr>
              <w:pStyle w:val="TableText"/>
              <w:jc w:val="center"/>
            </w:pPr>
            <w:r>
              <w:rPr>
                <w:b/>
                <w:bCs/>
                <w:sz w:val="24"/>
                <w:szCs w:val="24"/>
              </w:rPr>
              <w:t xml:space="preserve">Tập dữ liệu</w:t>
            </w:r>
          </w:p>
        </w:tc>
        <w:tc>
          <w:tcPr>
            <w:tcW w:w="1814" w:type="dxa"/>
            <w:shd w:val="clear" w:color="auto" w:fill="D9E2F3"/>
            <w:tcMar>
              <w:top w:w="40" w:type="dxa"/>
              <w:bottom w:w="40" w:type="dxa"/>
            </w:tcMar>
          </w:tcPr>
          <w:p>
            <w:pPr>
              <w:pStyle w:val="TableText"/>
              <w:jc w:val="center"/>
            </w:pPr>
            <w:r>
              <w:rPr>
                <w:b/>
                <w:bCs/>
                <w:sz w:val="24"/>
                <w:szCs w:val="24"/>
              </w:rPr>
              <w:t xml:space="preserve">Lỗ hổng đánh dấu</w:t>
            </w:r>
          </w:p>
        </w:tc>
        <w:tc>
          <w:tcPr>
            <w:tcW w:w="1089" w:type="dxa"/>
            <w:shd w:val="clear" w:color="auto" w:fill="D9E2F3"/>
            <w:tcMar>
              <w:top w:w="40" w:type="dxa"/>
              <w:bottom w:w="40" w:type="dxa"/>
            </w:tcMar>
          </w:tcPr>
          <w:p>
            <w:pPr>
              <w:pStyle w:val="TableText"/>
              <w:jc w:val="center"/>
            </w:pPr>
            <w:r>
              <w:rPr>
                <w:b/>
                <w:bCs/>
                <w:sz w:val="24"/>
                <w:szCs w:val="24"/>
              </w:rPr>
              <w:t xml:space="preserve">TP</w:t>
            </w:r>
          </w:p>
        </w:tc>
        <w:tc>
          <w:tcPr>
            <w:tcW w:w="1270" w:type="dxa"/>
            <w:shd w:val="clear" w:color="auto" w:fill="D9E2F3"/>
            <w:tcMar>
              <w:top w:w="40" w:type="dxa"/>
              <w:bottom w:w="40" w:type="dxa"/>
            </w:tcMar>
          </w:tcPr>
          <w:p>
            <w:pPr>
              <w:pStyle w:val="TableText"/>
              <w:jc w:val="center"/>
            </w:pPr>
            <w:r>
              <w:rPr>
                <w:b/>
                <w:bCs/>
                <w:sz w:val="24"/>
                <w:szCs w:val="24"/>
              </w:rPr>
              <w:t xml:space="preserve">FP</w:t>
            </w:r>
          </w:p>
        </w:tc>
        <w:tc>
          <w:tcPr>
            <w:tcW w:w="1088" w:type="dxa"/>
            <w:shd w:val="clear" w:color="auto" w:fill="D9E2F3"/>
            <w:tcMar>
              <w:top w:w="40" w:type="dxa"/>
              <w:bottom w:w="40" w:type="dxa"/>
            </w:tcMar>
          </w:tcPr>
          <w:p>
            <w:pPr>
              <w:pStyle w:val="TableText"/>
              <w:jc w:val="center"/>
            </w:pPr>
            <w:r>
              <w:rPr>
                <w:b/>
                <w:bCs/>
                <w:sz w:val="24"/>
                <w:szCs w:val="24"/>
              </w:rPr>
              <w:t xml:space="preserve">FN</w:t>
            </w:r>
          </w:p>
        </w:tc>
      </w:tr>
      <w:tr>
        <w:trPr>
          <w:cantSplit/>
        </w:trPr>
        <w:tc>
          <w:tcPr>
            <w:tcW w:w="3810" w:type="dxa"/>
            <w:tcMar>
              <w:top w:w="40" w:type="dxa"/>
              <w:bottom w:w="40" w:type="dxa"/>
            </w:tcMar>
          </w:tcPr>
          <w:p>
            <w:pPr>
              <w:pStyle w:val="TableText"/>
            </w:pPr>
            <w:r>
              <w:rPr>
                <w:sz w:val="24"/>
                <w:szCs w:val="24"/>
              </w:rPr>
              <w:t xml:space="preserve">Python – shop_app.py</w:t>
            </w:r>
          </w:p>
        </w:tc>
        <w:tc>
          <w:tcPr>
            <w:tcW w:w="1814" w:type="dxa"/>
            <w:tcMar>
              <w:top w:w="40" w:type="dxa"/>
              <w:bottom w:w="40" w:type="dxa"/>
            </w:tcMar>
          </w:tcPr>
          <w:p>
            <w:pPr>
              <w:pStyle w:val="TableText"/>
            </w:pPr>
            <w:r>
              <w:rPr>
                <w:sz w:val="24"/>
                <w:szCs w:val="24"/>
              </w:rPr>
              <w:t xml:space="preserve">16</w:t>
            </w:r>
          </w:p>
        </w:tc>
        <w:tc>
          <w:tcPr>
            <w:tcW w:w="1089" w:type="dxa"/>
            <w:tcMar>
              <w:top w:w="40" w:type="dxa"/>
              <w:bottom w:w="40" w:type="dxa"/>
            </w:tcMar>
          </w:tcPr>
          <w:p>
            <w:pPr>
              <w:pStyle w:val="TableText"/>
            </w:pPr>
            <w:r>
              <w:rPr>
                <w:sz w:val="24"/>
                <w:szCs w:val="24"/>
              </w:rPr>
              <w:t xml:space="preserve">16</w:t>
            </w:r>
          </w:p>
        </w:tc>
        <w:tc>
          <w:tcPr>
            <w:tcW w:w="1270" w:type="dxa"/>
            <w:tcMar>
              <w:top w:w="40" w:type="dxa"/>
              <w:bottom w:w="40" w:type="dxa"/>
            </w:tcMar>
          </w:tcPr>
          <w:p>
            <w:pPr>
              <w:pStyle w:val="TableText"/>
            </w:pPr>
            <w:r>
              <w:rPr>
                <w:sz w:val="24"/>
                <w:szCs w:val="24"/>
              </w:rPr>
              <w:t xml:space="preserve">0</w:t>
            </w:r>
          </w:p>
        </w:tc>
        <w:tc>
          <w:tcPr>
            <w:tcW w:w="1088" w:type="dxa"/>
            <w:tcMar>
              <w:top w:w="40" w:type="dxa"/>
              <w:bottom w:w="40" w:type="dxa"/>
            </w:tcMar>
          </w:tcPr>
          <w:p>
            <w:pPr>
              <w:pStyle w:val="TableText"/>
            </w:pPr>
            <w:r>
              <w:rPr>
                <w:sz w:val="24"/>
                <w:szCs w:val="24"/>
              </w:rPr>
              <w:t xml:space="preserve">0</w:t>
            </w:r>
          </w:p>
        </w:tc>
      </w:tr>
      <w:tr>
        <w:trPr>
          <w:cantSplit/>
        </w:trPr>
        <w:tc>
          <w:tcPr>
            <w:tcW w:w="3810" w:type="dxa"/>
            <w:tcMar>
              <w:top w:w="40" w:type="dxa"/>
              <w:bottom w:w="40" w:type="dxa"/>
            </w:tcMar>
          </w:tcPr>
          <w:p>
            <w:pPr>
              <w:pStyle w:val="TableText"/>
            </w:pPr>
            <w:r>
              <w:rPr>
                <w:sz w:val="24"/>
                <w:szCs w:val="24"/>
              </w:rPr>
              <w:t xml:space="preserve">Python – false_positive_traps.py</w:t>
            </w:r>
          </w:p>
        </w:tc>
        <w:tc>
          <w:tcPr>
            <w:tcW w:w="1814" w:type="dxa"/>
            <w:tcMar>
              <w:top w:w="40" w:type="dxa"/>
              <w:bottom w:w="40" w:type="dxa"/>
            </w:tcMar>
          </w:tcPr>
          <w:p>
            <w:pPr>
              <w:pStyle w:val="TableText"/>
            </w:pPr>
            <w:r>
              <w:rPr>
                <w:sz w:val="24"/>
                <w:szCs w:val="24"/>
              </w:rPr>
              <w:t xml:space="preserve">0</w:t>
            </w:r>
          </w:p>
        </w:tc>
        <w:tc>
          <w:tcPr>
            <w:tcW w:w="1089" w:type="dxa"/>
            <w:tcMar>
              <w:top w:w="40" w:type="dxa"/>
              <w:bottom w:w="40" w:type="dxa"/>
            </w:tcMar>
          </w:tcPr>
          <w:p>
            <w:pPr>
              <w:pStyle w:val="TableText"/>
            </w:pPr>
            <w:r>
              <w:rPr>
                <w:sz w:val="24"/>
                <w:szCs w:val="24"/>
              </w:rPr>
              <w:t xml:space="preserve">0</w:t>
            </w:r>
          </w:p>
        </w:tc>
        <w:tc>
          <w:tcPr>
            <w:tcW w:w="1270" w:type="dxa"/>
            <w:tcMar>
              <w:top w:w="40" w:type="dxa"/>
              <w:bottom w:w="40" w:type="dxa"/>
            </w:tcMar>
          </w:tcPr>
          <w:p>
            <w:pPr>
              <w:pStyle w:val="TableText"/>
            </w:pPr>
            <w:r>
              <w:rPr>
                <w:sz w:val="24"/>
                <w:szCs w:val="24"/>
              </w:rPr>
              <w:t xml:space="preserve">0 (2 LOW)</w:t>
            </w:r>
          </w:p>
        </w:tc>
        <w:tc>
          <w:tcPr>
            <w:tcW w:w="1088" w:type="dxa"/>
            <w:tcMar>
              <w:top w:w="40" w:type="dxa"/>
              <w:bottom w:w="40" w:type="dxa"/>
            </w:tcMar>
          </w:tcPr>
          <w:p>
            <w:pPr>
              <w:pStyle w:val="TableText"/>
            </w:pPr>
            <w:r>
              <w:rPr>
                <w:sz w:val="24"/>
                <w:szCs w:val="24"/>
              </w:rPr>
              <w:t xml:space="preserve">0</w:t>
            </w:r>
          </w:p>
        </w:tc>
      </w:tr>
      <w:tr>
        <w:trPr>
          <w:cantSplit/>
        </w:trPr>
        <w:tc>
          <w:tcPr>
            <w:tcW w:w="3810" w:type="dxa"/>
            <w:tcMar>
              <w:top w:w="40" w:type="dxa"/>
              <w:bottom w:w="40" w:type="dxa"/>
            </w:tcMar>
          </w:tcPr>
          <w:p>
            <w:pPr>
              <w:pStyle w:val="TableText"/>
            </w:pPr>
            <w:r>
              <w:rPr>
                <w:sz w:val="24"/>
                <w:szCs w:val="24"/>
              </w:rPr>
              <w:t xml:space="preserve">Java – OrderService.java</w:t>
            </w:r>
          </w:p>
        </w:tc>
        <w:tc>
          <w:tcPr>
            <w:tcW w:w="1814" w:type="dxa"/>
            <w:tcMar>
              <w:top w:w="40" w:type="dxa"/>
              <w:bottom w:w="40" w:type="dxa"/>
            </w:tcMar>
          </w:tcPr>
          <w:p>
            <w:pPr>
              <w:pStyle w:val="TableText"/>
            </w:pPr>
            <w:r>
              <w:rPr>
                <w:sz w:val="24"/>
                <w:szCs w:val="24"/>
              </w:rPr>
              <w:t xml:space="preserve">11</w:t>
            </w:r>
          </w:p>
        </w:tc>
        <w:tc>
          <w:tcPr>
            <w:tcW w:w="1089" w:type="dxa"/>
            <w:tcMar>
              <w:top w:w="40" w:type="dxa"/>
              <w:bottom w:w="40" w:type="dxa"/>
            </w:tcMar>
          </w:tcPr>
          <w:p>
            <w:pPr>
              <w:pStyle w:val="TableText"/>
            </w:pPr>
            <w:r>
              <w:rPr>
                <w:sz w:val="24"/>
                <w:szCs w:val="24"/>
              </w:rPr>
              <w:t xml:space="preserve">10</w:t>
            </w:r>
          </w:p>
        </w:tc>
        <w:tc>
          <w:tcPr>
            <w:tcW w:w="1270" w:type="dxa"/>
            <w:tcMar>
              <w:top w:w="40" w:type="dxa"/>
              <w:bottom w:w="40" w:type="dxa"/>
            </w:tcMar>
          </w:tcPr>
          <w:p>
            <w:pPr>
              <w:pStyle w:val="TableText"/>
            </w:pPr>
            <w:r>
              <w:rPr>
                <w:sz w:val="24"/>
                <w:szCs w:val="24"/>
              </w:rPr>
              <w:t xml:space="preserve">0</w:t>
            </w:r>
          </w:p>
        </w:tc>
        <w:tc>
          <w:tcPr>
            <w:tcW w:w="1088" w:type="dxa"/>
            <w:tcMar>
              <w:top w:w="40" w:type="dxa"/>
              <w:bottom w:w="40" w:type="dxa"/>
            </w:tcMar>
          </w:tcPr>
          <w:p>
            <w:pPr>
              <w:pStyle w:val="TableText"/>
            </w:pPr>
            <w:r>
              <w:rPr>
                <w:sz w:val="24"/>
                <w:szCs w:val="24"/>
              </w:rPr>
              <w:t xml:space="preserve">1</w:t>
            </w:r>
          </w:p>
        </w:tc>
      </w:tr>
      <w:tr>
        <w:trPr>
          <w:cantSplit/>
        </w:trPr>
        <w:tc>
          <w:tcPr>
            <w:tcW w:w="3810" w:type="dxa"/>
            <w:tcMar>
              <w:top w:w="40" w:type="dxa"/>
              <w:bottom w:w="40" w:type="dxa"/>
            </w:tcMar>
          </w:tcPr>
          <w:p>
            <w:pPr>
              <w:pStyle w:val="TableText"/>
            </w:pPr>
            <w:r>
              <w:rPr>
                <w:sz w:val="24"/>
                <w:szCs w:val="24"/>
              </w:rPr>
              <w:t xml:space="preserve">C# – ReportController.cs</w:t>
            </w:r>
          </w:p>
        </w:tc>
        <w:tc>
          <w:tcPr>
            <w:tcW w:w="1814" w:type="dxa"/>
            <w:tcMar>
              <w:top w:w="40" w:type="dxa"/>
              <w:bottom w:w="40" w:type="dxa"/>
            </w:tcMar>
          </w:tcPr>
          <w:p>
            <w:pPr>
              <w:pStyle w:val="TableText"/>
            </w:pPr>
            <w:r>
              <w:rPr>
                <w:sz w:val="24"/>
                <w:szCs w:val="24"/>
              </w:rPr>
              <w:t xml:space="preserve">10</w:t>
            </w:r>
          </w:p>
        </w:tc>
        <w:tc>
          <w:tcPr>
            <w:tcW w:w="1089" w:type="dxa"/>
            <w:tcMar>
              <w:top w:w="40" w:type="dxa"/>
              <w:bottom w:w="40" w:type="dxa"/>
            </w:tcMar>
          </w:tcPr>
          <w:p>
            <w:pPr>
              <w:pStyle w:val="TableText"/>
            </w:pPr>
            <w:r>
              <w:rPr>
                <w:sz w:val="24"/>
                <w:szCs w:val="24"/>
              </w:rPr>
              <w:t xml:space="preserve">9</w:t>
            </w:r>
          </w:p>
        </w:tc>
        <w:tc>
          <w:tcPr>
            <w:tcW w:w="1270" w:type="dxa"/>
            <w:tcMar>
              <w:top w:w="40" w:type="dxa"/>
              <w:bottom w:w="40" w:type="dxa"/>
            </w:tcMar>
          </w:tcPr>
          <w:p>
            <w:pPr>
              <w:pStyle w:val="TableText"/>
            </w:pPr>
            <w:r>
              <w:rPr>
                <w:sz w:val="24"/>
                <w:szCs w:val="24"/>
              </w:rPr>
              <w:t xml:space="preserve">0</w:t>
            </w:r>
          </w:p>
        </w:tc>
        <w:tc>
          <w:tcPr>
            <w:tcW w:w="1088" w:type="dxa"/>
            <w:tcMar>
              <w:top w:w="40" w:type="dxa"/>
              <w:bottom w:w="40" w:type="dxa"/>
            </w:tcMar>
          </w:tcPr>
          <w:p>
            <w:pPr>
              <w:pStyle w:val="TableText"/>
            </w:pPr>
            <w:r>
              <w:rPr>
                <w:sz w:val="24"/>
                <w:szCs w:val="24"/>
              </w:rPr>
              <w:t xml:space="preserve">1</w:t>
            </w:r>
          </w:p>
        </w:tc>
      </w:tr>
      <w:tr>
        <w:trPr>
          <w:cantSplit/>
        </w:trPr>
        <w:tc>
          <w:tcPr>
            <w:tcW w:w="3810" w:type="dxa"/>
            <w:tcMar>
              <w:top w:w="40" w:type="dxa"/>
              <w:bottom w:w="40" w:type="dxa"/>
            </w:tcMar>
          </w:tcPr>
          <w:p>
            <w:pPr>
              <w:pStyle w:val="TableText"/>
            </w:pPr>
            <w:r>
              <w:rPr>
                <w:sz w:val="24"/>
                <w:szCs w:val="24"/>
              </w:rPr>
              <w:t xml:space="preserve">PHP – dvwa_style_vulnerable.php</w:t>
            </w:r>
          </w:p>
        </w:tc>
        <w:tc>
          <w:tcPr>
            <w:tcW w:w="1814" w:type="dxa"/>
            <w:tcMar>
              <w:top w:w="40" w:type="dxa"/>
              <w:bottom w:w="40" w:type="dxa"/>
            </w:tcMar>
          </w:tcPr>
          <w:p>
            <w:pPr>
              <w:pStyle w:val="TableText"/>
            </w:pPr>
            <w:r>
              <w:rPr>
                <w:sz w:val="24"/>
                <w:szCs w:val="24"/>
              </w:rPr>
              <w:t xml:space="preserve">18</w:t>
            </w:r>
          </w:p>
        </w:tc>
        <w:tc>
          <w:tcPr>
            <w:tcW w:w="1089" w:type="dxa"/>
            <w:tcMar>
              <w:top w:w="40" w:type="dxa"/>
              <w:bottom w:w="40" w:type="dxa"/>
            </w:tcMar>
          </w:tcPr>
          <w:p>
            <w:pPr>
              <w:pStyle w:val="TableText"/>
            </w:pPr>
            <w:r>
              <w:rPr>
                <w:sz w:val="24"/>
                <w:szCs w:val="24"/>
              </w:rPr>
              <w:t xml:space="preserve">18</w:t>
            </w:r>
          </w:p>
        </w:tc>
        <w:tc>
          <w:tcPr>
            <w:tcW w:w="1270" w:type="dxa"/>
            <w:tcMar>
              <w:top w:w="40" w:type="dxa"/>
              <w:bottom w:w="40" w:type="dxa"/>
            </w:tcMar>
          </w:tcPr>
          <w:p>
            <w:pPr>
              <w:pStyle w:val="TableText"/>
            </w:pPr>
            <w:r>
              <w:rPr>
                <w:sz w:val="24"/>
                <w:szCs w:val="24"/>
              </w:rPr>
              <w:t xml:space="preserve">0</w:t>
            </w:r>
          </w:p>
        </w:tc>
        <w:tc>
          <w:tcPr>
            <w:tcW w:w="1088" w:type="dxa"/>
            <w:tcMar>
              <w:top w:w="40" w:type="dxa"/>
              <w:bottom w:w="40" w:type="dxa"/>
            </w:tcMar>
          </w:tcPr>
          <w:p>
            <w:pPr>
              <w:pStyle w:val="TableText"/>
            </w:pPr>
            <w:r>
              <w:rPr>
                <w:sz w:val="24"/>
                <w:szCs w:val="24"/>
              </w:rPr>
              <w:t xml:space="preserve">0</w:t>
            </w:r>
          </w:p>
        </w:tc>
      </w:tr>
      <w:tr>
        <w:trPr>
          <w:cantSplit/>
        </w:trPr>
        <w:tc>
          <w:tcPr>
            <w:tcW w:w="3810" w:type="dxa"/>
            <w:tcMar>
              <w:top w:w="40" w:type="dxa"/>
              <w:bottom w:w="40" w:type="dxa"/>
            </w:tcMar>
          </w:tcPr>
          <w:p>
            <w:pPr>
              <w:pStyle w:val="TableText"/>
            </w:pPr>
            <w:r>
              <w:rPr>
                <w:sz w:val="24"/>
                <w:szCs w:val="24"/>
              </w:rPr>
              <w:t xml:space="preserve">Tổng cộng</w:t>
            </w:r>
          </w:p>
        </w:tc>
        <w:tc>
          <w:tcPr>
            <w:tcW w:w="1814" w:type="dxa"/>
            <w:tcMar>
              <w:top w:w="40" w:type="dxa"/>
              <w:bottom w:w="40" w:type="dxa"/>
            </w:tcMar>
          </w:tcPr>
          <w:p>
            <w:pPr>
              <w:pStyle w:val="TableText"/>
            </w:pPr>
            <w:r>
              <w:rPr>
                <w:sz w:val="24"/>
                <w:szCs w:val="24"/>
              </w:rPr>
              <w:t xml:space="preserve">55</w:t>
            </w:r>
          </w:p>
        </w:tc>
        <w:tc>
          <w:tcPr>
            <w:tcW w:w="1089" w:type="dxa"/>
            <w:tcMar>
              <w:top w:w="40" w:type="dxa"/>
              <w:bottom w:w="40" w:type="dxa"/>
            </w:tcMar>
          </w:tcPr>
          <w:p>
            <w:pPr>
              <w:pStyle w:val="TableText"/>
            </w:pPr>
            <w:r>
              <w:rPr>
                <w:sz w:val="24"/>
                <w:szCs w:val="24"/>
              </w:rPr>
              <w:t xml:space="preserve">53</w:t>
            </w:r>
          </w:p>
        </w:tc>
        <w:tc>
          <w:tcPr>
            <w:tcW w:w="1270" w:type="dxa"/>
            <w:tcMar>
              <w:top w:w="40" w:type="dxa"/>
              <w:bottom w:w="40" w:type="dxa"/>
            </w:tcMar>
          </w:tcPr>
          <w:p>
            <w:pPr>
              <w:pStyle w:val="TableText"/>
            </w:pPr>
            <w:r>
              <w:rPr>
                <w:sz w:val="24"/>
                <w:szCs w:val="24"/>
              </w:rPr>
              <w:t xml:space="preserve">0</w:t>
            </w:r>
          </w:p>
        </w:tc>
        <w:tc>
          <w:tcPr>
            <w:tcW w:w="1088" w:type="dxa"/>
            <w:tcMar>
              <w:top w:w="40" w:type="dxa"/>
              <w:bottom w:w="40" w:type="dxa"/>
            </w:tcMar>
          </w:tcPr>
          <w:p>
            <w:pPr>
              <w:pStyle w:val="TableText"/>
            </w:pPr>
            <w:r>
              <w:rPr>
                <w:sz w:val="24"/>
                <w:szCs w:val="24"/>
              </w:rPr>
              <w:t xml:space="preserve">2</w:t>
            </w:r>
          </w:p>
        </w:tc>
      </w:tr>
    </w:tbl>
    <w:p>
      <w:pPr>
        <w:pStyle w:val="AfterTable"/>
      </w:pPr>
    </w:p>
    <w:p>
      <w:pPr>
        <w:pStyle w:val="BodyText"/>
      </w:pPr>
      <w:r>
        <w:t xml:space="preserve">Từ bảng trên, các độ đo được tính như sau:</w:t>
      </w:r>
    </w:p>
    <w:p>
      <w:pPr>
        <w:pStyle w:val="ListBullet"/>
        <w:numPr>
          <w:ilvl w:val="0"/>
          <w:numId w:val="1"/>
        </w:numPr>
      </w:pPr>
      <w:r>
        <w:rPr>
          <w:b/>
          <w:bCs/>
        </w:rPr>
        <w:t xml:space="preserve">Precision</w:t>
      </w:r>
      <w:r>
        <w:t xml:space="preserve"> = 53 / (53 + 0) = </w:t>
      </w:r>
      <w:r>
        <w:rPr>
          <w:b/>
          <w:bCs/>
        </w:rPr>
        <w:t xml:space="preserve">100%</w:t>
      </w:r>
      <w:r>
        <w:t xml:space="preserve"> khi xét các finding từ mức MEDIUM trở lên. Nếu tính cả 2 finding mức LOW trong file bẫy là cảnh báo nhầm, precision = 53 / 55 ≈ </w:t>
      </w:r>
      <w:r>
        <w:rPr>
          <w:b/>
          <w:bCs/>
        </w:rPr>
        <w:t xml:space="preserve">96,4%</w:t>
      </w:r>
      <w:r>
        <w:t xml:space="preserve">.</w:t>
      </w:r>
    </w:p>
    <w:p>
      <w:pPr>
        <w:pStyle w:val="ListBullet"/>
        <w:numPr>
          <w:ilvl w:val="0"/>
          <w:numId w:val="1"/>
        </w:numPr>
      </w:pPr>
      <w:r>
        <w:rPr>
          <w:b/>
          <w:bCs/>
        </w:rPr>
        <w:t xml:space="preserve">Recall</w:t>
      </w:r>
      <w:r>
        <w:t xml:space="preserve"> = 53 / (53 + 2) ≈ </w:t>
      </w:r>
      <w:r>
        <w:rPr>
          <w:b/>
          <w:bCs/>
        </w:rPr>
        <w:t xml:space="preserve">96,4%</w:t>
      </w:r>
      <w:r>
        <w:t xml:space="preserve">.</w:t>
      </w:r>
    </w:p>
    <w:p>
      <w:pPr>
        <w:pStyle w:val="ListBullet"/>
        <w:numPr>
          <w:ilvl w:val="0"/>
          <w:numId w:val="1"/>
        </w:numPr>
      </w:pPr>
      <w:r>
        <w:rPr>
          <w:b/>
          <w:bCs/>
        </w:rPr>
        <w:t xml:space="preserve">F1-score</w:t>
      </w:r>
      <w:r>
        <w:t xml:space="preserve"> ≈ </w:t>
      </w:r>
      <w:r>
        <w:rPr>
          <w:b/>
          <w:bCs/>
        </w:rPr>
        <w:t xml:space="preserve">98,1%</w:t>
      </w:r>
      <w:r>
        <w:t xml:space="preserve"> (hoặc 96,4% theo cách tính chặt chẽ hơn).</w:t>
      </w:r>
    </w:p>
    <w:p>
      <w:pPr>
        <w:pStyle w:val="BodyText"/>
      </w:pPr>
      <w:r>
        <w:t xml:space="preserve">Hai finding mức LOW trong file bẫy đều có chủ đích: một lời gọi </w:t>
      </w:r>
      <w:r>
        <w:rPr>
          <w:rFonts w:ascii="Consolas" w:hAnsi="Consolas" w:cs="Consolas"/>
          <w:sz w:val="22"/>
          <w:szCs w:val="22"/>
        </w:rPr>
        <w:t xml:space="preserve">subprocess.run()</w:t>
      </w:r>
      <w:r>
        <w:t xml:space="preserve"> nhận dữ liệu đã qua </w:t>
      </w:r>
      <w:r>
        <w:rPr>
          <w:rFonts w:ascii="Consolas" w:hAnsi="Consolas" w:cs="Consolas"/>
          <w:sz w:val="22"/>
          <w:szCs w:val="22"/>
        </w:rPr>
        <w:t xml:space="preserve">shlex.quote()</w:t>
      </w:r>
      <w:r>
        <w:t xml:space="preserve"> (công cụ không chứng minh được sanitizer là đủ nên vẫn nhắc ở mức thấp nhất) và một lời gọi </w:t>
      </w:r>
      <w:r>
        <w:rPr>
          <w:rFonts w:ascii="Consolas" w:hAnsi="Consolas" w:cs="Consolas"/>
          <w:sz w:val="22"/>
          <w:szCs w:val="22"/>
        </w:rPr>
        <w:t xml:space="preserve">os.system()</w:t>
      </w:r>
      <w:r>
        <w:t xml:space="preserve"> với lệnh hằng số. Không có finding nào ở mức MEDIUM trở lên trong file bẫy, nghĩa là các mẫu như </w:t>
      </w:r>
      <w:r>
        <w:rPr>
          <w:rFonts w:ascii="Consolas" w:hAnsi="Consolas" w:cs="Consolas"/>
          <w:sz w:val="22"/>
          <w:szCs w:val="22"/>
        </w:rPr>
        <w:t xml:space="preserve">model.eval()</w:t>
      </w:r>
      <w:r>
        <w:t xml:space="preserve">, </w:t>
      </w:r>
      <w:r>
        <w:rPr>
          <w:rFonts w:ascii="Consolas" w:hAnsi="Consolas" w:cs="Consolas"/>
          <w:sz w:val="22"/>
          <w:szCs w:val="22"/>
        </w:rPr>
        <w:t xml:space="preserve">ast.literal_eval()</w:t>
      </w:r>
      <w:r>
        <w:t xml:space="preserve">, </w:t>
      </w:r>
      <w:r>
        <w:rPr>
          <w:rFonts w:ascii="Consolas" w:hAnsi="Consolas" w:cs="Consolas"/>
          <w:sz w:val="22"/>
          <w:szCs w:val="22"/>
        </w:rPr>
        <w:t xml:space="preserve">shell=False</w:t>
      </w:r>
      <w:r>
        <w:t xml:space="preserve">, </w:t>
      </w:r>
      <w:r>
        <w:rPr>
          <w:rFonts w:ascii="Consolas" w:hAnsi="Consolas" w:cs="Consolas"/>
          <w:sz w:val="22"/>
          <w:szCs w:val="22"/>
        </w:rPr>
        <w:t xml:space="preserve">random</w:t>
      </w:r>
      <w:r>
        <w:t xml:space="preserve"> cho trò chơi, </w:t>
      </w:r>
      <w:r>
        <w:rPr>
          <w:rFonts w:ascii="Consolas" w:hAnsi="Consolas" w:cs="Consolas"/>
          <w:sz w:val="22"/>
          <w:szCs w:val="22"/>
        </w:rPr>
        <w:t xml:space="preserve">yaml.safe_load</w:t>
      </w:r>
      <w:r>
        <w:t xml:space="preserve">, </w:t>
      </w:r>
      <w:r>
        <w:rPr>
          <w:rFonts w:ascii="Consolas" w:hAnsi="Consolas" w:cs="Consolas"/>
          <w:sz w:val="22"/>
          <w:szCs w:val="22"/>
        </w:rPr>
        <w:t xml:space="preserve">defusedxml</w:t>
      </w:r>
      <w:r>
        <w:t xml:space="preserve">, mật khẩu giữ chỗ đều được bỏ qua đúng.</w:t>
      </w:r>
    </w:p>
    <w:p>
      <w:pPr>
        <w:pStyle w:val="BodyText"/>
      </w:pPr>
      <w:r>
        <w:t xml:space="preserve">Trên bộ mẫu an toàn </w:t>
      </w:r>
      <w:r>
        <w:rPr>
          <w:rFonts w:ascii="Consolas" w:hAnsi="Consolas" w:cs="Consolas"/>
          <w:sz w:val="22"/>
          <w:szCs w:val="22"/>
        </w:rPr>
        <w:t xml:space="preserve">samples/safe</w:t>
      </w:r>
      <w:r>
        <w:t xml:space="preserve"> (10 file, 319 dòng, cả bốn ngôn ngữ), công cụ </w:t>
      </w:r>
      <w:r>
        <w:rPr>
          <w:b/>
          <w:bCs/>
        </w:rPr>
        <w:t xml:space="preserve">không báo finding nào</w:t>
      </w:r>
      <w:r>
        <w:t xml:space="preserve">. Trên bộ fixture kiểm thử (98 dòng được đánh dấu), test </w:t>
      </w:r>
      <w:r>
        <w:rPr>
          <w:rFonts w:ascii="Consolas" w:hAnsi="Consolas" w:cs="Consolas"/>
          <w:sz w:val="22"/>
          <w:szCs w:val="22"/>
        </w:rPr>
        <w:t xml:space="preserve">test_fixtures.py</w:t>
      </w:r>
      <w:r>
        <w:t xml:space="preserve"> xác nhận công cụ báo khớp chính xác từng (rule, dòng). Khi quét chính mã nguồn của công cụ (51 file, 8.063 dòng Python), kết quả là 0 finding – cho thấy công cụ không sinh cảnh báo nhầm hàng loạt trên mã thực tế được viết cẩn thận.</w:t>
      </w:r>
    </w:p>
    <w:p>
      <w:pPr>
        <w:pStyle w:val="BodyText"/>
      </w:pPr>
      <w:r>
        <w:t xml:space="preserve">Cần lưu ý rằng các bộ dữ liệu trên do chính người thực hiện đề tài xây dựng trong quá trình phát triển, nên kết quả có thể lạc quan hơn so với khi áp dụng trên mã nguồn thực tế đa dạng. Việc đánh giá trên các benchmark độc lập như OWASP Benchmark hay Juliet Test Suite được đề xuất trong hướng phát triển.</w:t>
      </w:r>
    </w:p>
    <w:p>
      <w:pPr>
        <w:pStyle w:val="Heading2"/>
      </w:pPr>
      <w:r>
        <w:t xml:space="preserve">3.8. Hiệu năng</w:t>
      </w:r>
    </w:p>
    <w:p>
      <w:pPr>
        <w:pStyle w:val="BodyText"/>
      </w:pPr>
      <w:r>
        <w:t xml:space="preserve">Thời gian quét được đo bằng lệnh CLI (bao gồm cả thời gian khởi động trình thông dịch Python và nạp các grammar tree-sitter). Kết quả ở Bảng 3.13 cho thấy công cụ quét hàng nghìn dòng mã trong chưa tới nửa giây, đủ nhanh để chạy ở mỗi lần commit hoặc trong pipeline CI/CD.</w:t>
      </w:r>
    </w:p>
    <w:p>
      <w:pPr>
        <w:pStyle w:val="TableCaption"/>
        <w:keepNext/>
      </w:pPr>
      <w:r>
        <w:rPr>
          <w:b/>
          <w:bCs/>
        </w:rPr>
        <w:t xml:space="preserve">Bảng 3.13. Thời gian quét trên các thư mục</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084"/>
        <w:gridCol w:w="1270"/>
        <w:gridCol w:w="1451"/>
        <w:gridCol w:w="1451"/>
        <w:gridCol w:w="1815"/>
      </w:tblGrid>
      <w:tr>
        <w:trPr>
          <w:tblHeader/>
          <w:cantSplit/>
        </w:trPr>
        <w:tc>
          <w:tcPr>
            <w:tcW w:w="3084" w:type="dxa"/>
            <w:shd w:val="clear" w:color="auto" w:fill="D9E2F3"/>
            <w:tcMar>
              <w:top w:w="40" w:type="dxa"/>
              <w:bottom w:w="40" w:type="dxa"/>
            </w:tcMar>
          </w:tcPr>
          <w:p>
            <w:pPr>
              <w:pStyle w:val="TableText"/>
              <w:jc w:val="center"/>
            </w:pPr>
            <w:r>
              <w:rPr>
                <w:b/>
                <w:bCs/>
                <w:sz w:val="24"/>
                <w:szCs w:val="24"/>
              </w:rPr>
              <w:t xml:space="preserve">Thư mục</w:t>
            </w:r>
          </w:p>
        </w:tc>
        <w:tc>
          <w:tcPr>
            <w:tcW w:w="1270" w:type="dxa"/>
            <w:shd w:val="clear" w:color="auto" w:fill="D9E2F3"/>
            <w:tcMar>
              <w:top w:w="40" w:type="dxa"/>
              <w:bottom w:w="40" w:type="dxa"/>
            </w:tcMar>
          </w:tcPr>
          <w:p>
            <w:pPr>
              <w:pStyle w:val="TableText"/>
              <w:jc w:val="center"/>
            </w:pPr>
            <w:r>
              <w:rPr>
                <w:b/>
                <w:bCs/>
                <w:sz w:val="24"/>
                <w:szCs w:val="24"/>
              </w:rPr>
              <w:t xml:space="preserve">Số file</w:t>
            </w:r>
          </w:p>
        </w:tc>
        <w:tc>
          <w:tcPr>
            <w:tcW w:w="1451" w:type="dxa"/>
            <w:shd w:val="clear" w:color="auto" w:fill="D9E2F3"/>
            <w:tcMar>
              <w:top w:w="40" w:type="dxa"/>
              <w:bottom w:w="40" w:type="dxa"/>
            </w:tcMar>
          </w:tcPr>
          <w:p>
            <w:pPr>
              <w:pStyle w:val="TableText"/>
              <w:jc w:val="center"/>
            </w:pPr>
            <w:r>
              <w:rPr>
                <w:b/>
                <w:bCs/>
                <w:sz w:val="24"/>
                <w:szCs w:val="24"/>
              </w:rPr>
              <w:t xml:space="preserve">Số dòng</w:t>
            </w:r>
          </w:p>
        </w:tc>
        <w:tc>
          <w:tcPr>
            <w:tcW w:w="1451" w:type="dxa"/>
            <w:shd w:val="clear" w:color="auto" w:fill="D9E2F3"/>
            <w:tcMar>
              <w:top w:w="40" w:type="dxa"/>
              <w:bottom w:w="40" w:type="dxa"/>
            </w:tcMar>
          </w:tcPr>
          <w:p>
            <w:pPr>
              <w:pStyle w:val="TableText"/>
              <w:jc w:val="center"/>
            </w:pPr>
            <w:r>
              <w:rPr>
                <w:b/>
                <w:bCs/>
                <w:sz w:val="24"/>
                <w:szCs w:val="24"/>
              </w:rPr>
              <w:t xml:space="preserve">Số finding</w:t>
            </w:r>
          </w:p>
        </w:tc>
        <w:tc>
          <w:tcPr>
            <w:tcW w:w="1815" w:type="dxa"/>
            <w:shd w:val="clear" w:color="auto" w:fill="D9E2F3"/>
            <w:tcMar>
              <w:top w:w="40" w:type="dxa"/>
              <w:bottom w:w="40" w:type="dxa"/>
            </w:tcMar>
          </w:tcPr>
          <w:p>
            <w:pPr>
              <w:pStyle w:val="TableText"/>
              <w:jc w:val="center"/>
            </w:pPr>
            <w:r>
              <w:rPr>
                <w:b/>
                <w:bCs/>
                <w:sz w:val="24"/>
                <w:szCs w:val="24"/>
              </w:rPr>
              <w:t xml:space="preserve">Thời gian (giây)</w:t>
            </w:r>
          </w:p>
        </w:tc>
      </w:tr>
      <w:tr>
        <w:trPr>
          <w:cantSplit/>
        </w:trPr>
        <w:tc>
          <w:tcPr>
            <w:tcW w:w="3084" w:type="dxa"/>
            <w:tcMar>
              <w:top w:w="40" w:type="dxa"/>
              <w:bottom w:w="40" w:type="dxa"/>
            </w:tcMar>
          </w:tcPr>
          <w:p>
            <w:pPr>
              <w:pStyle w:val="TableText"/>
            </w:pPr>
            <w:r>
              <w:rPr>
                <w:sz w:val="24"/>
                <w:szCs w:val="24"/>
              </w:rPr>
              <w:t xml:space="preserve">samples/</w:t>
            </w:r>
          </w:p>
        </w:tc>
        <w:tc>
          <w:tcPr>
            <w:tcW w:w="1270" w:type="dxa"/>
            <w:tcMar>
              <w:top w:w="40" w:type="dxa"/>
              <w:bottom w:w="40" w:type="dxa"/>
            </w:tcMar>
          </w:tcPr>
          <w:p>
            <w:pPr>
              <w:pStyle w:val="TableText"/>
            </w:pPr>
            <w:r>
              <w:rPr>
                <w:sz w:val="24"/>
                <w:szCs w:val="24"/>
              </w:rPr>
              <w:t xml:space="preserve">24</w:t>
            </w:r>
          </w:p>
        </w:tc>
        <w:tc>
          <w:tcPr>
            <w:tcW w:w="1451" w:type="dxa"/>
            <w:tcMar>
              <w:top w:w="40" w:type="dxa"/>
              <w:bottom w:w="40" w:type="dxa"/>
            </w:tcMar>
          </w:tcPr>
          <w:p>
            <w:pPr>
              <w:pStyle w:val="TableText"/>
            </w:pPr>
            <w:r>
              <w:rPr>
                <w:sz w:val="24"/>
                <w:szCs w:val="24"/>
              </w:rPr>
              <w:t xml:space="preserve">1.041</w:t>
            </w:r>
          </w:p>
        </w:tc>
        <w:tc>
          <w:tcPr>
            <w:tcW w:w="1451" w:type="dxa"/>
            <w:tcMar>
              <w:top w:w="40" w:type="dxa"/>
              <w:bottom w:w="40" w:type="dxa"/>
            </w:tcMar>
          </w:tcPr>
          <w:p>
            <w:pPr>
              <w:pStyle w:val="TableText"/>
            </w:pPr>
            <w:r>
              <w:rPr>
                <w:sz w:val="24"/>
                <w:szCs w:val="24"/>
              </w:rPr>
              <w:t xml:space="preserve">93</w:t>
            </w:r>
          </w:p>
        </w:tc>
        <w:tc>
          <w:tcPr>
            <w:tcW w:w="1815" w:type="dxa"/>
            <w:tcMar>
              <w:top w:w="40" w:type="dxa"/>
              <w:bottom w:w="40" w:type="dxa"/>
            </w:tcMar>
          </w:tcPr>
          <w:p>
            <w:pPr>
              <w:pStyle w:val="TableText"/>
            </w:pPr>
            <w:r>
              <w:rPr>
                <w:sz w:val="24"/>
                <w:szCs w:val="24"/>
              </w:rPr>
              <w:t xml:space="preserve">0,25</w:t>
            </w:r>
          </w:p>
        </w:tc>
      </w:tr>
      <w:tr>
        <w:trPr>
          <w:cantSplit/>
        </w:trPr>
        <w:tc>
          <w:tcPr>
            <w:tcW w:w="3084" w:type="dxa"/>
            <w:tcMar>
              <w:top w:w="40" w:type="dxa"/>
              <w:bottom w:w="40" w:type="dxa"/>
            </w:tcMar>
          </w:tcPr>
          <w:p>
            <w:pPr>
              <w:pStyle w:val="TableText"/>
            </w:pPr>
            <w:r>
              <w:rPr>
                <w:sz w:val="24"/>
                <w:szCs w:val="24"/>
              </w:rPr>
              <w:t xml:space="preserve">tests/ (gồm fixture)</w:t>
            </w:r>
          </w:p>
        </w:tc>
        <w:tc>
          <w:tcPr>
            <w:tcW w:w="1270" w:type="dxa"/>
            <w:tcMar>
              <w:top w:w="40" w:type="dxa"/>
              <w:bottom w:w="40" w:type="dxa"/>
            </w:tcMar>
          </w:tcPr>
          <w:p>
            <w:pPr>
              <w:pStyle w:val="TableText"/>
            </w:pPr>
            <w:r>
              <w:rPr>
                <w:sz w:val="24"/>
                <w:szCs w:val="24"/>
              </w:rPr>
              <w:t xml:space="preserve">28</w:t>
            </w:r>
          </w:p>
        </w:tc>
        <w:tc>
          <w:tcPr>
            <w:tcW w:w="1451" w:type="dxa"/>
            <w:tcMar>
              <w:top w:w="40" w:type="dxa"/>
              <w:bottom w:w="40" w:type="dxa"/>
            </w:tcMar>
          </w:tcPr>
          <w:p>
            <w:pPr>
              <w:pStyle w:val="TableText"/>
            </w:pPr>
            <w:r>
              <w:rPr>
                <w:sz w:val="24"/>
                <w:szCs w:val="24"/>
              </w:rPr>
              <w:t xml:space="preserve">962</w:t>
            </w:r>
          </w:p>
        </w:tc>
        <w:tc>
          <w:tcPr>
            <w:tcW w:w="1451" w:type="dxa"/>
            <w:tcMar>
              <w:top w:w="40" w:type="dxa"/>
              <w:bottom w:w="40" w:type="dxa"/>
            </w:tcMar>
          </w:tcPr>
          <w:p>
            <w:pPr>
              <w:pStyle w:val="TableText"/>
            </w:pPr>
            <w:r>
              <w:rPr>
                <w:sz w:val="24"/>
                <w:szCs w:val="24"/>
              </w:rPr>
              <w:t xml:space="preserve">100</w:t>
            </w:r>
          </w:p>
        </w:tc>
        <w:tc>
          <w:tcPr>
            <w:tcW w:w="1815" w:type="dxa"/>
            <w:tcMar>
              <w:top w:w="40" w:type="dxa"/>
              <w:bottom w:w="40" w:type="dxa"/>
            </w:tcMar>
          </w:tcPr>
          <w:p>
            <w:pPr>
              <w:pStyle w:val="TableText"/>
            </w:pPr>
            <w:r>
              <w:rPr>
                <w:sz w:val="24"/>
                <w:szCs w:val="24"/>
              </w:rPr>
              <w:t xml:space="preserve">0,22</w:t>
            </w:r>
          </w:p>
        </w:tc>
      </w:tr>
      <w:tr>
        <w:trPr>
          <w:cantSplit/>
        </w:trPr>
        <w:tc>
          <w:tcPr>
            <w:tcW w:w="3084" w:type="dxa"/>
            <w:tcMar>
              <w:top w:w="40" w:type="dxa"/>
              <w:bottom w:w="40" w:type="dxa"/>
            </w:tcMar>
          </w:tcPr>
          <w:p>
            <w:pPr>
              <w:pStyle w:val="TableText"/>
            </w:pPr>
            <w:r>
              <w:rPr>
                <w:sz w:val="24"/>
                <w:szCs w:val="24"/>
              </w:rPr>
              <w:t xml:space="preserve">app/ (mã nguồn công cụ)</w:t>
            </w:r>
          </w:p>
        </w:tc>
        <w:tc>
          <w:tcPr>
            <w:tcW w:w="1270" w:type="dxa"/>
            <w:tcMar>
              <w:top w:w="40" w:type="dxa"/>
              <w:bottom w:w="40" w:type="dxa"/>
            </w:tcMar>
          </w:tcPr>
          <w:p>
            <w:pPr>
              <w:pStyle w:val="TableText"/>
            </w:pPr>
            <w:r>
              <w:rPr>
                <w:sz w:val="24"/>
                <w:szCs w:val="24"/>
              </w:rPr>
              <w:t xml:space="preserve">51</w:t>
            </w:r>
          </w:p>
        </w:tc>
        <w:tc>
          <w:tcPr>
            <w:tcW w:w="1451" w:type="dxa"/>
            <w:tcMar>
              <w:top w:w="40" w:type="dxa"/>
              <w:bottom w:w="40" w:type="dxa"/>
            </w:tcMar>
          </w:tcPr>
          <w:p>
            <w:pPr>
              <w:pStyle w:val="TableText"/>
            </w:pPr>
            <w:r>
              <w:rPr>
                <w:sz w:val="24"/>
                <w:szCs w:val="24"/>
              </w:rPr>
              <w:t xml:space="preserve">8.063</w:t>
            </w:r>
          </w:p>
        </w:tc>
        <w:tc>
          <w:tcPr>
            <w:tcW w:w="1451" w:type="dxa"/>
            <w:tcMar>
              <w:top w:w="40" w:type="dxa"/>
              <w:bottom w:w="40" w:type="dxa"/>
            </w:tcMar>
          </w:tcPr>
          <w:p>
            <w:pPr>
              <w:pStyle w:val="TableText"/>
            </w:pPr>
            <w:r>
              <w:rPr>
                <w:sz w:val="24"/>
                <w:szCs w:val="24"/>
              </w:rPr>
              <w:t xml:space="preserve">0</w:t>
            </w:r>
          </w:p>
        </w:tc>
        <w:tc>
          <w:tcPr>
            <w:tcW w:w="1815" w:type="dxa"/>
            <w:tcMar>
              <w:top w:w="40" w:type="dxa"/>
              <w:bottom w:w="40" w:type="dxa"/>
            </w:tcMar>
          </w:tcPr>
          <w:p>
            <w:pPr>
              <w:pStyle w:val="TableText"/>
            </w:pPr>
            <w:r>
              <w:rPr>
                <w:sz w:val="24"/>
                <w:szCs w:val="24"/>
              </w:rPr>
              <w:t xml:space="preserve">0,47</w:t>
            </w:r>
          </w:p>
        </w:tc>
      </w:tr>
    </w:tbl>
    <w:p>
      <w:pPr>
        <w:pStyle w:val="AfterTable"/>
      </w:pPr>
    </w:p>
    <w:p>
      <w:pPr>
        <w:pStyle w:val="Heading2"/>
      </w:pPr>
      <w:r>
        <w:t xml:space="preserve">3.9. Giao diện sử dụng</w:t>
      </w:r>
    </w:p>
    <w:p>
      <w:pPr>
        <w:pStyle w:val="Heading3"/>
      </w:pPr>
      <w:r>
        <w:t xml:space="preserve">3.9.1. Giao diện dòng lệnh</w:t>
      </w:r>
    </w:p>
    <w:p>
      <w:pPr>
        <w:pStyle w:val="BodyText"/>
      </w:pPr>
      <w:r>
        <w:t xml:space="preserve">Lệnh </w:t>
      </w:r>
      <w:r>
        <w:rPr>
          <w:rFonts w:ascii="Consolas" w:hAnsi="Consolas" w:cs="Consolas"/>
          <w:sz w:val="22"/>
          <w:szCs w:val="22"/>
        </w:rPr>
        <w:t xml:space="preserve">python main.py rules</w:t>
      </w:r>
      <w:r>
        <w:t xml:space="preserve"> liệt kê toàn bộ rule kèm ngôn ngữ, severity mặc định và CWE. Lệnh </w:t>
      </w:r>
      <w:r>
        <w:rPr>
          <w:rFonts w:ascii="Consolas" w:hAnsi="Consolas" w:cs="Consolas"/>
          <w:sz w:val="22"/>
          <w:szCs w:val="22"/>
        </w:rPr>
        <w:t xml:space="preserve">scan</w:t>
      </w:r>
      <w:r>
        <w:t xml:space="preserve"> cho phép quét file hoặc thư mục và xuất báo cáo:</w:t>
      </w:r>
    </w:p>
    <w:p>
      <w:pPr>
        <w:pStyle w:val="Code"/>
        <w:spacing w:before="120" w:after="0"/>
        <w:keepNext/>
      </w:pPr>
      <w:r>
        <w:rPr>
          <w:rFonts w:ascii="Consolas" w:hAnsi="Consolas" w:cs="Consolas"/>
        </w:rPr>
        <w:t xml:space="preserve">python main.py scan ./project                       # quét .py, .java, .cs, .php</w:t>
      </w:r>
    </w:p>
    <w:p>
      <w:pPr>
        <w:pStyle w:val="Code"/>
        <w:keepNext/>
      </w:pPr>
      <w:r>
        <w:rPr>
          <w:rFonts w:ascii="Consolas" w:hAnsi="Consolas" w:cs="Consolas"/>
        </w:rPr>
        <w:t xml:space="preserve">python main.py scan ./project --format html -o report.html</w:t>
      </w:r>
    </w:p>
    <w:p>
      <w:pPr>
        <w:pStyle w:val="Code"/>
        <w:keepNext/>
      </w:pPr>
      <w:r>
        <w:rPr>
          <w:rFonts w:ascii="Consolas" w:hAnsi="Consolas" w:cs="Consolas"/>
        </w:rPr>
        <w:t xml:space="preserve">python main.py scan ./project --min-severity MEDIUM --fail-on HIGH</w:t>
      </w:r>
    </w:p>
    <w:p>
      <w:pPr>
        <w:pStyle w:val="Code"/>
        <w:spacing w:before="0" w:after="160"/>
      </w:pPr>
      <w:r>
        <w:rPr>
          <w:rFonts w:ascii="Consolas" w:hAnsi="Consolas" w:cs="Consolas"/>
        </w:rPr>
        <w:t xml:space="preserve">python main.py rules</w:t>
      </w:r>
    </w:p>
    <w:p>
      <w:pPr>
        <w:pStyle w:val="BodyText"/>
      </w:pPr>
      <w:r>
        <w:t xml:space="preserve">Ví dụ tích hợp vào GitHub Actions: pipeline sẽ thất bại khi có lỗ hổng từ mức HIGH trở lên, buộc lập trình viên xử lý trước khi hợp nhất mã.</w:t>
      </w:r>
    </w:p>
    <w:p>
      <w:pPr>
        <w:pStyle w:val="Code"/>
        <w:spacing w:before="120" w:after="0"/>
        <w:keepNext/>
      </w:pPr>
      <w:r>
        <w:rPr>
          <w:rFonts w:ascii="Consolas" w:hAnsi="Consolas" w:cs="Consolas"/>
        </w:rPr>
        <w:t xml:space="preserve">- name: Security scan</w:t>
      </w:r>
    </w:p>
    <w:p>
      <w:pPr>
        <w:pStyle w:val="Code"/>
        <w:keepNext/>
      </w:pPr>
      <w:r>
        <w:rPr>
          <w:rFonts w:ascii="Consolas" w:hAnsi="Consolas" w:cs="Consolas"/>
        </w:rPr>
        <w:t xml:space="preserve">  run: |</w:t>
      </w:r>
    </w:p>
    <w:p>
      <w:pPr>
        <w:pStyle w:val="Code"/>
        <w:keepNext/>
      </w:pPr>
      <w:r>
        <w:rPr>
          <w:rFonts w:ascii="Consolas" w:hAnsi="Consolas" w:cs="Consolas"/>
        </w:rPr>
        <w:t xml:space="preserve">    pip install -r requirements.txt</w:t>
      </w:r>
    </w:p>
    <w:p>
      <w:pPr>
        <w:pStyle w:val="Code"/>
        <w:keepNext/>
      </w:pPr>
      <w:r>
        <w:rPr>
          <w:rFonts w:ascii="Consolas" w:hAnsi="Consolas" w:cs="Consolas"/>
        </w:rPr>
        <w:t xml:space="preserve">    python main.py scan src/ --fail-on HIGH --format html -o report.html</w:t>
      </w:r>
    </w:p>
    <w:p>
      <w:pPr>
        <w:pStyle w:val="Code"/>
        <w:keepNext/>
      </w:pPr>
      <w:r>
        <w:rPr>
          <w:rFonts w:ascii="Consolas" w:hAnsi="Consolas" w:cs="Consolas"/>
        </w:rPr>
        <w:t xml:space="preserve">- uses: actions/upload-artifact@v4</w:t>
      </w:r>
    </w:p>
    <w:p>
      <w:pPr>
        <w:pStyle w:val="Code"/>
        <w:keepNext/>
      </w:pPr>
      <w:r>
        <w:rPr>
          <w:rFonts w:ascii="Consolas" w:hAnsi="Consolas" w:cs="Consolas"/>
        </w:rPr>
        <w:t xml:space="preserve">  if: always()</w:t>
      </w:r>
    </w:p>
    <w:p>
      <w:pPr>
        <w:pStyle w:val="Code"/>
        <w:keepNext/>
      </w:pPr>
      <w:r>
        <w:rPr>
          <w:rFonts w:ascii="Consolas" w:hAnsi="Consolas" w:cs="Consolas"/>
        </w:rPr>
        <w:t xml:space="preserve">  with:</w:t>
      </w:r>
    </w:p>
    <w:p>
      <w:pPr>
        <w:pStyle w:val="Code"/>
        <w:keepNext/>
      </w:pPr>
      <w:r>
        <w:rPr>
          <w:rFonts w:ascii="Consolas" w:hAnsi="Consolas" w:cs="Consolas"/>
        </w:rPr>
        <w:t xml:space="preserve">    name: security-report</w:t>
      </w:r>
    </w:p>
    <w:p>
      <w:pPr>
        <w:pStyle w:val="Code"/>
        <w:spacing w:before="0" w:after="160"/>
      </w:pPr>
      <w:r>
        <w:rPr>
          <w:rFonts w:ascii="Consolas" w:hAnsi="Consolas" w:cs="Consolas"/>
        </w:rPr>
        <w:t xml:space="preserve">    path: report.html</w:t>
      </w:r>
    </w:p>
    <w:p>
      <w:pPr>
        <w:pStyle w:val="Heading3"/>
      </w:pPr>
      <w:r>
        <w:t xml:space="preserve">3.9.2. Giao diện web</w:t>
      </w:r>
    </w:p>
    <w:p>
      <w:pPr>
        <w:pStyle w:val="BodyText"/>
      </w:pPr>
      <w:r>
        <w:t xml:space="preserve">Khởi động bằng </w:t>
      </w:r>
      <w:r>
        <w:rPr>
          <w:rFonts w:ascii="Consolas" w:hAnsi="Consolas" w:cs="Consolas"/>
          <w:sz w:val="22"/>
          <w:szCs w:val="22"/>
        </w:rPr>
        <w:t xml:space="preserve">python main.py web</w:t>
      </w:r>
      <w:r>
        <w:t xml:space="preserve">, ứng dụng chạy tại </w:t>
      </w:r>
      <w:r>
        <w:rPr>
          <w:rFonts w:ascii="Consolas" w:hAnsi="Consolas" w:cs="Consolas"/>
          <w:sz w:val="22"/>
          <w:szCs w:val="22"/>
        </w:rPr>
        <w:t xml:space="preserve">http://127.0.0.1:8000</w:t>
      </w:r>
      <w:r>
        <w:t xml:space="preserve">. Luồng sử dụng: Trang chủ → Upload file hoặc dán mã (chọn ngôn ngữ) → Start Scan → Dashboard → nhấn vào một finding để xem chi tiết → Export báo cáo.</w:t>
      </w:r>
    </w:p>
    <w:p>
      <w:pPr>
        <w:pBdr>
          <w:top w:val="dashed" w:sz="8" w:space="4" w:color="808080"/>
          <w:left w:val="dashed" w:sz="8" w:space="4" w:color="808080"/>
          <w:bottom w:val="dashed" w:sz="8" w:space="4" w:color="808080"/>
          <w:right w:val="dashed" w:sz="8" w:space="4" w:color="808080"/>
        </w:pBdr>
        <w:spacing w:before="24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[Chèn ảnh chụp màn hình: Trang chủ: upload file hoặc dán mã nguồn]</w:t>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Style w:val="FigureCaption"/>
      </w:pPr>
      <w:r>
        <w:rPr>
          <w:i/>
          <w:iCs/>
        </w:rPr>
        <w:t xml:space="preserve">Hình 3.5. Trang chủ: upload file hoặc dán mã nguồn</w:t>
      </w:r>
    </w:p>
    <w:p>
      <w:pPr>
        <w:pStyle w:val="BodyText"/>
      </w:pPr>
      <w:r>
        <w:t xml:space="preserve">Dashboard hiển thị số file, số dòng đã quét, tổng số finding, số lượng theo từng mức CRITICAL/HIGH/MEDIUM/LOW/INFO, biểu đồ phân bố (Chart.js) và bảng finding có thể lọc theo severity và tìm kiếm.</w:t>
      </w:r>
    </w:p>
    <w:p>
      <w:pPr>
        <w:pBdr>
          <w:top w:val="dashed" w:sz="8" w:space="4" w:color="808080"/>
          <w:left w:val="dashed" w:sz="8" w:space="4" w:color="808080"/>
          <w:bottom w:val="dashed" w:sz="8" w:space="4" w:color="808080"/>
          <w:right w:val="dashed" w:sz="8" w:space="4" w:color="808080"/>
        </w:pBdr>
        <w:spacing w:before="24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[Chèn ảnh chụp màn hình: Dashboard kết quả quét]</w:t>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Style w:val="FigureCaption"/>
      </w:pPr>
      <w:r>
        <w:rPr>
          <w:i/>
          <w:iCs/>
        </w:rPr>
        <w:t xml:space="preserve">Hình 3.6. Dashboard kết quả quét</w:t>
      </w:r>
    </w:p>
    <w:p>
      <w:pPr>
        <w:pStyle w:val="BodyText"/>
      </w:pPr>
      <w:r>
        <w:t xml:space="preserve">Trang chi tiết finding hiển thị Rule ID, tên rule, severity, confidence, CWE, vị trí, mô tả, đoạn mã có lỗ hổng, khuyến nghị khắc phục, source, sink và đường đi taint.</w:t>
      </w:r>
    </w:p>
    <w:p>
      <w:pPr>
        <w:pBdr>
          <w:top w:val="dashed" w:sz="8" w:space="4" w:color="808080"/>
          <w:left w:val="dashed" w:sz="8" w:space="4" w:color="808080"/>
          <w:bottom w:val="dashed" w:sz="8" w:space="4" w:color="808080"/>
          <w:right w:val="dashed" w:sz="8" w:space="4" w:color="808080"/>
        </w:pBdr>
        <w:spacing w:before="24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[Chèn ảnh chụp màn hình: Chi tiết một finding kèm đường đi taint]</w:t>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Style w:val="FigureCaption"/>
      </w:pPr>
      <w:r>
        <w:rPr>
          <w:i/>
          <w:iCs/>
        </w:rPr>
        <w:t xml:space="preserve">Hình 3.7. Chi tiết một finding kèm đường đi taint</w:t>
      </w:r>
    </w:p>
    <w:p>
      <w:pPr>
        <w:pBdr>
          <w:top w:val="dashed" w:sz="8" w:space="4" w:color="808080"/>
          <w:left w:val="dashed" w:sz="8" w:space="4" w:color="808080"/>
          <w:bottom w:val="dashed" w:sz="8" w:space="4" w:color="808080"/>
          <w:right w:val="dashed" w:sz="8" w:space="4" w:color="808080"/>
        </w:pBdr>
        <w:spacing w:before="24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[Chèn ảnh chụp màn hình: Báo cáo HTML được xuất từ công cụ]</w:t>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Bdr>
          <w:top w:val="dashed" w:sz="8" w:space="4" w:color="808080"/>
          <w:left w:val="dashed" w:sz="8" w:space="4" w:color="808080"/>
          <w:bottom w:val="dashed" w:sz="8" w:space="4" w:color="808080"/>
          <w:right w:val="dashed" w:sz="8" w:space="4" w:color="808080"/>
        </w:pBdr>
        <w:spacing w:before="0" w:after="0" w:line="240" w:lineRule="auto"/>
        <w:keepNext/>
        <w:jc w:val="center"/>
      </w:pPr>
      <w:r>
        <w:rPr>
          <w:i/>
          <w:iCs/>
          <w:color w:val="808080"/>
        </w:rPr>
        <w:t xml:space="preserve"/>
      </w:r>
    </w:p>
    <w:p>
      <w:pPr>
        <w:pStyle w:val="FigureCaption"/>
      </w:pPr>
      <w:r>
        <w:rPr>
          <w:i/>
          <w:iCs/>
        </w:rPr>
        <w:t xml:space="preserve">Hình 3.8. Báo cáo HTML được xuất từ công cụ</w:t>
      </w:r>
    </w:p>
    <w:p>
      <w:pPr>
        <w:pStyle w:val="Heading2"/>
      </w:pPr>
      <w:r>
        <w:t xml:space="preserve">3.10. Kết luận chương 3</w:t>
      </w:r>
    </w:p>
    <w:p>
      <w:pPr>
        <w:pStyle w:val="BodyText"/>
      </w:pPr>
      <w:r>
        <w:t xml:space="preserve">Chương 3 đã trình bày kiến trúc, pipeline xử lý và thiết kế các thành phần chính của Secure Code Analyzer: adapter tree-sitter đưa ba ngôn ngữ Java, C#, PHP về mô hình chung, bộ theo dõi taint với dàn nhãn ba mức, Rule Engine dạng plugin với 49 rule và cơ chế chấm severity theo ngữ cảnh. Kết quả thực nghiệm cho thấy toàn bộ 717 unit test đạt; trên testbench, công cụ phát hiện 53/55 lỗ hổng được đánh dấu, không có cảnh báo nhầm từ mức MEDIUM trở lên, không báo nhầm trên bộ mã an toàn, và quét hơn 8.000 dòng mã trong chưa tới 0,5 giây. Các trường hợp bỏ sót đã được phân tích nguyên nhân và là cơ sở cho chương 4.</w:t>
      </w:r>
    </w:p>
    <w:p>
      <w:pPr>
        <w:pStyle w:val="Heading1"/>
      </w:pPr>
      <w:r>
        <w:t xml:space="preserve">CHƯƠNG 4. HẠN CHẾ VÀ HƯỚNG PHÁT TRIỂN</w:t>
      </w:r>
    </w:p>
    <w:p>
      <w:pPr>
        <w:pStyle w:val="Heading2"/>
      </w:pPr>
      <w:r>
        <w:t xml:space="preserve">4.1. Kết quả đạt được</w:t>
      </w:r>
    </w:p>
    <w:p>
      <w:pPr>
        <w:pStyle w:val="BodyText"/>
      </w:pPr>
      <w:r>
        <w:t xml:space="preserve">Đối chiếu với các mục tiêu đặt ra ở chương 1, đề tài đã đạt được những kết quả sau:</w:t>
      </w:r>
    </w:p>
    <w:p>
      <w:pPr>
        <w:pStyle w:val="TableCaption"/>
        <w:keepNext/>
      </w:pPr>
      <w:r>
        <w:rPr>
          <w:b/>
          <w:bCs/>
        </w:rPr>
        <w:t xml:space="preserve">Bảng 4.1. Đối chiếu mục tiêu và kết quả đạt được</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402"/>
        <w:gridCol w:w="5669"/>
      </w:tblGrid>
      <w:tr>
        <w:trPr>
          <w:tblHeader/>
          <w:cantSplit/>
        </w:trPr>
        <w:tc>
          <w:tcPr>
            <w:tcW w:w="3402" w:type="dxa"/>
            <w:shd w:val="clear" w:color="auto" w:fill="D9E2F3"/>
            <w:tcMar>
              <w:top w:w="40" w:type="dxa"/>
              <w:bottom w:w="40" w:type="dxa"/>
            </w:tcMar>
          </w:tcPr>
          <w:p>
            <w:pPr>
              <w:pStyle w:val="TableText"/>
              <w:jc w:val="center"/>
            </w:pPr>
            <w:r>
              <w:rPr>
                <w:b/>
                <w:bCs/>
                <w:sz w:val="24"/>
                <w:szCs w:val="24"/>
              </w:rPr>
              <w:t xml:space="preserve">Mục tiêu</w:t>
            </w:r>
          </w:p>
        </w:tc>
        <w:tc>
          <w:tcPr>
            <w:tcW w:w="5669" w:type="dxa"/>
            <w:shd w:val="clear" w:color="auto" w:fill="D9E2F3"/>
            <w:tcMar>
              <w:top w:w="40" w:type="dxa"/>
              <w:bottom w:w="40" w:type="dxa"/>
            </w:tcMar>
          </w:tcPr>
          <w:p>
            <w:pPr>
              <w:pStyle w:val="TableText"/>
              <w:jc w:val="center"/>
            </w:pPr>
            <w:r>
              <w:rPr>
                <w:b/>
                <w:bCs/>
                <w:sz w:val="24"/>
                <w:szCs w:val="24"/>
              </w:rPr>
              <w:t xml:space="preserve">Kết quả</w:t>
            </w:r>
          </w:p>
        </w:tc>
      </w:tr>
      <w:tr>
        <w:trPr>
          <w:cantSplit/>
        </w:trPr>
        <w:tc>
          <w:tcPr>
            <w:tcW w:w="3402" w:type="dxa"/>
            <w:tcMar>
              <w:top w:w="40" w:type="dxa"/>
              <w:bottom w:w="40" w:type="dxa"/>
            </w:tcMar>
          </w:tcPr>
          <w:p>
            <w:pPr>
              <w:pStyle w:val="TableText"/>
            </w:pPr>
            <w:r>
              <w:rPr>
                <w:sz w:val="24"/>
                <w:szCs w:val="24"/>
              </w:rPr>
              <w:t xml:space="preserve">Nghiên cứu các nhóm lỗ hổng theo CWE/OWASP</w:t>
            </w:r>
          </w:p>
        </w:tc>
        <w:tc>
          <w:tcPr>
            <w:tcW w:w="5669" w:type="dxa"/>
            <w:tcMar>
              <w:top w:w="40" w:type="dxa"/>
              <w:bottom w:w="40" w:type="dxa"/>
            </w:tcMar>
          </w:tcPr>
          <w:p>
            <w:pPr>
              <w:pStyle w:val="TableText"/>
            </w:pPr>
            <w:r>
              <w:rPr>
                <w:sz w:val="24"/>
                <w:szCs w:val="24"/>
              </w:rPr>
              <w:t xml:space="preserve">Hệ thống hóa 15 nhóm lỗ hổng, gắn mỗi rule với mã CWE</w:t>
            </w:r>
          </w:p>
        </w:tc>
      </w:tr>
      <w:tr>
        <w:trPr>
          <w:cantSplit/>
        </w:trPr>
        <w:tc>
          <w:tcPr>
            <w:tcW w:w="3402" w:type="dxa"/>
            <w:tcMar>
              <w:top w:w="40" w:type="dxa"/>
              <w:bottom w:w="40" w:type="dxa"/>
            </w:tcMar>
          </w:tcPr>
          <w:p>
            <w:pPr>
              <w:pStyle w:val="TableText"/>
            </w:pPr>
            <w:r>
              <w:rPr>
                <w:sz w:val="24"/>
                <w:szCs w:val="24"/>
              </w:rPr>
              <w:t xml:space="preserve">Nghiên cứu kỹ thuật cây cú pháp</w:t>
            </w:r>
          </w:p>
        </w:tc>
        <w:tc>
          <w:tcPr>
            <w:tcW w:w="5669" w:type="dxa"/>
            <w:tcMar>
              <w:top w:w="40" w:type="dxa"/>
              <w:bottom w:w="40" w:type="dxa"/>
            </w:tcMar>
          </w:tcPr>
          <w:p>
            <w:pPr>
              <w:pStyle w:val="TableText"/>
            </w:pPr>
            <w:r>
              <w:rPr>
                <w:sz w:val="24"/>
                <w:szCs w:val="24"/>
              </w:rPr>
              <w:t xml:space="preserve">Dùng module ast cho Python; tree-sitter và lớp adapter chung cho Java, C#, PHP</w:t>
            </w:r>
          </w:p>
        </w:tc>
      </w:tr>
      <w:tr>
        <w:trPr>
          <w:cantSplit/>
        </w:trPr>
        <w:tc>
          <w:tcPr>
            <w:tcW w:w="3402" w:type="dxa"/>
            <w:tcMar>
              <w:top w:w="40" w:type="dxa"/>
              <w:bottom w:w="40" w:type="dxa"/>
            </w:tcMar>
          </w:tcPr>
          <w:p>
            <w:pPr>
              <w:pStyle w:val="TableText"/>
            </w:pPr>
            <w:r>
              <w:rPr>
                <w:sz w:val="24"/>
                <w:szCs w:val="24"/>
              </w:rPr>
              <w:t xml:space="preserve">Cài đặt taint tracking</w:t>
            </w:r>
          </w:p>
        </w:tc>
        <w:tc>
          <w:tcPr>
            <w:tcW w:w="5669" w:type="dxa"/>
            <w:tcMar>
              <w:top w:w="40" w:type="dxa"/>
              <w:bottom w:w="40" w:type="dxa"/>
            </w:tcMar>
          </w:tcPr>
          <w:p>
            <w:pPr>
              <w:pStyle w:val="TableText"/>
            </w:pPr>
            <w:r>
              <w:rPr>
                <w:sz w:val="24"/>
                <w:szCs w:val="24"/>
              </w:rPr>
              <w:t xml:space="preserve">Taint nội thủ tục với dàn nhãn STATIC/UNKNOWN/TAINTED, hiển thị đường đi, sanitizer tổng quát và theo loại sink</w:t>
            </w:r>
          </w:p>
        </w:tc>
      </w:tr>
      <w:tr>
        <w:trPr>
          <w:cantSplit/>
        </w:trPr>
        <w:tc>
          <w:tcPr>
            <w:tcW w:w="3402" w:type="dxa"/>
            <w:tcMar>
              <w:top w:w="40" w:type="dxa"/>
              <w:bottom w:w="40" w:type="dxa"/>
            </w:tcMar>
          </w:tcPr>
          <w:p>
            <w:pPr>
              <w:pStyle w:val="TableText"/>
            </w:pPr>
            <w:r>
              <w:rPr>
                <w:sz w:val="24"/>
                <w:szCs w:val="24"/>
              </w:rPr>
              <w:t xml:space="preserve">Rule Engine dạng plugin, nhiều ngôn ngữ</w:t>
            </w:r>
          </w:p>
        </w:tc>
        <w:tc>
          <w:tcPr>
            <w:tcW w:w="5669" w:type="dxa"/>
            <w:tcMar>
              <w:top w:w="40" w:type="dxa"/>
              <w:bottom w:w="40" w:type="dxa"/>
            </w:tcMar>
          </w:tcPr>
          <w:p>
            <w:pPr>
              <w:pStyle w:val="TableText"/>
            </w:pPr>
            <w:r>
              <w:rPr>
                <w:sz w:val="24"/>
                <w:szCs w:val="24"/>
              </w:rPr>
              <w:t xml:space="preserve">49 rule (18 Python, 9 Java, 9 C#, 13 PHP); thêm rule không cần sửa lõi</w:t>
            </w:r>
          </w:p>
        </w:tc>
      </w:tr>
      <w:tr>
        <w:trPr>
          <w:cantSplit/>
        </w:trPr>
        <w:tc>
          <w:tcPr>
            <w:tcW w:w="3402" w:type="dxa"/>
            <w:tcMar>
              <w:top w:w="40" w:type="dxa"/>
              <w:bottom w:w="40" w:type="dxa"/>
            </w:tcMar>
          </w:tcPr>
          <w:p>
            <w:pPr>
              <w:pStyle w:val="TableText"/>
            </w:pPr>
            <w:r>
              <w:rPr>
                <w:sz w:val="24"/>
                <w:szCs w:val="24"/>
              </w:rPr>
              <w:t xml:space="preserve">Giao diện CLI và Web, xuất báo cáo</w:t>
            </w:r>
          </w:p>
        </w:tc>
        <w:tc>
          <w:tcPr>
            <w:tcW w:w="5669" w:type="dxa"/>
            <w:tcMar>
              <w:top w:w="40" w:type="dxa"/>
              <w:bottom w:w="40" w:type="dxa"/>
            </w:tcMar>
          </w:tcPr>
          <w:p>
            <w:pPr>
              <w:pStyle w:val="TableText"/>
            </w:pPr>
            <w:r>
              <w:rPr>
                <w:sz w:val="24"/>
                <w:szCs w:val="24"/>
              </w:rPr>
              <w:t xml:space="preserve">CLI có mã thoát cho CI/CD; Web UI có dashboard, biểu đồ, JSON API; báo cáo JSON/CSV/HTML</w:t>
            </w:r>
          </w:p>
        </w:tc>
      </w:tr>
      <w:tr>
        <w:trPr>
          <w:cantSplit/>
        </w:trPr>
        <w:tc>
          <w:tcPr>
            <w:tcW w:w="3402" w:type="dxa"/>
            <w:tcMar>
              <w:top w:w="40" w:type="dxa"/>
              <w:bottom w:w="40" w:type="dxa"/>
            </w:tcMar>
          </w:tcPr>
          <w:p>
            <w:pPr>
              <w:pStyle w:val="TableText"/>
            </w:pPr>
            <w:r>
              <w:rPr>
                <w:sz w:val="24"/>
                <w:szCs w:val="24"/>
              </w:rPr>
              <w:t xml:space="preserve">Kiểm thử và đánh giá</w:t>
            </w:r>
          </w:p>
        </w:tc>
        <w:tc>
          <w:tcPr>
            <w:tcW w:w="5669" w:type="dxa"/>
            <w:tcMar>
              <w:top w:w="40" w:type="dxa"/>
              <w:bottom w:w="40" w:type="dxa"/>
            </w:tcMar>
          </w:tcPr>
          <w:p>
            <w:pPr>
              <w:pStyle w:val="TableText"/>
            </w:pPr>
            <w:r>
              <w:rPr>
                <w:sz w:val="24"/>
                <w:szCs w:val="24"/>
              </w:rPr>
              <w:t xml:space="preserve">717 unit test đạt; recall ≈ 96,4%, không có cảnh báo nhầm từ mức MEDIUM trở lên trên testbench</w:t>
            </w:r>
          </w:p>
        </w:tc>
      </w:tr>
    </w:tbl>
    <w:p>
      <w:pPr>
        <w:pStyle w:val="AfterTable"/>
      </w:pPr>
    </w:p>
    <w:p>
      <w:pPr>
        <w:pStyle w:val="BodyText"/>
      </w:pPr>
      <w:r>
        <w:t xml:space="preserve">Bên cạnh các kết quả về chức năng, quá trình thực hiện đề tài giúp người thực hiện hiểu sâu hơn về cách một công cụ phân tích tĩnh hoạt động: từ việc biểu diễn mã nguồn thành cây, theo dõi luồng dữ liệu, tới việc cân bằng giữa cảnh báo nhầm và bỏ sót – điều mà các công cụ thương mại thường che giấu sau giao diện.</w:t>
      </w:r>
    </w:p>
    <w:p>
      <w:pPr>
        <w:pStyle w:val="Heading2"/>
      </w:pPr>
      <w:r>
        <w:t xml:space="preserve">4.2. Hạn chế</w:t>
      </w:r>
    </w:p>
    <w:p>
      <w:pPr>
        <w:pStyle w:val="Heading3"/>
      </w:pPr>
      <w:r>
        <w:t xml:space="preserve">4.2.1. Hạn chế về phân tích luồng dữ liệu</w:t>
      </w:r>
    </w:p>
    <w:p>
      <w:pPr>
        <w:pStyle w:val="ListBullet"/>
        <w:numPr>
          <w:ilvl w:val="0"/>
          <w:numId w:val="1"/>
        </w:numPr>
      </w:pPr>
      <w:r>
        <w:rPr>
          <w:b/>
          <w:bCs/>
        </w:rPr>
        <w:t xml:space="preserve">Chưa phân tích liên thủ tục</w:t>
      </w:r>
      <w:r>
        <w:t xml:space="preserve">: dữ liệu đi qua lời gọi hàm không được theo dõi. Ví dụ, với </w:t>
      </w:r>
      <w:r>
        <w:rPr>
          <w:rFonts w:ascii="Consolas" w:hAnsi="Consolas" w:cs="Consolas"/>
          <w:sz w:val="22"/>
          <w:szCs w:val="22"/>
        </w:rPr>
        <w:t xml:space="preserve">def run(cmd): os.system(cmd)</w:t>
      </w:r>
      <w:r>
        <w:t xml:space="preserve"> và lời gọi </w:t>
      </w:r>
      <w:r>
        <w:rPr>
          <w:rFonts w:ascii="Consolas" w:hAnsi="Consolas" w:cs="Consolas"/>
          <w:sz w:val="22"/>
          <w:szCs w:val="22"/>
        </w:rPr>
        <w:t xml:space="preserve">run(input())</w:t>
      </w:r>
      <w:r>
        <w:t xml:space="preserve"> ở nơi khác, công cụ chỉ báo HIGH (tham số không rõ nguồn) thay vì CRITICAL. Tương tự, dữ liệu đi qua thuộc tính của đối tượng giữa các phương thức, qua module hay qua file khác không được theo dõi.</w:t>
      </w:r>
    </w:p>
    <w:p>
      <w:pPr>
        <w:pStyle w:val="ListBullet"/>
        <w:numPr>
          <w:ilvl w:val="0"/>
          <w:numId w:val="1"/>
        </w:numPr>
      </w:pPr>
      <w:r>
        <w:rPr>
          <w:b/>
          <w:bCs/>
        </w:rPr>
        <w:t xml:space="preserve">Không nhạy đường đi</w:t>
      </w:r>
      <w:r>
        <w:t xml:space="preserve">: các nhánh điều kiện được hợp nhất theo kiểu xấp xỉ bảo thủ. Công cụ không hiểu các kiểm tra như </w:t>
      </w:r>
      <w:r>
        <w:rPr>
          <w:rFonts w:ascii="Consolas" w:hAnsi="Consolas" w:cs="Consolas"/>
          <w:sz w:val="22"/>
          <w:szCs w:val="22"/>
        </w:rPr>
        <w:t xml:space="preserve">if host in ALLOWED_HOSTS:</w:t>
      </w:r>
      <w:r>
        <w:t xml:space="preserve"> là điều kiện bảo vệ, nên có thể báo những trường hợp thực tế đã được kiểm soát.</w:t>
      </w:r>
    </w:p>
    <w:p>
      <w:pPr>
        <w:pStyle w:val="ListBullet"/>
        <w:numPr>
          <w:ilvl w:val="0"/>
          <w:numId w:val="1"/>
        </w:numPr>
      </w:pPr>
      <w:r>
        <w:rPr>
          <w:b/>
          <w:bCs/>
        </w:rPr>
        <w:t xml:space="preserve">Container được theo dõi như một khối</w:t>
      </w:r>
      <w:r>
        <w:t xml:space="preserve">: khi gán </w:t>
      </w:r>
      <w:r>
        <w:rPr>
          <w:rFonts w:ascii="Consolas" w:hAnsi="Consolas" w:cs="Consolas"/>
          <w:sz w:val="22"/>
          <w:szCs w:val="22"/>
        </w:rPr>
        <w:t xml:space="preserve">d["a"] = tainted</w:t>
      </w:r>
      <w:r>
        <w:t xml:space="preserve">, toàn bộ từ điển </w:t>
      </w:r>
      <w:r>
        <w:rPr>
          <w:rFonts w:ascii="Consolas" w:hAnsi="Consolas" w:cs="Consolas"/>
          <w:sz w:val="22"/>
          <w:szCs w:val="22"/>
        </w:rPr>
        <w:t xml:space="preserve">d</w:t>
      </w:r>
      <w:r>
        <w:t xml:space="preserve"> bị coi là tainted, kể cả các khóa khác chứa dữ liệu an toàn.</w:t>
      </w:r>
    </w:p>
    <w:p>
      <w:pPr>
        <w:pStyle w:val="ListBullet"/>
        <w:numPr>
          <w:ilvl w:val="0"/>
          <w:numId w:val="1"/>
        </w:numPr>
      </w:pPr>
      <w:r>
        <w:rPr>
          <w:b/>
          <w:bCs/>
        </w:rPr>
        <w:t xml:space="preserve">Sanitizer chưa phân loại đầy đủ</w:t>
      </w:r>
      <w:r>
        <w:t xml:space="preserve">: sanitizer theo loại sink mới có cho path, HTML và URL; với command và SQL, mọi sanitizer đều được xử lý chung ở mức LOW. Các kiểm tra dạng </w:t>
      </w:r>
      <w:r>
        <w:rPr>
          <w:rFonts w:ascii="Consolas" w:hAnsi="Consolas" w:cs="Consolas"/>
          <w:sz w:val="22"/>
          <w:szCs w:val="22"/>
        </w:rPr>
        <w:t xml:space="preserve">Path(base, name).resolve().is_relative_to(base)</w:t>
      </w:r>
      <w:r>
        <w:t xml:space="preserve"> hay allowlist host không được nhận diện là sanitizer.</w:t>
      </w:r>
    </w:p>
    <w:p>
      <w:pPr>
        <w:pStyle w:val="Heading3"/>
      </w:pPr>
      <w:r>
        <w:t xml:space="preserve">4.2.2. Hạn chế về nhận diện kiểu và cú pháp</w:t>
      </w:r>
    </w:p>
    <w:p>
      <w:pPr>
        <w:pStyle w:val="ListBullet"/>
        <w:numPr>
          <w:ilvl w:val="0"/>
          <w:numId w:val="1"/>
        </w:numPr>
      </w:pPr>
      <w:r>
        <w:t xml:space="preserve">Với Java và C#, công cụ không phân giải kiểu đầy đủ như trình biên dịch (không đọc </w:t>
      </w:r>
      <w:r>
        <w:rPr>
          <w:rFonts w:ascii="Consolas" w:hAnsi="Consolas" w:cs="Consolas"/>
          <w:sz w:val="22"/>
          <w:szCs w:val="22"/>
        </w:rPr>
        <w:t xml:space="preserve">import</w:t>
      </w:r>
      <w:r>
        <w:t xml:space="preserve">/</w:t>
      </w:r>
      <w:r>
        <w:rPr>
          <w:rFonts w:ascii="Consolas" w:hAnsi="Consolas" w:cs="Consolas"/>
          <w:sz w:val="22"/>
          <w:szCs w:val="22"/>
        </w:rPr>
        <w:t xml:space="preserve">using</w:t>
      </w:r>
      <w:r>
        <w:t xml:space="preserve">, không biết kiểu trả về của phương thức trong thư viện). Kiểu biến chỉ được suy từ khai báo và biểu thức </w:t>
      </w:r>
      <w:r>
        <w:rPr>
          <w:rFonts w:ascii="Consolas" w:hAnsi="Consolas" w:cs="Consolas"/>
          <w:sz w:val="22"/>
          <w:szCs w:val="22"/>
        </w:rPr>
        <w:t xml:space="preserve">new T()</w:t>
      </w:r>
      <w:r>
        <w:t xml:space="preserve">, nên đối tượng truyền qua nhiều lớp có thể bị bỏ sót.</w:t>
      </w:r>
    </w:p>
    <w:p>
      <w:pPr>
        <w:pStyle w:val="ListBullet"/>
        <w:numPr>
          <w:ilvl w:val="0"/>
          <w:numId w:val="1"/>
        </w:numPr>
      </w:pPr>
      <w:r>
        <w:t xml:space="preserve">Chưa phân tích thân biểu thức lambda, generic phức tạp, LINQ, và cấu hình bằng annotation (Spring Security…). Đây là nguyên nhân bỏ sót JV009 trong thực nghiệm.</w:t>
      </w:r>
    </w:p>
    <w:p>
      <w:pPr>
        <w:pStyle w:val="ListBullet"/>
        <w:numPr>
          <w:ilvl w:val="0"/>
          <w:numId w:val="1"/>
        </w:numPr>
      </w:pPr>
      <w:r>
        <w:t xml:space="preserve">Mẫu </w:t>
      </w:r>
      <w:r>
        <w:rPr>
          <w:rFonts w:ascii="Consolas" w:hAnsi="Consolas" w:cs="Consolas"/>
          <w:sz w:val="22"/>
          <w:szCs w:val="22"/>
        </w:rPr>
        <w:t xml:space="preserve">ProcessStartInfo</w:t>
      </w:r>
      <w:r>
        <w:t xml:space="preserve"> / </w:t>
      </w:r>
      <w:r>
        <w:rPr>
          <w:rFonts w:ascii="Consolas" w:hAnsi="Consolas" w:cs="Consolas"/>
          <w:sz w:val="22"/>
          <w:szCs w:val="22"/>
        </w:rPr>
        <w:t xml:space="preserve">ProcessBuilder</w:t>
      </w:r>
      <w:r>
        <w:t xml:space="preserve"> với chương trình cố định và tham số từ người dùng chưa được báo; công cụ chưa có rule riêng cho </w:t>
      </w:r>
      <w:r>
        <w:rPr>
          <w:b/>
          <w:bCs/>
        </w:rPr>
        <w:t xml:space="preserve">argument injection</w:t>
      </w:r>
      <w:r>
        <w:t xml:space="preserve"> (nguyên nhân bỏ sót CS001).</w:t>
      </w:r>
    </w:p>
    <w:p>
      <w:pPr>
        <w:pStyle w:val="ListBullet"/>
        <w:numPr>
          <w:ilvl w:val="0"/>
          <w:numId w:val="1"/>
        </w:numPr>
      </w:pPr>
      <w:r>
        <w:t xml:space="preserve">Với Python, đối tượng không suy ra được kiểu (ví dụ </w:t>
      </w:r>
      <w:r>
        <w:rPr>
          <w:rFonts w:ascii="Consolas" w:hAnsi="Consolas" w:cs="Consolas"/>
          <w:sz w:val="22"/>
          <w:szCs w:val="22"/>
        </w:rPr>
        <w:t xml:space="preserve">requests.Session().get(url, verify=False)</w:t>
      </w:r>
      <w:r>
        <w:t xml:space="preserve">) được xử lý bằng heuristic với độ tin cậy thấp hơn.</w:t>
      </w:r>
    </w:p>
    <w:p>
      <w:pPr>
        <w:pStyle w:val="ListBullet"/>
        <w:numPr>
          <w:ilvl w:val="0"/>
          <w:numId w:val="1"/>
        </w:numPr>
      </w:pPr>
      <w:r>
        <w:t xml:space="preserve">Rule phát hiện secret (PY007, JV008, CS008, PH009) dựa vào tên biến, định dạng và entropy nên vẫn có thể bỏ sót hoặc báo nhầm.</w:t>
      </w:r>
    </w:p>
    <w:p>
      <w:pPr>
        <w:pStyle w:val="Heading3"/>
      </w:pPr>
      <w:r>
        <w:t xml:space="preserve">4.2.3. Hạn chế về phạm vi</w:t>
      </w:r>
    </w:p>
    <w:p>
      <w:pPr>
        <w:pStyle w:val="ListBullet"/>
        <w:numPr>
          <w:ilvl w:val="0"/>
          <w:numId w:val="1"/>
        </w:numPr>
      </w:pPr>
      <w:r>
        <w:t xml:space="preserve">Chỉ hỗ trợ bốn ngôn ngữ; chưa hỗ trợ JavaScript/TypeScript, Go, C/C++ – những ngôn ngữ rất phổ biến.</w:t>
      </w:r>
    </w:p>
    <w:p>
      <w:pPr>
        <w:pStyle w:val="ListBullet"/>
        <w:numPr>
          <w:ilvl w:val="0"/>
          <w:numId w:val="1"/>
        </w:numPr>
      </w:pPr>
      <w:r>
        <w:t xml:space="preserve">Rule XSS chỉ phân tích mã Python/PHP phía máy chủ; chưa đọc file template (</w:t>
      </w:r>
      <w:r>
        <w:rPr>
          <w:rFonts w:ascii="Consolas" w:hAnsi="Consolas" w:cs="Consolas"/>
          <w:sz w:val="22"/>
          <w:szCs w:val="22"/>
        </w:rPr>
        <w:t xml:space="preserve">{{ x|safe }}</w:t>
      </w:r>
      <w:r>
        <w:t xml:space="preserve">, </w:t>
      </w:r>
      <w:r>
        <w:rPr>
          <w:rFonts w:ascii="Consolas" w:hAnsi="Consolas" w:cs="Consolas"/>
          <w:sz w:val="22"/>
          <w:szCs w:val="22"/>
        </w:rPr>
        <w:t xml:space="preserve">{% autoescape false %}</w:t>
      </w:r>
      <w:r>
        <w:t xml:space="preserve">), chưa phân tích JavaScript phía trình duyệt (DOM-based XSS).</w:t>
      </w:r>
    </w:p>
    <w:p>
      <w:pPr>
        <w:pStyle w:val="ListBullet"/>
        <w:numPr>
          <w:ilvl w:val="0"/>
          <w:numId w:val="1"/>
        </w:numPr>
      </w:pPr>
      <w:r>
        <w:t xml:space="preserve">Với PHP, chưa theo dõi dữ liệu qua </w:t>
      </w:r>
      <w:r>
        <w:rPr>
          <w:rFonts w:ascii="Consolas" w:hAnsi="Consolas" w:cs="Consolas"/>
          <w:sz w:val="22"/>
          <w:szCs w:val="22"/>
        </w:rPr>
        <w:t xml:space="preserve">include</w:t>
      </w:r>
      <w:r>
        <w:t xml:space="preserve"> giữa các file, qua </w:t>
      </w:r>
      <w:r>
        <w:rPr>
          <w:rFonts w:ascii="Consolas" w:hAnsi="Consolas" w:cs="Consolas"/>
          <w:sz w:val="22"/>
          <w:szCs w:val="22"/>
        </w:rPr>
        <w:t xml:space="preserve">$_SESSION</w:t>
      </w:r>
      <w:r>
        <w:t xml:space="preserve"> hay dữ liệu đọc từ cơ sở dữ liệu (Stored XSS).</w:t>
      </w:r>
    </w:p>
    <w:p>
      <w:pPr>
        <w:pStyle w:val="ListBullet"/>
        <w:numPr>
          <w:ilvl w:val="0"/>
          <w:numId w:val="1"/>
        </w:numPr>
      </w:pPr>
      <w:r>
        <w:t xml:space="preserve">Chưa phân tích thư viện phụ thuộc (SCA) và cấu hình hạ tầng (Dockerfile, Kubernetes…).</w:t>
      </w:r>
    </w:p>
    <w:p>
      <w:pPr>
        <w:pStyle w:val="ListBullet"/>
        <w:numPr>
          <w:ilvl w:val="0"/>
          <w:numId w:val="1"/>
        </w:numPr>
      </w:pPr>
      <w:r>
        <w:t xml:space="preserve">File Java/C#/PHP phải dùng mã hóa UTF-8; file có lỗi cú pháp nghiêm trọng không được phân tích.</w:t>
      </w:r>
    </w:p>
    <w:p>
      <w:pPr>
        <w:pStyle w:val="Heading3"/>
      </w:pPr>
      <w:r>
        <w:t xml:space="preserve">4.2.4. Hạn chế về đánh giá và ứng dụng</w:t>
      </w:r>
    </w:p>
    <w:p>
      <w:pPr>
        <w:pStyle w:val="ListBullet"/>
        <w:numPr>
          <w:ilvl w:val="0"/>
          <w:numId w:val="1"/>
        </w:numPr>
      </w:pPr>
      <w:r>
        <w:t xml:space="preserve">Bộ dữ liệu đánh giá còn nhỏ và do chính người thực hiện xây dựng, nên kết quả có thể lạc quan; chưa đánh giá trên benchmark độc lập và dự án mã nguồn mở thực tế.</w:t>
      </w:r>
    </w:p>
    <w:p>
      <w:pPr>
        <w:pStyle w:val="ListBullet"/>
        <w:numPr>
          <w:ilvl w:val="0"/>
          <w:numId w:val="1"/>
        </w:numPr>
      </w:pPr>
      <w:r>
        <w:t xml:space="preserve">Chưa so sánh định lượng với các công cụ như Bandit, Semgrep trên cùng tập dữ liệu.</w:t>
      </w:r>
    </w:p>
    <w:p>
      <w:pPr>
        <w:pStyle w:val="ListBullet"/>
        <w:numPr>
          <w:ilvl w:val="0"/>
          <w:numId w:val="1"/>
        </w:numPr>
      </w:pPr>
      <w:r>
        <w:t xml:space="preserve">Độ tin cậy (confidence) là giá trị heuristic, chưa được hiệu chỉnh bằng thống kê.</w:t>
      </w:r>
    </w:p>
    <w:p>
      <w:pPr>
        <w:pStyle w:val="ListBullet"/>
        <w:numPr>
          <w:ilvl w:val="0"/>
          <w:numId w:val="1"/>
        </w:numPr>
      </w:pPr>
      <w:r>
        <w:t xml:space="preserve">Giao diện web chưa có xác thực người dùng và CSRF token nên chỉ phù hợp chạy cục bộ tại </w:t>
      </w:r>
      <w:r>
        <w:rPr>
          <w:rFonts w:ascii="Consolas" w:hAnsi="Consolas" w:cs="Consolas"/>
          <w:sz w:val="22"/>
          <w:szCs w:val="22"/>
        </w:rPr>
        <w:t xml:space="preserve">127.0.0.1</w:t>
      </w:r>
      <w:r>
        <w:t xml:space="preserve">; Bootstrap và Chart.js đang tải từ CDN nên cần Internet khi mở trang.</w:t>
      </w:r>
    </w:p>
    <w:p>
      <w:pPr>
        <w:pStyle w:val="ListBullet"/>
        <w:numPr>
          <w:ilvl w:val="0"/>
          <w:numId w:val="1"/>
        </w:numPr>
      </w:pPr>
      <w:r>
        <w:t xml:space="preserve">Kết quả quét trên web lưu dạng file JSON, chưa có cơ sở dữ liệu để quản lý lịch sử và so sánh giữa các lần quét.</w:t>
      </w:r>
    </w:p>
    <w:p>
      <w:pPr>
        <w:pStyle w:val="Heading2"/>
      </w:pPr>
      <w:r>
        <w:t xml:space="preserve">4.3. Hướng phát triển</w:t>
      </w:r>
    </w:p>
    <w:p>
      <w:pPr>
        <w:pStyle w:val="Heading3"/>
      </w:pPr>
      <w:r>
        <w:t xml:space="preserve">4.3.1. Nâng cao khả năng phân tích</w:t>
      </w:r>
    </w:p>
    <w:p>
      <w:pPr>
        <w:pStyle w:val="ListBullet"/>
        <w:numPr>
          <w:ilvl w:val="0"/>
          <w:numId w:val="1"/>
        </w:numPr>
      </w:pPr>
      <w:r>
        <w:rPr>
          <w:b/>
          <w:bCs/>
        </w:rPr>
        <w:t xml:space="preserve">Phân tích liên thủ tục</w:t>
      </w:r>
      <w:r>
        <w:t xml:space="preserve">: xây dựng đồ thị lời gọi (call graph) trong phạm vi dự án, tạo bản tóm tắt cho mỗi hàm (tham số nào chảy tới sink nào, giá trị trả về có tainted không) và áp dụng tại nơi gọi.</w:t>
      </w:r>
    </w:p>
    <w:p>
      <w:pPr>
        <w:pStyle w:val="ListBullet"/>
        <w:numPr>
          <w:ilvl w:val="0"/>
          <w:numId w:val="1"/>
        </w:numPr>
      </w:pPr>
      <w:r>
        <w:rPr>
          <w:b/>
          <w:bCs/>
        </w:rPr>
        <w:t xml:space="preserve">Đồ thị luồng điều khiển và dạng SSA</w:t>
      </w:r>
      <w:r>
        <w:t xml:space="preserve">: biểu diễn chương trình bằng CFG/SSA để phân tích nhạy đường đi, nhận diện các điều kiện bảo vệ (allowlist, kiểm tra kiểu, kiểm tra đường dẫn).</w:t>
      </w:r>
    </w:p>
    <w:p>
      <w:pPr>
        <w:pStyle w:val="ListBullet"/>
        <w:numPr>
          <w:ilvl w:val="0"/>
          <w:numId w:val="1"/>
        </w:numPr>
      </w:pPr>
      <w:r>
        <w:rPr>
          <w:b/>
          <w:bCs/>
        </w:rPr>
        <w:t xml:space="preserve">Theo dõi taint chi tiết cho container</w:t>
      </w:r>
      <w:r>
        <w:t xml:space="preserve">: phân biệt từng khóa của từ điển, từng phần tử của danh sách.</w:t>
      </w:r>
    </w:p>
    <w:p>
      <w:pPr>
        <w:pStyle w:val="ListBullet"/>
        <w:numPr>
          <w:ilvl w:val="0"/>
          <w:numId w:val="1"/>
        </w:numPr>
      </w:pPr>
      <w:r>
        <w:rPr>
          <w:b/>
          <w:bCs/>
        </w:rPr>
        <w:t xml:space="preserve">Mở rộng sanitizer theo loại sink</w:t>
      </w:r>
      <w:r>
        <w:t xml:space="preserve"> cho command và SQL; cho phép người dùng khai báo sanitizer riêng của dự án.</w:t>
      </w:r>
    </w:p>
    <w:p>
      <w:pPr>
        <w:pStyle w:val="ListBullet"/>
        <w:numPr>
          <w:ilvl w:val="0"/>
          <w:numId w:val="1"/>
        </w:numPr>
      </w:pPr>
      <w:r>
        <w:rPr>
          <w:b/>
          <w:bCs/>
        </w:rPr>
        <w:t xml:space="preserve">Phân giải kiểu tốt hơn</w:t>
      </w:r>
      <w:r>
        <w:t xml:space="preserve"> cho Java/C#: đọc </w:t>
      </w:r>
      <w:r>
        <w:rPr>
          <w:rFonts w:ascii="Consolas" w:hAnsi="Consolas" w:cs="Consolas"/>
          <w:sz w:val="22"/>
          <w:szCs w:val="22"/>
        </w:rPr>
        <w:t xml:space="preserve">import</w:t>
      </w:r>
      <w:r>
        <w:t xml:space="preserve">/</w:t>
      </w:r>
      <w:r>
        <w:rPr>
          <w:rFonts w:ascii="Consolas" w:hAnsi="Consolas" w:cs="Consolas"/>
          <w:sz w:val="22"/>
          <w:szCs w:val="22"/>
        </w:rPr>
        <w:t xml:space="preserve">using</w:t>
      </w:r>
      <w:r>
        <w:t xml:space="preserve">, kiểu trả về của các API phổ biến, phân tích lambda.</w:t>
      </w:r>
    </w:p>
    <w:p>
      <w:pPr>
        <w:pStyle w:val="Heading3"/>
      </w:pPr>
      <w:r>
        <w:t xml:space="preserve">4.3.2. Mở rộng phạm vi</w:t>
      </w:r>
    </w:p>
    <w:p>
      <w:pPr>
        <w:pStyle w:val="ListBullet"/>
        <w:numPr>
          <w:ilvl w:val="0"/>
          <w:numId w:val="1"/>
        </w:numPr>
      </w:pPr>
      <w:r>
        <w:t xml:space="preserve">Thêm ngôn ngữ JavaScript/TypeScript, Go qua tree-sitter: kiến trúc adapter hiện tại cho phép chỉ cần viết adapter và bộ rule mới mà không phải sửa lõi.</w:t>
      </w:r>
    </w:p>
    <w:p>
      <w:pPr>
        <w:pStyle w:val="ListBullet"/>
        <w:numPr>
          <w:ilvl w:val="0"/>
          <w:numId w:val="1"/>
        </w:numPr>
      </w:pPr>
      <w:r>
        <w:t xml:space="preserve">Thêm rule: JWT không xác minh chữ ký, dùng </w:t>
      </w:r>
      <w:r>
        <w:rPr>
          <w:rFonts w:ascii="Consolas" w:hAnsi="Consolas" w:cs="Consolas"/>
          <w:sz w:val="22"/>
          <w:szCs w:val="22"/>
        </w:rPr>
        <w:t xml:space="preserve">assert</w:t>
      </w:r>
      <w:r>
        <w:t xml:space="preserve"> cho kiểm tra bảo mật, Zip Slip (</w:t>
      </w:r>
      <w:r>
        <w:rPr>
          <w:rFonts w:ascii="Consolas" w:hAnsi="Consolas" w:cs="Consolas"/>
          <w:sz w:val="22"/>
          <w:szCs w:val="22"/>
        </w:rPr>
        <w:t xml:space="preserve">extractall</w:t>
      </w:r>
      <w:r>
        <w:t xml:space="preserve">), NoSQL Injection, LDAP Injection, argument injection; quét file template Jinja2/Django.</w:t>
      </w:r>
    </w:p>
    <w:p>
      <w:pPr>
        <w:pStyle w:val="ListBullet"/>
        <w:numPr>
          <w:ilvl w:val="0"/>
          <w:numId w:val="1"/>
        </w:numPr>
      </w:pPr>
      <w:r>
        <w:t xml:space="preserve">Kết hợp với SCA để cảnh báo thư viện có lỗ hổng đã công bố.</w:t>
      </w:r>
    </w:p>
    <w:p>
      <w:pPr>
        <w:pStyle w:val="Heading3"/>
      </w:pPr>
      <w:r>
        <w:t xml:space="preserve">4.3.3. Đánh giá và tích hợp</w:t>
      </w:r>
    </w:p>
    <w:p>
      <w:pPr>
        <w:pStyle w:val="ListBullet"/>
        <w:numPr>
          <w:ilvl w:val="0"/>
          <w:numId w:val="1"/>
        </w:numPr>
      </w:pPr>
      <w:r>
        <w:t xml:space="preserve">Đánh giá trên các benchmark độc lập: OWASP Benchmark (Java), Juliet Test Suite của NIST SARD (Java, C#), các dự án huấn luyện như DVWA, WebGoat, và một số dự án mã nguồn mở; so sánh với Bandit, Semgrep.</w:t>
      </w:r>
    </w:p>
    <w:p>
      <w:pPr>
        <w:pStyle w:val="ListBullet"/>
        <w:numPr>
          <w:ilvl w:val="0"/>
          <w:numId w:val="1"/>
        </w:numPr>
      </w:pPr>
      <w:r>
        <w:t xml:space="preserve">Xuất báo cáo theo định dạng chuẩn </w:t>
      </w:r>
      <w:r>
        <w:rPr>
          <w:b/>
          <w:bCs/>
        </w:rPr>
        <w:t xml:space="preserve">SARIF</w:t>
      </w:r>
      <w:r>
        <w:t xml:space="preserve"> để tích hợp với GitHub Code Scanning và các IDE; cung cấp pre-commit hook và tiện ích mở rộng cho Visual Studio Code.</w:t>
      </w:r>
    </w:p>
    <w:p>
      <w:pPr>
        <w:pStyle w:val="ListBullet"/>
        <w:numPr>
          <w:ilvl w:val="0"/>
          <w:numId w:val="1"/>
        </w:numPr>
      </w:pPr>
      <w:r>
        <w:t xml:space="preserve">Xuất báo cáo PDF; tự lưu trữ Bootstrap/Chart.js kèm Subresource Integrity để chạy hoàn toàn ngoại tuyến.</w:t>
      </w:r>
    </w:p>
    <w:p>
      <w:pPr>
        <w:pStyle w:val="ListBullet"/>
        <w:numPr>
          <w:ilvl w:val="0"/>
          <w:numId w:val="1"/>
        </w:numPr>
      </w:pPr>
      <w:r>
        <w:t xml:space="preserve">Lưu lịch sử quét bằng SQLite, so sánh kết quả giữa các lần quét để chỉ hiển thị lỗ hổng mới phát sinh.</w:t>
      </w:r>
    </w:p>
    <w:p>
      <w:pPr>
        <w:pStyle w:val="ListBullet"/>
        <w:numPr>
          <w:ilvl w:val="0"/>
          <w:numId w:val="1"/>
        </w:numPr>
      </w:pPr>
      <w:r>
        <w:t xml:space="preserve">Bổ sung xác thực người dùng, phân quyền và CSRF token nếu triển khai web cho nhiều người dùng.</w:t>
      </w:r>
    </w:p>
    <w:p>
      <w:pPr>
        <w:pStyle w:val="ListBullet"/>
        <w:numPr>
          <w:ilvl w:val="0"/>
          <w:numId w:val="1"/>
        </w:numPr>
      </w:pPr>
      <w:r>
        <w:t xml:space="preserve">Nghiên cứu dùng mô hình học máy như một lớp </w:t>
      </w:r>
      <w:r>
        <w:rPr>
          <w:b/>
          <w:bCs/>
        </w:rPr>
        <w:t xml:space="preserve">hỗ trợ xếp hạng</w:t>
      </w:r>
      <w:r>
        <w:t xml:space="preserve"> cảnh báo hoặc gợi ý bản sửa, trong khi quyết định phát hiện vẫn dựa trên phân tích có thể giải thích được.</w:t>
      </w:r>
    </w:p>
    <w:p>
      <w:pPr>
        <w:pStyle w:val="Heading2"/>
      </w:pPr>
      <w:r>
        <w:t xml:space="preserve">4.4. Kết luận</w:t>
      </w:r>
    </w:p>
    <w:p>
      <w:pPr>
        <w:pStyle w:val="BodyText"/>
      </w:pPr>
      <w:r>
        <w:t xml:space="preserve">Đề tài </w:t>
      </w:r>
      <w:r>
        <w:rPr>
          <w:b/>
          <w:bCs/>
        </w:rPr>
        <w:t xml:space="preserve">“Xây dựng công cụ phân tích mã nguồn và phát hiện một số mẫu mã không an toàn”</w:t>
      </w:r>
      <w:r>
        <w:t xml:space="preserve"> đã xây dựng thành công công cụ Secure Code Analyzer – một công cụ SAST gọn nhẹ, tự cài đặt toàn bộ lõi phân tích, hỗ trợ bốn ngôn ngữ Python, Java, C# và PHP. Công cụ kết hợp phân tích cây cú pháp với theo dõi dữ liệu nhiễm bẩn để không chỉ phát hiện lời gọi hàm nguy hiểm mà còn đánh giá mức độ nghiêm trọng theo nguồn gốc dữ liệu, hiển thị đường đi từ source tới sink giúp lập trình viên hiểu và khắc phục lỗi nhanh chóng.</w:t>
      </w:r>
    </w:p>
    <w:p>
      <w:pPr>
        <w:pStyle w:val="BodyText"/>
      </w:pPr>
      <w:r>
        <w:t xml:space="preserve">Kết quả thực nghiệm cho thấy công cụ hoạt động ổn định với 717 unit test đạt, phát hiện 53/55 lỗ hổng trên testbench mô phỏng ứng dụng thực tế, không sinh cảnh báo nhầm từ mức MEDIUM trở lên trên các mẫu mã an toàn, và có tốc độ đủ nhanh để tích hợp vào quy trình phát triển. Bên cạnh đó, đề tài cũng chỉ rõ các hạn chế vốn có của phân tích tĩnh nội thủ tục và đề xuất các hướng phát triển cụ thể như phân tích liên thủ tục, mở rộng ngôn ngữ, đánh giá trên benchmark chuẩn và tích hợp định dạng SARIF.</w:t>
      </w:r>
    </w:p>
    <w:p>
      <w:pPr>
        <w:pStyle w:val="BodyText"/>
      </w:pPr>
      <w:r>
        <w:t xml:space="preserve">Cuối cùng, cần nhấn mạnh rằng không có công cụ phân tích tĩnh nào có thể thay thế hoàn toàn con người: mọi kết quả của công cụ cần được rà soát, và việc ẩn một cảnh báo không làm cho mã nguồn trở nên an toàn. Công cụ phân tích tĩnh phát huy giá trị lớn nhất khi được dùng như một phần của quy trình phát triển an toàn, kết hợp với rà soát mã, kiểm thử động và đào tạo nhận thức bảo mật cho lập trình viên.</w:t>
      </w:r>
    </w:p>
    <w:p>
      <w:pPr>
        <w:pStyle w:val="Heading1"/>
      </w:pPr>
      <w:r>
        <w:t xml:space="preserve">TÀI LIỆU THAM KHẢO</w:t>
      </w:r>
    </w:p>
    <w:p>
      <w:pPr>
        <w:pStyle w:val="Reference"/>
      </w:pPr>
      <w:r>
        <w:t xml:space="preserve">[1]</w:t>
        <w:tab/>
        <w:t xml:space="preserve">A. V. Aho, M. S. Lam, R. Sethi, J. D. Ullman, </w:t>
      </w:r>
      <w:r>
        <w:rPr>
          <w:i/>
          <w:iCs/>
        </w:rPr>
        <w:t xml:space="preserve">Compilers: Principles, Techniques, and Tools</w:t>
      </w:r>
      <w:r>
        <w:t xml:space="preserve">, 2nd ed. Boston: Pearson/Addison-Wesley, 2006.</w:t>
      </w:r>
    </w:p>
    <w:p>
      <w:pPr>
        <w:pStyle w:val="Reference"/>
      </w:pPr>
      <w:r>
        <w:t xml:space="preserve">[2]</w:t>
        <w:tab/>
        <w:t xml:space="preserve">B. Chess, J. West, </w:t>
      </w:r>
      <w:r>
        <w:rPr>
          <w:i/>
          <w:iCs/>
        </w:rPr>
        <w:t xml:space="preserve">Secure Programming with Static Analysis</w:t>
      </w:r>
      <w:r>
        <w:t xml:space="preserve">. Upper Saddle River: Addison-Wesley, 2007.</w:t>
      </w:r>
    </w:p>
    <w:p>
      <w:pPr>
        <w:pStyle w:val="Reference"/>
      </w:pPr>
      <w:r>
        <w:t xml:space="preserve">[3]</w:t>
        <w:tab/>
        <w:t xml:space="preserve">F. Nielson, H. R. Nielson, C. Hankin, </w:t>
      </w:r>
      <w:r>
        <w:rPr>
          <w:i/>
          <w:iCs/>
        </w:rPr>
        <w:t xml:space="preserve">Principles of Program Analysis</w:t>
      </w:r>
      <w:r>
        <w:t xml:space="preserve">. Berlin: Springer, 1999.</w:t>
      </w:r>
    </w:p>
    <w:p>
      <w:pPr>
        <w:pStyle w:val="Reference"/>
      </w:pPr>
      <w:r>
        <w:t xml:space="preserve">[4]</w:t>
        <w:tab/>
        <w:t xml:space="preserve">E. Gamma, R. Helm, R. Johnson, J. Vlissides, </w:t>
      </w:r>
      <w:r>
        <w:rPr>
          <w:i/>
          <w:iCs/>
        </w:rPr>
        <w:t xml:space="preserve">Design Patterns: Elements of Reusable Object-Oriented Software</w:t>
      </w:r>
      <w:r>
        <w:t xml:space="preserve">. Addison-Wesley, 1994.</w:t>
      </w:r>
    </w:p>
    <w:p>
      <w:pPr>
        <w:pStyle w:val="Reference"/>
      </w:pPr>
      <w:r>
        <w:t xml:space="preserve">[5]</w:t>
        <w:tab/>
        <w:t xml:space="preserve">H. G. Rice, “Classes of recursively enumerable sets and their decision problems,” </w:t>
      </w:r>
      <w:r>
        <w:rPr>
          <w:i/>
          <w:iCs/>
        </w:rPr>
        <w:t xml:space="preserve">Transactions of the American Mathematical Society</w:t>
      </w:r>
      <w:r>
        <w:t xml:space="preserve">, vol. 74, no. 2, pp. 358–366, 1953.</w:t>
      </w:r>
    </w:p>
    <w:p>
      <w:pPr>
        <w:pStyle w:val="Reference"/>
      </w:pPr>
      <w:r>
        <w:t xml:space="preserve">[6]</w:t>
        <w:tab/>
        <w:t xml:space="preserve">C. E. Shannon, “A Mathematical Theory of Communication,” </w:t>
      </w:r>
      <w:r>
        <w:rPr>
          <w:i/>
          <w:iCs/>
        </w:rPr>
        <w:t xml:space="preserve">Bell System Technical Journal</w:t>
      </w:r>
      <w:r>
        <w:t xml:space="preserve">, vol. 27, pp. 379–423, 623–656, 1948.</w:t>
      </w:r>
    </w:p>
    <w:p>
      <w:pPr>
        <w:pStyle w:val="Reference"/>
      </w:pPr>
      <w:r>
        <w:t xml:space="preserve">[7]</w:t>
        <w:tab/>
        <w:t xml:space="preserve">V. B. Livshits, M. S. Lam, “Finding Security Vulnerabilities in Java Applications with Static Analysis,” in </w:t>
      </w:r>
      <w:r>
        <w:rPr>
          <w:i/>
          <w:iCs/>
        </w:rPr>
        <w:t xml:space="preserve">Proc. 14th USENIX Security Symposium</w:t>
      </w:r>
      <w:r>
        <w:t xml:space="preserve">, 2005.</w:t>
      </w:r>
    </w:p>
    <w:p>
      <w:pPr>
        <w:pStyle w:val="Reference"/>
      </w:pPr>
      <w:r>
        <w:t xml:space="preserve">[8]</w:t>
        <w:tab/>
        <w:t xml:space="preserve">N. Jovanovic, C. Kruegel, E. Kirda, “Pixy: A Static Analysis Tool for Detecting Web Application Vulnerabilities,” in </w:t>
      </w:r>
      <w:r>
        <w:rPr>
          <w:i/>
          <w:iCs/>
        </w:rPr>
        <w:t xml:space="preserve">Proc. IEEE Symposium on Security and Privacy</w:t>
      </w:r>
      <w:r>
        <w:t xml:space="preserve">, 2006.</w:t>
      </w:r>
    </w:p>
    <w:p>
      <w:pPr>
        <w:pStyle w:val="Reference"/>
      </w:pPr>
      <w:r>
        <w:t xml:space="preserve">[9]</w:t>
        <w:tab/>
        <w:t xml:space="preserve">O. Tripp, M. Pistoia, S. J. Fink, M. Sridharan, O. Weisman, “TAJ: Effective Taint Analysis of Web Applications,” in </w:t>
      </w:r>
      <w:r>
        <w:rPr>
          <w:i/>
          <w:iCs/>
        </w:rPr>
        <w:t xml:space="preserve">Proc. ACM PLDI</w:t>
      </w:r>
      <w:r>
        <w:t xml:space="preserve">, 2009.</w:t>
      </w:r>
    </w:p>
    <w:p>
      <w:pPr>
        <w:pStyle w:val="Reference"/>
      </w:pPr>
      <w:r>
        <w:t xml:space="preserve">[10]</w:t>
        <w:tab/>
        <w:t xml:space="preserve">S. Arzt et al., “FlowDroid: Precise Context, Flow, Field, Object-sensitive and Lifecycle-aware Taint Analysis for Android Apps,” in </w:t>
      </w:r>
      <w:r>
        <w:rPr>
          <w:i/>
          <w:iCs/>
        </w:rPr>
        <w:t xml:space="preserve">Proc. ACM PLDI</w:t>
      </w:r>
      <w:r>
        <w:t xml:space="preserve">, 2014.</w:t>
      </w:r>
    </w:p>
    <w:p>
      <w:pPr>
        <w:pStyle w:val="Reference"/>
      </w:pPr>
      <w:r>
        <w:t xml:space="preserve">[11]</w:t>
        <w:tab/>
        <w:t xml:space="preserve">OWASP Foundation, “OWASP Top 10:2021.” [Online]. Available: https://owasp.org/Top10/</w:t>
      </w:r>
    </w:p>
    <w:p>
      <w:pPr>
        <w:pStyle w:val="Reference"/>
      </w:pPr>
      <w:r>
        <w:t xml:space="preserve">[12]</w:t>
        <w:tab/>
        <w:t xml:space="preserve">OWASP Foundation, “OWASP Cheat Sheet Series.” [Online]. Available: https://cheatsheetseries.owasp.org/</w:t>
      </w:r>
    </w:p>
    <w:p>
      <w:pPr>
        <w:pStyle w:val="Reference"/>
      </w:pPr>
      <w:r>
        <w:t xml:space="preserve">[13]</w:t>
        <w:tab/>
        <w:t xml:space="preserve">OWASP Foundation, “OWASP Benchmark Project.” [Online]. Available: https://owasp.org/www-project-benchmark/</w:t>
      </w:r>
    </w:p>
    <w:p>
      <w:pPr>
        <w:pStyle w:val="Reference"/>
      </w:pPr>
      <w:r>
        <w:t xml:space="preserve">[14]</w:t>
        <w:tab/>
        <w:t xml:space="preserve">The MITRE Corporation, “Common Weakness Enumeration (CWE).” [Online]. Available: https://cwe.mitre.org/</w:t>
      </w:r>
    </w:p>
    <w:p>
      <w:pPr>
        <w:pStyle w:val="Reference"/>
      </w:pPr>
      <w:r>
        <w:t xml:space="preserve">[15]</w:t>
        <w:tab/>
        <w:t xml:space="preserve">The MITRE Corporation, “CWE Top 25 Most Dangerous Software Weaknesses.” [Online]. Available: https://cwe.mitre.org/top25/</w:t>
      </w:r>
    </w:p>
    <w:p>
      <w:pPr>
        <w:pStyle w:val="Reference"/>
      </w:pPr>
      <w:r>
        <w:t xml:space="preserve">[16]</w:t>
        <w:tab/>
        <w:t xml:space="preserve">NIST, “Software Assurance Reference Dataset (SARD) – Juliet Test Suite.” [Online]. Available: https://samate.nist.gov/SARD/</w:t>
      </w:r>
    </w:p>
    <w:p>
      <w:pPr>
        <w:pStyle w:val="Reference"/>
      </w:pPr>
      <w:r>
        <w:t xml:space="preserve">[17]</w:t>
        <w:tab/>
        <w:t xml:space="preserve">OASIS, </w:t>
      </w:r>
      <w:r>
        <w:rPr>
          <w:i/>
          <w:iCs/>
        </w:rPr>
        <w:t xml:space="preserve">Static Analysis Results Interchange Format (SARIF) Version 2.1.0</w:t>
      </w:r>
      <w:r>
        <w:t xml:space="preserve">, OASIS Standard, 2020.</w:t>
      </w:r>
    </w:p>
    <w:p>
      <w:pPr>
        <w:pStyle w:val="Reference"/>
      </w:pPr>
      <w:r>
        <w:t xml:space="preserve">[18]</w:t>
        <w:tab/>
        <w:t xml:space="preserve">Python Software Foundation, “ast — Abstract Syntax Trees,” Python 3 Documentation. [Online]. Available: https://docs.python.org/3/library/ast.html</w:t>
      </w:r>
    </w:p>
    <w:p>
      <w:pPr>
        <w:pStyle w:val="Reference"/>
      </w:pPr>
      <w:r>
        <w:t xml:space="preserve">[19]</w:t>
        <w:tab/>
        <w:t xml:space="preserve">Python Software Foundation, “tokenize — Tokenizer for Python source,” Python 3 Documentation. [Online]. Available: https://docs.python.org/3/library/tokenize.html</w:t>
      </w:r>
    </w:p>
    <w:p>
      <w:pPr>
        <w:pStyle w:val="Reference"/>
      </w:pPr>
      <w:r>
        <w:t xml:space="preserve">[20]</w:t>
        <w:tab/>
        <w:t xml:space="preserve">Tree-sitter, “Tree-sitter Documentation.” [Online]. Available: https://tree-sitter.github.io/tree-sitter/</w:t>
      </w:r>
    </w:p>
    <w:p>
      <w:pPr>
        <w:pStyle w:val="Reference"/>
      </w:pPr>
      <w:r>
        <w:t xml:space="preserve">[21]</w:t>
        <w:tab/>
        <w:t xml:space="preserve">PyCQA, “Bandit Documentation.” [Online]. Available: https://bandit.readthedocs.io/</w:t>
      </w:r>
    </w:p>
    <w:p>
      <w:pPr>
        <w:pStyle w:val="Reference"/>
      </w:pPr>
      <w:r>
        <w:t xml:space="preserve">[22]</w:t>
        <w:tab/>
        <w:t xml:space="preserve">Semgrep, “Semgrep Documentation.” [Online]. Available: https://semgrep.dev/docs/</w:t>
      </w:r>
    </w:p>
    <w:p>
      <w:pPr>
        <w:pStyle w:val="Reference"/>
      </w:pPr>
      <w:r>
        <w:t xml:space="preserve">[23]</w:t>
        <w:tab/>
        <w:t xml:space="preserve">GitHub, “CodeQL Documentation.” [Online]. Available: https://codeql.github.com/docs/</w:t>
      </w:r>
    </w:p>
    <w:p>
      <w:pPr>
        <w:pStyle w:val="Reference"/>
      </w:pPr>
      <w:r>
        <w:t xml:space="preserve">[24]</w:t>
        <w:tab/>
        <w:t xml:space="preserve">SonarSource, “SonarQube Documentation.” [Online]. Available: https://docs.sonarsource.com/sonarqube/</w:t>
      </w:r>
    </w:p>
    <w:p>
      <w:pPr>
        <w:pStyle w:val="Reference"/>
      </w:pPr>
      <w:r>
        <w:t xml:space="preserve">[25]</w:t>
        <w:tab/>
        <w:t xml:space="preserve">S. Ramírez, “FastAPI Documentation.” [Online]. Available: https://fastapi.tiangolo.com/</w:t>
      </w:r>
    </w:p>
    <w:p>
      <w:pPr>
        <w:pStyle w:val="Reference"/>
      </w:pPr>
      <w:r>
        <w:t xml:space="preserve">[26]</w:t>
        <w:tab/>
        <w:t xml:space="preserve">Pallets Projects, “Jinja Documentation.” [Online]. Available: https://jinja.palletsprojects.com/</w:t>
      </w:r>
    </w:p>
    <w:p>
      <w:pPr>
        <w:pStyle w:val="Reference"/>
      </w:pPr>
      <w:r>
        <w:t xml:space="preserve">[27]</w:t>
        <w:tab/>
        <w:t xml:space="preserve">R. Wood (digininja), “DVWA – Damn Vulnerable Web Application.” [Online]. Available: https://github.com/digininja/DVWA</w:t>
      </w:r>
    </w:p>
    <w:sectPr>
      <w:footerReference w:type="default" r:id="rIdFooter"/>
      <w:type w:val="nextPage"/>
      <w:pgSz w:w="11906" w:h="16838"/>
      <w:pgMar w:top="1134" w:right="1134" w:bottom="1134" w:left="1701" w:header="709" w:footer="567" w:gutter="0"/>
      <w:pgNumType w:fmt="decimal" w:start="1"/>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851" w:hanging="284"/>
      </w:pPr>
      <w:rPr>
        <w:rFonts w:ascii="Times New Roman" w:hAnsi="Times New Roman"/>
      </w:rPr>
    </w:lvl>
  </w:abstractNum>
  <w:abstractNum w:abstractNumId="1">
    <w:multiLevelType w:val="hybridMultilevel"/>
    <w:lvl w:ilvl="0">
      <w:start w:val="1"/>
      <w:numFmt w:val="decimal"/>
      <w:lvlText w:val="%1."/>
      <w:lvlJc w:val="left"/>
      <w:pPr>
        <w:ind w:left="851" w:hanging="360"/>
      </w:pPr>
    </w:lvl>
  </w:abstractNum>
  <w:num w:numId="1">
    <w:abstractNumId w:val="0"/>
  </w:num>
</w:numbering>
</file>

<file path=word/settings.xml><?xml version="1.0" encoding="utf-8"?>
<w:settings xmlns:w="http://schemas.openxmlformats.org/wordprocessingml/2006/main" xmlns:r="http://schemas.openxmlformats.org/officeDocument/2006/relationships">
  <w:updateFields w:val="true"/>
  <w:defaultTabStop w:val="567"/>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6"/>
        <w:szCs w:val="26"/>
        <w:lang w:val="vi-VN"/>
      </w:rPr>
    </w:rPrDefault>
    <w:pPrDefault>
      <w:pPr>
        <w:spacing w:after="0" w:line="240" w:lineRule="auto"/>
      </w:pPr>
    </w:pPrDefault>
  </w:docDefaults>
  <w:style w:type="paragraph" w:default="1" w:styleId="Normal">
    <w:name w:val="Normal"/>
    <w:qFormat/>
    <w:pPr>
      <w:spacing w:before="0" w:after="120" w:line="360" w:lineRule="auto"/>
      <w:jc w:val="both"/>
    </w:pPr>
  </w:style>
  <w:style w:type="paragraph" w:styleId="BodyText">
    <w:name w:val="Body Text"/>
    <w:basedOn w:val="Normal"/>
    <w:qFormat/>
    <w:pPr>
      <w:ind w:firstLine="567"/>
    </w:pPr>
    <w:rPr/>
  </w:style>
  <w:style w:type="paragraph" w:styleId="BodyNoIndent">
    <w:name w:val="Body No Indent"/>
    <w:basedOn w:val="Normal"/>
    <w:qFormat/>
    <w:pPr/>
    <w:rPr/>
  </w:style>
  <w:style w:type="paragraph" w:styleId="Heading1">
    <w:name w:val="heading 1"/>
    <w:basedOn w:val="Normal"/>
    <w:next w:val="BodyText"/>
    <w:qFormat/>
    <w:pPr>
      <w:keepNext/>
      <w:keepLines/>
      <w:pageBreakBefore/>
      <w:spacing w:before="0" w:after="360" w:line="360" w:lineRule="auto"/>
      <w:jc w:val="center"/>
      <w:outlineLvl w:val="0"/>
    </w:pPr>
    <w:rPr>
      <w:b/>
      <w:bCs/>
      <w:caps/>
      <w:sz w:val="32"/>
      <w:szCs w:val="32"/>
    </w:rPr>
  </w:style>
  <w:style w:type="paragraph" w:styleId="Heading2">
    <w:name w:val="heading 2"/>
    <w:basedOn w:val="Normal"/>
    <w:next w:val="BodyText"/>
    <w:qFormat/>
    <w:pPr>
      <w:keepNext/>
      <w:keepLines/>
      <w:spacing w:before="240" w:after="120" w:line="360" w:lineRule="auto"/>
      <w:jc w:val="left"/>
      <w:outlineLvl w:val="1"/>
    </w:pPr>
    <w:rPr>
      <w:b/>
      <w:bCs/>
      <w:sz w:val="28"/>
      <w:szCs w:val="28"/>
    </w:rPr>
  </w:style>
  <w:style w:type="paragraph" w:styleId="Heading3">
    <w:name w:val="heading 3"/>
    <w:basedOn w:val="Normal"/>
    <w:next w:val="BodyText"/>
    <w:qFormat/>
    <w:pPr>
      <w:keepNext/>
      <w:keepLines/>
      <w:spacing w:before="160" w:after="80" w:line="360" w:lineRule="auto"/>
      <w:jc w:val="left"/>
      <w:outlineLvl w:val="2"/>
    </w:pPr>
    <w:rPr>
      <w:b/>
      <w:bCs/>
      <w:i/>
      <w:iCs/>
    </w:rPr>
  </w:style>
  <w:style w:type="paragraph" w:styleId="FrontHeading">
    <w:name w:val="Front Heading"/>
    <w:basedOn w:val="Normal"/>
    <w:qFormat/>
    <w:pPr>
      <w:spacing w:before="0" w:after="360"/>
      <w:jc w:val="center"/>
    </w:pPr>
    <w:rPr>
      <w:b/>
      <w:caps/>
      <w:sz w:val="32"/>
    </w:rPr>
  </w:style>
  <w:style w:type="paragraph" w:styleId="ListBullet">
    <w:name w:val="List Bullet"/>
    <w:basedOn w:val="Normal"/>
    <w:qFormat/>
    <w:pPr>
      <w:spacing w:after="60"/>
    </w:pPr>
    <w:rPr/>
  </w:style>
  <w:style w:type="paragraph" w:styleId="Code">
    <w:name w:val="Code Block"/>
    <w:basedOn w:val="Normal"/>
    <w:qFormat/>
    <w:pPr>
      <w:spacing w:before="0" w:after="0" w:line="240" w:lineRule="auto"/>
      <w:jc w:val="left"/>
      <w:shd w:val="clear" w:color="auto" w:fill="F2F2F2"/>
      <w:ind w:left="284" w:right="284"/>
    </w:pPr>
    <w:rPr>
      <w:rFonts w:ascii="Consolas" w:hAnsi="Consolas" w:cs="Consolas"/>
      <w:noProof/>
      <w:sz w:val="19"/>
      <w:szCs w:val="19"/>
    </w:rPr>
  </w:style>
  <w:style w:type="paragraph" w:styleId="Diagram">
    <w:name w:val="Diagram"/>
    <w:basedOn w:val="Normal"/>
    <w:qFormat/>
    <w:pPr>
      <w:spacing w:before="0" w:after="0" w:line="240" w:lineRule="auto"/>
      <w:jc w:val="left"/>
      <w:ind w:left="284"/>
    </w:pPr>
    <w:rPr>
      <w:rFonts w:ascii="Consolas" w:hAnsi="Consolas" w:cs="Consolas"/>
      <w:noProof/>
      <w:sz w:val="18"/>
      <w:szCs w:val="18"/>
    </w:rPr>
  </w:style>
  <w:style w:type="paragraph" w:styleId="FigureCaption">
    <w:name w:val="Figure Caption"/>
    <w:basedOn w:val="Normal"/>
    <w:qFormat/>
    <w:pPr>
      <w:spacing w:before="120" w:after="240"/>
      <w:jc w:val="center"/>
    </w:pPr>
    <w:rPr>
      <w:i/>
      <w:sz w:val="24"/>
    </w:rPr>
  </w:style>
  <w:style w:type="paragraph" w:styleId="TableCaption">
    <w:name w:val="Table Caption"/>
    <w:basedOn w:val="Normal"/>
    <w:qFormat/>
    <w:pPr>
      <w:keepNext/>
      <w:spacing w:before="120" w:after="80"/>
      <w:jc w:val="center"/>
    </w:pPr>
    <w:rPr>
      <w:sz w:val="24"/>
    </w:rPr>
  </w:style>
  <w:style w:type="paragraph" w:styleId="TableText">
    <w:name w:val="Table Text"/>
    <w:basedOn w:val="Normal"/>
    <w:qFormat/>
    <w:pPr>
      <w:spacing w:before="0" w:after="0" w:line="264" w:lineRule="auto"/>
      <w:jc w:val="left"/>
    </w:pPr>
    <w:rPr>
      <w:sz w:val="24"/>
    </w:rPr>
  </w:style>
  <w:style w:type="paragraph" w:styleId="AfterTable">
    <w:name w:val="After Table"/>
    <w:basedOn w:val="Normal"/>
    <w:qFormat/>
    <w:pPr>
      <w:spacing w:before="0" w:after="120" w:line="240" w:lineRule="auto"/>
    </w:pPr>
    <w:rPr>
      <w:sz w:val="12"/>
    </w:rPr>
  </w:style>
  <w:style w:type="paragraph" w:styleId="Reference">
    <w:name w:val="Reference"/>
    <w:basedOn w:val="Normal"/>
    <w:qFormat/>
    <w:pPr>
      <w:ind w:left="567" w:hanging="567"/>
      <w:spacing w:after="100"/>
    </w:pPr>
    <w:rPr/>
  </w:style>
  <w:style w:type="paragraph" w:styleId="Cover">
    <w:name w:val="Cover"/>
    <w:basedOn w:val="Normal"/>
    <w:qFormat/>
    <w:pPr>
      <w:spacing w:before="0" w:after="0" w:line="288" w:lineRule="auto"/>
      <w:jc w:val="center"/>
    </w:pPr>
    <w:rPr/>
  </w:style>
  <w:style w:type="paragraph" w:styleId="CoverInfo">
    <w:name w:val="Cover Info"/>
    <w:basedOn w:val="Normal"/>
    <w:qFormat/>
    <w:pPr>
      <w:spacing w:before="0" w:after="60"/>
      <w:ind w:left="1985"/>
      <w:tabs>
        <w:tab w:val="left" w:pos="4820"/>
      </w:tabs>
      <w:jc w:val="left"/>
    </w:pPr>
    <w:rPr/>
  </w:style>
  <w:style w:type="paragraph" w:styleId="TOC1">
    <w:name w:val="toc 1"/>
    <w:basedOn w:val="Normal"/>
    <w:qFormat/>
    <w:pPr>
      <w:tabs>
        <w:tab w:val="right" w:leader="dot" w:pos="9061"/>
      </w:tabs>
      <w:spacing w:before="120" w:after="0"/>
      <w:jc w:val="left"/>
    </w:pPr>
    <w:rPr>
      <w:b/>
    </w:rPr>
  </w:style>
  <w:style w:type="paragraph" w:styleId="TOC2">
    <w:name w:val="toc 2"/>
    <w:basedOn w:val="Normal"/>
    <w:qFormat/>
    <w:pPr>
      <w:tabs>
        <w:tab w:val="right" w:leader="dot" w:pos="9061"/>
      </w:tabs>
      <w:spacing w:after="0"/>
      <w:ind w:left="284"/>
      <w:jc w:val="left"/>
    </w:pPr>
    <w:rPr/>
  </w:style>
  <w:style w:type="paragraph" w:styleId="TOC3">
    <w:name w:val="toc 3"/>
    <w:basedOn w:val="Normal"/>
    <w:qFormat/>
    <w:pPr>
      <w:tabs>
        <w:tab w:val="right" w:leader="dot" w:pos="9061"/>
      </w:tabs>
      <w:spacing w:after="0"/>
      <w:ind w:left="567"/>
      <w:jc w:val="left"/>
    </w:pPr>
    <w:rPr>
      <w:i/>
    </w:rPr>
  </w:style>
  <w:style w:type="paragraph" w:styleId="Footer">
    <w:name w:val="footer"/>
    <w:basedOn w:val="Normal"/>
    <w:qFormat/>
    <w:pPr>
      <w:jc w:val="center"/>
      <w:spacing w:after="0"/>
    </w:pPr>
    <w:rPr/>
  </w:style>
  <w:style w:type="character" w:styleId="Hyperlink">
    <w:name w:val="Hyperlink"/>
    <w:rPr>
      <w:color w:val="00000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XÂY DỰNG CÔNG CỤ PHÂN TÍCH MÃ NGUỒN VÀ PHÁT HIỆN MỘT SỐ MẪU MÃ KHÔNG AN TOÀN</dc:title>
  <dc:creator>[Họ và tên sinh viên]</dc:creator>
  <dc:language>vi-VN</dc:language>
</cp:coreProperties>
</file>