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83E50" w14:textId="7D913F06" w:rsidR="00D72A3D" w:rsidRDefault="005B3A87" w:rsidP="005B3A87">
      <w:pPr>
        <w:jc w:val="center"/>
      </w:pPr>
      <w:r>
        <w:t>Bài 1</w:t>
      </w:r>
    </w:p>
    <w:tbl>
      <w:tblPr>
        <w:tblStyle w:val="TableGrid"/>
        <w:tblW w:w="0" w:type="auto"/>
        <w:tblLook w:val="04A0" w:firstRow="1" w:lastRow="0" w:firstColumn="1" w:lastColumn="0" w:noHBand="0" w:noVBand="1"/>
      </w:tblPr>
      <w:tblGrid>
        <w:gridCol w:w="2263"/>
        <w:gridCol w:w="7087"/>
      </w:tblGrid>
      <w:tr w:rsidR="005B3A87" w14:paraId="3291065C" w14:textId="77777777" w:rsidTr="005B3A87">
        <w:tc>
          <w:tcPr>
            <w:tcW w:w="2263" w:type="dxa"/>
          </w:tcPr>
          <w:p w14:paraId="673A4393" w14:textId="0D2B2D7B" w:rsidR="005B3A87" w:rsidRPr="005B3A87" w:rsidRDefault="005B3A87" w:rsidP="005B3A87">
            <w:pPr>
              <w:jc w:val="center"/>
              <w:rPr>
                <w:b/>
                <w:bCs/>
              </w:rPr>
            </w:pPr>
            <w:r w:rsidRPr="005B3A87">
              <w:rPr>
                <w:b/>
                <w:bCs/>
              </w:rPr>
              <w:t>Tiêu chí</w:t>
            </w:r>
          </w:p>
        </w:tc>
        <w:tc>
          <w:tcPr>
            <w:tcW w:w="7087" w:type="dxa"/>
          </w:tcPr>
          <w:p w14:paraId="413F4042" w14:textId="4EDC459F" w:rsidR="005B3A87" w:rsidRPr="005B3A87" w:rsidRDefault="005B3A87" w:rsidP="005B3A87">
            <w:pPr>
              <w:jc w:val="center"/>
              <w:rPr>
                <w:b/>
                <w:bCs/>
              </w:rPr>
            </w:pPr>
            <w:r w:rsidRPr="005B3A87">
              <w:rPr>
                <w:b/>
                <w:bCs/>
              </w:rPr>
              <w:t>Vị trí: Data Scientist</w:t>
            </w:r>
          </w:p>
        </w:tc>
      </w:tr>
      <w:tr w:rsidR="005B3A87" w14:paraId="108C2FCD" w14:textId="77777777" w:rsidTr="005B3A87">
        <w:tc>
          <w:tcPr>
            <w:tcW w:w="2263" w:type="dxa"/>
          </w:tcPr>
          <w:p w14:paraId="00ADBDDC" w14:textId="6F3FB41E" w:rsidR="005B3A87" w:rsidRDefault="005B3A87" w:rsidP="005B3A87">
            <w:pPr>
              <w:jc w:val="center"/>
            </w:pPr>
            <w:r>
              <w:t>Công ty</w:t>
            </w:r>
          </w:p>
        </w:tc>
        <w:tc>
          <w:tcPr>
            <w:tcW w:w="7087" w:type="dxa"/>
          </w:tcPr>
          <w:p w14:paraId="24594A82" w14:textId="2F95DD72" w:rsidR="005B3A87" w:rsidRDefault="005B3A87" w:rsidP="005B3A87">
            <w:pPr>
              <w:jc w:val="center"/>
            </w:pPr>
            <w:r>
              <w:t>VPBank</w:t>
            </w:r>
          </w:p>
        </w:tc>
      </w:tr>
      <w:tr w:rsidR="005B3A87" w14:paraId="4240B185" w14:textId="77777777" w:rsidTr="005B3A87">
        <w:tc>
          <w:tcPr>
            <w:tcW w:w="2263" w:type="dxa"/>
          </w:tcPr>
          <w:p w14:paraId="6D1290E4" w14:textId="68E7B090" w:rsidR="005B3A87" w:rsidRDefault="005B3A87" w:rsidP="005B3A87">
            <w:pPr>
              <w:jc w:val="center"/>
            </w:pPr>
            <w:r>
              <w:t>Mô tả công việc chính</w:t>
            </w:r>
          </w:p>
        </w:tc>
        <w:tc>
          <w:tcPr>
            <w:tcW w:w="7087" w:type="dxa"/>
          </w:tcPr>
          <w:p w14:paraId="5050E760" w14:textId="77777777" w:rsidR="005B3A87" w:rsidRPr="005B3A87" w:rsidRDefault="005B3A87" w:rsidP="005B3A87">
            <w:pPr>
              <w:jc w:val="center"/>
              <w:rPr>
                <w:sz w:val="20"/>
                <w:szCs w:val="20"/>
              </w:rPr>
            </w:pPr>
            <w:r w:rsidRPr="005B3A87">
              <w:rPr>
                <w:sz w:val="20"/>
                <w:szCs w:val="20"/>
              </w:rPr>
              <w:t>-</w:t>
            </w:r>
            <w:r w:rsidRPr="005B3A87">
              <w:rPr>
                <w:sz w:val="20"/>
                <w:szCs w:val="20"/>
              </w:rPr>
              <w:t> Lập kế hoạch và phối hợp triển khai sáng kiến phân tích nâng cao, AI/ML/GenAI</w:t>
            </w:r>
          </w:p>
          <w:p w14:paraId="7C4D72F9" w14:textId="4F1171F9" w:rsidR="005B3A87" w:rsidRPr="005B3A87" w:rsidRDefault="005B3A87" w:rsidP="005B3A87">
            <w:pPr>
              <w:rPr>
                <w:sz w:val="20"/>
                <w:szCs w:val="20"/>
              </w:rPr>
            </w:pPr>
            <w:r w:rsidRPr="005B3A87">
              <w:rPr>
                <w:sz w:val="20"/>
                <w:szCs w:val="20"/>
              </w:rPr>
              <w:t>-</w:t>
            </w:r>
            <w:r w:rsidRPr="005B3A87">
              <w:rPr>
                <w:sz w:val="20"/>
                <w:szCs w:val="20"/>
              </w:rPr>
              <w:t>Chủ động triển khai các giải pháp khoa học dữ liệu và trí tuệ nhân tạo cho các đơn vị trong ngân hàng</w:t>
            </w:r>
          </w:p>
        </w:tc>
      </w:tr>
      <w:tr w:rsidR="005B3A87" w14:paraId="54781A0E" w14:textId="77777777" w:rsidTr="005B3A87">
        <w:tc>
          <w:tcPr>
            <w:tcW w:w="2263" w:type="dxa"/>
          </w:tcPr>
          <w:p w14:paraId="46E706EB" w14:textId="35848812" w:rsidR="005B3A87" w:rsidRDefault="005B3A87" w:rsidP="005B3A87">
            <w:pPr>
              <w:jc w:val="center"/>
            </w:pPr>
            <w:r>
              <w:t>Yêu cầu kĩ năng cứng (Hard skills)</w:t>
            </w:r>
          </w:p>
        </w:tc>
        <w:tc>
          <w:tcPr>
            <w:tcW w:w="7087" w:type="dxa"/>
          </w:tcPr>
          <w:p w14:paraId="60FE31E5" w14:textId="77777777" w:rsidR="005B3A87" w:rsidRPr="005B3A87" w:rsidRDefault="005B3A87" w:rsidP="005B3A87">
            <w:pPr>
              <w:jc w:val="center"/>
              <w:rPr>
                <w:sz w:val="20"/>
                <w:szCs w:val="20"/>
              </w:rPr>
            </w:pPr>
            <w:r w:rsidRPr="005B3A87">
              <w:rPr>
                <w:sz w:val="20"/>
                <w:szCs w:val="20"/>
              </w:rPr>
              <w:t>-</w:t>
            </w:r>
            <w:r w:rsidRPr="005B3A87">
              <w:rPr>
                <w:sz w:val="20"/>
                <w:szCs w:val="20"/>
              </w:rPr>
              <w:t>Nắm chắc kiến thức về các mô hình thống kê, kỹ thuật dự báo, thuật toán học máy, học sâu và/hoặc GenAI; có khả năng lựa chọn và áp dụng phù hợp với bài toán thực tế.</w:t>
            </w:r>
          </w:p>
          <w:p w14:paraId="280149C7" w14:textId="1BAE1C9A" w:rsidR="005B3A87" w:rsidRPr="005B3A87" w:rsidRDefault="005B3A87" w:rsidP="005B3A87">
            <w:pPr>
              <w:jc w:val="center"/>
              <w:rPr>
                <w:sz w:val="20"/>
                <w:szCs w:val="20"/>
              </w:rPr>
            </w:pPr>
            <w:r w:rsidRPr="005B3A87">
              <w:rPr>
                <w:sz w:val="20"/>
                <w:szCs w:val="20"/>
              </w:rPr>
              <w:t>-</w:t>
            </w:r>
            <w:r w:rsidRPr="005B3A87">
              <w:rPr>
                <w:sz w:val="20"/>
                <w:szCs w:val="20"/>
              </w:rPr>
              <w:t>Thành thạo Python và các thư viện phổ biến phục vụ cho phân tích nâng cao, học máy, học sâu (như Pandas, Scikit-learn, TensorFlow, PyTorch) và GenAI (Transformers, LangChain...).</w:t>
            </w:r>
          </w:p>
        </w:tc>
      </w:tr>
      <w:tr w:rsidR="005B3A87" w14:paraId="021E42D1" w14:textId="77777777" w:rsidTr="005B3A87">
        <w:tc>
          <w:tcPr>
            <w:tcW w:w="2263" w:type="dxa"/>
          </w:tcPr>
          <w:p w14:paraId="1E8C5EDC" w14:textId="3A474E1C" w:rsidR="005B3A87" w:rsidRDefault="005B3A87" w:rsidP="005B3A87">
            <w:pPr>
              <w:jc w:val="center"/>
            </w:pPr>
            <w:r>
              <w:t>Yêu cầu kĩ năng mềm(Soft skills)</w:t>
            </w:r>
          </w:p>
        </w:tc>
        <w:tc>
          <w:tcPr>
            <w:tcW w:w="7087" w:type="dxa"/>
          </w:tcPr>
          <w:p w14:paraId="5E41EA7B" w14:textId="77777777" w:rsidR="005B3A87" w:rsidRDefault="005B3A87" w:rsidP="005B3A87">
            <w:pPr>
              <w:jc w:val="center"/>
              <w:rPr>
                <w:sz w:val="20"/>
                <w:szCs w:val="20"/>
              </w:rPr>
            </w:pPr>
            <w:r>
              <w:rPr>
                <w:sz w:val="20"/>
                <w:szCs w:val="20"/>
              </w:rPr>
              <w:t>-</w:t>
            </w:r>
            <w:r w:rsidRPr="005B3A87">
              <w:rPr>
                <w:sz w:val="20"/>
                <w:szCs w:val="20"/>
              </w:rPr>
              <w:t>Kỹ năng trình bày, thuyết phục và kết nối tốt với các bên liên quan kỹ thuật và phi kỹ thuật</w:t>
            </w:r>
          </w:p>
          <w:p w14:paraId="6D1B66D9" w14:textId="77777777" w:rsidR="005B3A87" w:rsidRDefault="005B3A87" w:rsidP="005B3A87">
            <w:pPr>
              <w:jc w:val="center"/>
              <w:rPr>
                <w:sz w:val="20"/>
                <w:szCs w:val="20"/>
              </w:rPr>
            </w:pPr>
            <w:r>
              <w:rPr>
                <w:sz w:val="20"/>
                <w:szCs w:val="20"/>
              </w:rPr>
              <w:t>-</w:t>
            </w:r>
            <w:r w:rsidRPr="005B3A87">
              <w:rPr>
                <w:sz w:val="20"/>
                <w:szCs w:val="20"/>
              </w:rPr>
              <w:t>Kỹ năng tư duy phản biện và phân tích đa chiều, có thể đánh giá các giải pháp phân tích dưới góc nhìn kỹ thuật, kinh doanh và rủi ro.</w:t>
            </w:r>
          </w:p>
          <w:p w14:paraId="0A1FD440" w14:textId="15BE2C8C" w:rsidR="005B3A87" w:rsidRPr="005B3A87" w:rsidRDefault="005B3A87" w:rsidP="005B3A87">
            <w:pPr>
              <w:jc w:val="center"/>
              <w:rPr>
                <w:sz w:val="20"/>
                <w:szCs w:val="20"/>
              </w:rPr>
            </w:pPr>
            <w:r>
              <w:rPr>
                <w:sz w:val="20"/>
                <w:szCs w:val="20"/>
              </w:rPr>
              <w:t>-</w:t>
            </w:r>
            <w:r w:rsidRPr="005B3A87">
              <w:rPr>
                <w:sz w:val="20"/>
                <w:szCs w:val="20"/>
              </w:rPr>
              <w:t>Có khả năng chủ động đề xuất sáng kiến, và chuyển hóa insight thành hành động cụ thể phục vụ mục tiêu kinh doanh</w:t>
            </w:r>
          </w:p>
        </w:tc>
      </w:tr>
    </w:tbl>
    <w:p w14:paraId="4F7B2D25" w14:textId="77777777" w:rsidR="005B3A87" w:rsidRDefault="005B3A87" w:rsidP="005B3A87">
      <w:pPr>
        <w:jc w:val="center"/>
      </w:pPr>
    </w:p>
    <w:tbl>
      <w:tblPr>
        <w:tblStyle w:val="TableGrid"/>
        <w:tblW w:w="0" w:type="auto"/>
        <w:tblLook w:val="04A0" w:firstRow="1" w:lastRow="0" w:firstColumn="1" w:lastColumn="0" w:noHBand="0" w:noVBand="1"/>
      </w:tblPr>
      <w:tblGrid>
        <w:gridCol w:w="2263"/>
        <w:gridCol w:w="7087"/>
      </w:tblGrid>
      <w:tr w:rsidR="000078B5" w14:paraId="754966CB" w14:textId="77777777" w:rsidTr="000078B5">
        <w:tc>
          <w:tcPr>
            <w:tcW w:w="2263" w:type="dxa"/>
          </w:tcPr>
          <w:p w14:paraId="33FBD2BC" w14:textId="1DB86E44" w:rsidR="000078B5" w:rsidRPr="000078B5" w:rsidRDefault="000078B5" w:rsidP="000078B5">
            <w:pPr>
              <w:jc w:val="center"/>
              <w:rPr>
                <w:b/>
                <w:bCs/>
              </w:rPr>
            </w:pPr>
            <w:r w:rsidRPr="000078B5">
              <w:rPr>
                <w:b/>
                <w:bCs/>
              </w:rPr>
              <w:t>Tiêu chí</w:t>
            </w:r>
          </w:p>
        </w:tc>
        <w:tc>
          <w:tcPr>
            <w:tcW w:w="7087" w:type="dxa"/>
          </w:tcPr>
          <w:p w14:paraId="5ED039E1" w14:textId="174ED806" w:rsidR="000078B5" w:rsidRPr="000078B5" w:rsidRDefault="000078B5" w:rsidP="005B3A87">
            <w:pPr>
              <w:jc w:val="center"/>
              <w:rPr>
                <w:b/>
                <w:bCs/>
              </w:rPr>
            </w:pPr>
            <w:r w:rsidRPr="000078B5">
              <w:rPr>
                <w:b/>
                <w:bCs/>
              </w:rPr>
              <w:t>Vị trí: Machine learning engineer</w:t>
            </w:r>
          </w:p>
        </w:tc>
      </w:tr>
      <w:tr w:rsidR="000078B5" w14:paraId="05E9F3AF" w14:textId="77777777" w:rsidTr="000078B5">
        <w:tc>
          <w:tcPr>
            <w:tcW w:w="2263" w:type="dxa"/>
          </w:tcPr>
          <w:p w14:paraId="1BF975D4" w14:textId="25025676" w:rsidR="000078B5" w:rsidRDefault="000078B5" w:rsidP="005B3A87">
            <w:pPr>
              <w:jc w:val="center"/>
            </w:pPr>
            <w:r>
              <w:t>Công ty</w:t>
            </w:r>
          </w:p>
        </w:tc>
        <w:tc>
          <w:tcPr>
            <w:tcW w:w="7087" w:type="dxa"/>
          </w:tcPr>
          <w:p w14:paraId="4C2A1810" w14:textId="0622834E" w:rsidR="000078B5" w:rsidRDefault="000078B5" w:rsidP="005B3A87">
            <w:pPr>
              <w:jc w:val="center"/>
            </w:pPr>
            <w:r>
              <w:t>MBBank</w:t>
            </w:r>
          </w:p>
        </w:tc>
      </w:tr>
      <w:tr w:rsidR="000078B5" w14:paraId="0111EF1F" w14:textId="77777777" w:rsidTr="000078B5">
        <w:tc>
          <w:tcPr>
            <w:tcW w:w="2263" w:type="dxa"/>
          </w:tcPr>
          <w:p w14:paraId="7B363A31" w14:textId="4C818AC4" w:rsidR="000078B5" w:rsidRDefault="000078B5" w:rsidP="005B3A87">
            <w:pPr>
              <w:jc w:val="center"/>
            </w:pPr>
            <w:r>
              <w:t>Mô tả công việc chính</w:t>
            </w:r>
          </w:p>
        </w:tc>
        <w:tc>
          <w:tcPr>
            <w:tcW w:w="7087" w:type="dxa"/>
          </w:tcPr>
          <w:p w14:paraId="32F71172" w14:textId="77777777" w:rsidR="000078B5" w:rsidRPr="000078B5" w:rsidRDefault="000078B5" w:rsidP="000078B5">
            <w:pPr>
              <w:ind w:left="360"/>
              <w:jc w:val="center"/>
              <w:rPr>
                <w:sz w:val="20"/>
                <w:szCs w:val="20"/>
              </w:rPr>
            </w:pPr>
            <w:r w:rsidRPr="000078B5">
              <w:rPr>
                <w:sz w:val="20"/>
                <w:szCs w:val="20"/>
              </w:rPr>
              <w:t>-</w:t>
            </w:r>
            <w:r w:rsidRPr="000078B5">
              <w:rPr>
                <w:sz w:val="20"/>
                <w:szCs w:val="20"/>
              </w:rPr>
              <w:t>Thực hiện công tác xây dựng, vận hành các mô hình trên Data Platform, đảm bảo nền tảng cho các mô hình phân tích dữ liệu kinh doanh</w:t>
            </w:r>
          </w:p>
          <w:p w14:paraId="0C1013D2" w14:textId="77777777" w:rsidR="000078B5" w:rsidRPr="000078B5" w:rsidRDefault="000078B5" w:rsidP="000078B5">
            <w:pPr>
              <w:ind w:left="360"/>
              <w:jc w:val="center"/>
              <w:rPr>
                <w:sz w:val="20"/>
                <w:szCs w:val="20"/>
              </w:rPr>
            </w:pPr>
            <w:r w:rsidRPr="000078B5">
              <w:rPr>
                <w:sz w:val="20"/>
                <w:szCs w:val="20"/>
              </w:rPr>
              <w:t>-</w:t>
            </w:r>
            <w:r w:rsidRPr="000078B5">
              <w:rPr>
                <w:sz w:val="20"/>
                <w:szCs w:val="20"/>
              </w:rPr>
              <w:t>Thực hiện cung cấp công cụ cho việc xây dựng mô hình để đưa vào ứng dụng thực tế</w:t>
            </w:r>
          </w:p>
          <w:p w14:paraId="6A635DCA" w14:textId="4B63D087" w:rsidR="000078B5" w:rsidRPr="000078B5" w:rsidRDefault="000078B5" w:rsidP="000078B5">
            <w:pPr>
              <w:ind w:left="360"/>
              <w:jc w:val="center"/>
              <w:rPr>
                <w:sz w:val="20"/>
                <w:szCs w:val="20"/>
              </w:rPr>
            </w:pPr>
            <w:r w:rsidRPr="000078B5">
              <w:rPr>
                <w:sz w:val="20"/>
                <w:szCs w:val="20"/>
              </w:rPr>
              <w:t>-</w:t>
            </w:r>
            <w:r w:rsidRPr="000078B5">
              <w:rPr>
                <w:sz w:val="20"/>
                <w:szCs w:val="20"/>
              </w:rPr>
              <w:t>Thực hiện thu thập và cung cấp thông tin đầu vào phục vụ xây dựng các hệ thống data mart phục vụ kiểm định và theo dõi kết quả ứng dụng mô hình phân tích kinh doanh</w:t>
            </w:r>
          </w:p>
        </w:tc>
      </w:tr>
      <w:tr w:rsidR="000078B5" w14:paraId="1B5B2ADF" w14:textId="77777777" w:rsidTr="000078B5">
        <w:tc>
          <w:tcPr>
            <w:tcW w:w="2263" w:type="dxa"/>
          </w:tcPr>
          <w:p w14:paraId="280F187C" w14:textId="6495F25F" w:rsidR="000078B5" w:rsidRDefault="000078B5" w:rsidP="005B3A87">
            <w:pPr>
              <w:jc w:val="center"/>
            </w:pPr>
            <w:r>
              <w:t>Yêu cầu kĩ năng cứng (Hard skills)</w:t>
            </w:r>
          </w:p>
        </w:tc>
        <w:tc>
          <w:tcPr>
            <w:tcW w:w="7087" w:type="dxa"/>
          </w:tcPr>
          <w:p w14:paraId="0957A9A4" w14:textId="77777777" w:rsidR="000078B5" w:rsidRPr="000078B5" w:rsidRDefault="000078B5" w:rsidP="000078B5">
            <w:pPr>
              <w:ind w:left="360"/>
              <w:jc w:val="center"/>
              <w:rPr>
                <w:sz w:val="20"/>
                <w:szCs w:val="20"/>
              </w:rPr>
            </w:pPr>
            <w:r w:rsidRPr="000078B5">
              <w:rPr>
                <w:sz w:val="20"/>
                <w:szCs w:val="20"/>
              </w:rPr>
              <w:t>-</w:t>
            </w:r>
            <w:r w:rsidRPr="000078B5">
              <w:rPr>
                <w:sz w:val="20"/>
                <w:szCs w:val="20"/>
              </w:rPr>
              <w:t>Có kinh nghiệm triển khai mô hình ML vào môi trường sản phẩm sử dụng C++ thông qua các API C++.</w:t>
            </w:r>
          </w:p>
          <w:p w14:paraId="77565ABC" w14:textId="77777777" w:rsidR="000078B5" w:rsidRPr="000078B5" w:rsidRDefault="000078B5" w:rsidP="000078B5">
            <w:pPr>
              <w:ind w:left="360"/>
              <w:jc w:val="center"/>
              <w:rPr>
                <w:sz w:val="20"/>
                <w:szCs w:val="20"/>
              </w:rPr>
            </w:pPr>
            <w:r w:rsidRPr="000078B5">
              <w:rPr>
                <w:sz w:val="20"/>
                <w:szCs w:val="20"/>
              </w:rPr>
              <w:t>-</w:t>
            </w:r>
            <w:r w:rsidRPr="000078B5">
              <w:rPr>
                <w:sz w:val="20"/>
                <w:szCs w:val="20"/>
              </w:rPr>
              <w:t>Có kinh nghiệm xử lý dữ liệu đám mây điểm (point cloud) và sử dụng thư viện như PCL hoặc OpenCV là một lợi thế.</w:t>
            </w:r>
          </w:p>
          <w:p w14:paraId="662B0491" w14:textId="03FF381B" w:rsidR="000078B5" w:rsidRPr="000078B5" w:rsidRDefault="000078B5" w:rsidP="000078B5">
            <w:pPr>
              <w:ind w:left="360"/>
              <w:jc w:val="center"/>
              <w:rPr>
                <w:sz w:val="20"/>
                <w:szCs w:val="20"/>
              </w:rPr>
            </w:pPr>
            <w:r w:rsidRPr="000078B5">
              <w:rPr>
                <w:sz w:val="20"/>
                <w:szCs w:val="20"/>
              </w:rPr>
              <w:t>-</w:t>
            </w:r>
            <w:r w:rsidRPr="000078B5">
              <w:rPr>
                <w:sz w:val="20"/>
                <w:szCs w:val="20"/>
              </w:rPr>
              <w:t> Thành thạo Python và sử dụng được TensorFlow hoặc PyTorch.</w:t>
            </w:r>
          </w:p>
        </w:tc>
      </w:tr>
      <w:tr w:rsidR="000078B5" w14:paraId="2371F634" w14:textId="77777777" w:rsidTr="000078B5">
        <w:tc>
          <w:tcPr>
            <w:tcW w:w="2263" w:type="dxa"/>
          </w:tcPr>
          <w:p w14:paraId="1388764B" w14:textId="742C061E" w:rsidR="000078B5" w:rsidRDefault="000078B5" w:rsidP="005B3A87">
            <w:pPr>
              <w:jc w:val="center"/>
            </w:pPr>
            <w:r>
              <w:t>Yêu cầu kĩ năng mềm(Solf skills)</w:t>
            </w:r>
          </w:p>
        </w:tc>
        <w:tc>
          <w:tcPr>
            <w:tcW w:w="7087" w:type="dxa"/>
          </w:tcPr>
          <w:p w14:paraId="0DAF6704" w14:textId="77777777" w:rsidR="000078B5" w:rsidRPr="000078B5" w:rsidRDefault="000078B5" w:rsidP="000078B5">
            <w:pPr>
              <w:ind w:left="360"/>
              <w:jc w:val="center"/>
              <w:rPr>
                <w:sz w:val="20"/>
                <w:szCs w:val="20"/>
              </w:rPr>
            </w:pPr>
            <w:r w:rsidRPr="000078B5">
              <w:rPr>
                <w:sz w:val="20"/>
                <w:szCs w:val="20"/>
              </w:rPr>
              <w:t>-</w:t>
            </w:r>
            <w:r w:rsidRPr="000078B5">
              <w:rPr>
                <w:sz w:val="20"/>
                <w:szCs w:val="20"/>
              </w:rPr>
              <w:t>Giao tiếp tốt, biết lắng nghe yêu cầu từ kinh doanh và phản hồi bằng các giải pháp đơn giản, dễ triển khai.</w:t>
            </w:r>
          </w:p>
          <w:p w14:paraId="4E7CB6B1" w14:textId="77777777" w:rsidR="000078B5" w:rsidRPr="000078B5" w:rsidRDefault="000078B5" w:rsidP="000078B5">
            <w:pPr>
              <w:ind w:left="360"/>
              <w:jc w:val="center"/>
              <w:rPr>
                <w:sz w:val="20"/>
                <w:szCs w:val="20"/>
              </w:rPr>
            </w:pPr>
            <w:r w:rsidRPr="000078B5">
              <w:rPr>
                <w:sz w:val="20"/>
                <w:szCs w:val="20"/>
              </w:rPr>
              <w:t>-</w:t>
            </w:r>
            <w:r w:rsidRPr="000078B5">
              <w:rPr>
                <w:sz w:val="20"/>
                <w:szCs w:val="20"/>
              </w:rPr>
              <w:t>Có tư duy phản biện, hiểu rõ bối cảnh ứng dụng ML trong thực tế.</w:t>
            </w:r>
          </w:p>
          <w:p w14:paraId="10E8E7DB" w14:textId="3C777213" w:rsidR="000078B5" w:rsidRPr="000078B5" w:rsidRDefault="000078B5" w:rsidP="000078B5">
            <w:pPr>
              <w:shd w:val="clear" w:color="auto" w:fill="FFFFFF"/>
              <w:spacing w:before="100" w:beforeAutospacing="1" w:after="100" w:afterAutospacing="1"/>
              <w:ind w:left="360"/>
              <w:rPr>
                <w:rFonts w:ascii="Arial" w:eastAsia="Times New Roman" w:hAnsi="Arial" w:cs="Arial"/>
                <w:color w:val="212F3F"/>
                <w:kern w:val="0"/>
                <w:sz w:val="20"/>
                <w:szCs w:val="20"/>
                <w14:ligatures w14:val="none"/>
              </w:rPr>
            </w:pPr>
            <w:r>
              <w:rPr>
                <w:rFonts w:ascii="Arial" w:eastAsia="Times New Roman" w:hAnsi="Arial" w:cs="Arial"/>
                <w:color w:val="212F3F"/>
                <w:kern w:val="0"/>
                <w:sz w:val="20"/>
                <w:szCs w:val="20"/>
                <w14:ligatures w14:val="none"/>
              </w:rPr>
              <w:t>-</w:t>
            </w:r>
            <w:r w:rsidRPr="000078B5">
              <w:rPr>
                <w:rFonts w:ascii="Arial" w:eastAsia="Times New Roman" w:hAnsi="Arial" w:cs="Arial"/>
                <w:color w:val="212F3F"/>
                <w:kern w:val="0"/>
                <w:sz w:val="20"/>
                <w:szCs w:val="20"/>
                <w14:ligatures w14:val="none"/>
              </w:rPr>
              <w:t>Tinh thần học hỏi, sáng tạo, nhanh nhạy trong việc cập nhật công nghệ mới.</w:t>
            </w:r>
          </w:p>
          <w:p w14:paraId="752EE772" w14:textId="217986D5" w:rsidR="000078B5" w:rsidRPr="000078B5" w:rsidRDefault="000078B5" w:rsidP="000078B5">
            <w:pPr>
              <w:jc w:val="center"/>
              <w:rPr>
                <w:sz w:val="20"/>
                <w:szCs w:val="20"/>
              </w:rPr>
            </w:pPr>
          </w:p>
        </w:tc>
      </w:tr>
    </w:tbl>
    <w:p w14:paraId="4260FDA4" w14:textId="77777777" w:rsidR="005B3A87" w:rsidRDefault="005B3A87" w:rsidP="005B3A87">
      <w:pPr>
        <w:jc w:val="center"/>
      </w:pPr>
    </w:p>
    <w:sectPr w:rsidR="005B3A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24C4D"/>
    <w:multiLevelType w:val="multilevel"/>
    <w:tmpl w:val="F3D4A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E66245"/>
    <w:multiLevelType w:val="multilevel"/>
    <w:tmpl w:val="8E1A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510D56"/>
    <w:multiLevelType w:val="hybridMultilevel"/>
    <w:tmpl w:val="C03C3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AF00AB"/>
    <w:multiLevelType w:val="multilevel"/>
    <w:tmpl w:val="9698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F70B52"/>
    <w:multiLevelType w:val="multilevel"/>
    <w:tmpl w:val="1188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0828">
    <w:abstractNumId w:val="1"/>
  </w:num>
  <w:num w:numId="2" w16cid:durableId="199979136">
    <w:abstractNumId w:val="3"/>
  </w:num>
  <w:num w:numId="3" w16cid:durableId="658733258">
    <w:abstractNumId w:val="4"/>
  </w:num>
  <w:num w:numId="4" w16cid:durableId="1564363831">
    <w:abstractNumId w:val="0"/>
  </w:num>
  <w:num w:numId="5" w16cid:durableId="10407881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A87"/>
    <w:rsid w:val="000078B5"/>
    <w:rsid w:val="00364E18"/>
    <w:rsid w:val="005B3A87"/>
    <w:rsid w:val="00CD0C57"/>
    <w:rsid w:val="00D72A3D"/>
    <w:rsid w:val="00F41C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F4AE1"/>
  <w15:chartTrackingRefBased/>
  <w15:docId w15:val="{4999CA30-C788-49A1-A0BF-B01A72E5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3A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A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A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A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A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A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A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A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A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A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3A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3A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3A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3A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3A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3A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3A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3A87"/>
    <w:rPr>
      <w:rFonts w:eastAsiaTheme="majorEastAsia" w:cstheme="majorBidi"/>
      <w:color w:val="272727" w:themeColor="text1" w:themeTint="D8"/>
    </w:rPr>
  </w:style>
  <w:style w:type="paragraph" w:styleId="Title">
    <w:name w:val="Title"/>
    <w:basedOn w:val="Normal"/>
    <w:next w:val="Normal"/>
    <w:link w:val="TitleChar"/>
    <w:uiPriority w:val="10"/>
    <w:qFormat/>
    <w:rsid w:val="005B3A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A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3A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A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3A87"/>
    <w:pPr>
      <w:spacing w:before="160"/>
      <w:jc w:val="center"/>
    </w:pPr>
    <w:rPr>
      <w:i/>
      <w:iCs/>
      <w:color w:val="404040" w:themeColor="text1" w:themeTint="BF"/>
    </w:rPr>
  </w:style>
  <w:style w:type="character" w:customStyle="1" w:styleId="QuoteChar">
    <w:name w:val="Quote Char"/>
    <w:basedOn w:val="DefaultParagraphFont"/>
    <w:link w:val="Quote"/>
    <w:uiPriority w:val="29"/>
    <w:rsid w:val="005B3A87"/>
    <w:rPr>
      <w:i/>
      <w:iCs/>
      <w:color w:val="404040" w:themeColor="text1" w:themeTint="BF"/>
    </w:rPr>
  </w:style>
  <w:style w:type="paragraph" w:styleId="ListParagraph">
    <w:name w:val="List Paragraph"/>
    <w:basedOn w:val="Normal"/>
    <w:uiPriority w:val="34"/>
    <w:qFormat/>
    <w:rsid w:val="005B3A87"/>
    <w:pPr>
      <w:ind w:left="720"/>
      <w:contextualSpacing/>
    </w:pPr>
  </w:style>
  <w:style w:type="character" w:styleId="IntenseEmphasis">
    <w:name w:val="Intense Emphasis"/>
    <w:basedOn w:val="DefaultParagraphFont"/>
    <w:uiPriority w:val="21"/>
    <w:qFormat/>
    <w:rsid w:val="005B3A87"/>
    <w:rPr>
      <w:i/>
      <w:iCs/>
      <w:color w:val="0F4761" w:themeColor="accent1" w:themeShade="BF"/>
    </w:rPr>
  </w:style>
  <w:style w:type="paragraph" w:styleId="IntenseQuote">
    <w:name w:val="Intense Quote"/>
    <w:basedOn w:val="Normal"/>
    <w:next w:val="Normal"/>
    <w:link w:val="IntenseQuoteChar"/>
    <w:uiPriority w:val="30"/>
    <w:qFormat/>
    <w:rsid w:val="005B3A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A87"/>
    <w:rPr>
      <w:i/>
      <w:iCs/>
      <w:color w:val="0F4761" w:themeColor="accent1" w:themeShade="BF"/>
    </w:rPr>
  </w:style>
  <w:style w:type="character" w:styleId="IntenseReference">
    <w:name w:val="Intense Reference"/>
    <w:basedOn w:val="DefaultParagraphFont"/>
    <w:uiPriority w:val="32"/>
    <w:qFormat/>
    <w:rsid w:val="005B3A87"/>
    <w:rPr>
      <w:b/>
      <w:bCs/>
      <w:smallCaps/>
      <w:color w:val="0F4761" w:themeColor="accent1" w:themeShade="BF"/>
      <w:spacing w:val="5"/>
    </w:rPr>
  </w:style>
  <w:style w:type="table" w:styleId="TableGrid">
    <w:name w:val="Table Grid"/>
    <w:basedOn w:val="TableNormal"/>
    <w:uiPriority w:val="39"/>
    <w:rsid w:val="005B3A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duy</dc:creator>
  <cp:keywords/>
  <dc:description/>
  <cp:lastModifiedBy>khanh duy</cp:lastModifiedBy>
  <cp:revision>1</cp:revision>
  <dcterms:created xsi:type="dcterms:W3CDTF">2025-11-24T11:49:00Z</dcterms:created>
  <dcterms:modified xsi:type="dcterms:W3CDTF">2025-11-24T12:04:00Z</dcterms:modified>
</cp:coreProperties>
</file>