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87437A" w14:textId="7349F22A" w:rsidR="00D72A3D" w:rsidRDefault="00216729" w:rsidP="00216729">
      <w:pPr>
        <w:jc w:val="center"/>
      </w:pPr>
      <w:r>
        <w:t>Bài 3</w:t>
      </w:r>
    </w:p>
    <w:p w14:paraId="754CEC08" w14:textId="70A1D507" w:rsidR="00216729" w:rsidRDefault="00C61C19" w:rsidP="00216729">
      <w:pPr>
        <w:jc w:val="center"/>
      </w:pPr>
      <w:hyperlink r:id="rId4" w:history="1">
        <w:r w:rsidRPr="00FE16FF">
          <w:rPr>
            <w:rStyle w:val="Hyperlink"/>
          </w:rPr>
          <w:t>https://gamma.app/docs/Brainrot-va-Nhung-Anh-Huong-en-Gioi-Tre-Hien-Nay-jxj5ld218dmk8kn</w:t>
        </w:r>
      </w:hyperlink>
    </w:p>
    <w:p w14:paraId="52412C0D" w14:textId="77777777" w:rsidR="00C61C19" w:rsidRDefault="00C61C19" w:rsidP="00216729">
      <w:pPr>
        <w:jc w:val="center"/>
      </w:pPr>
    </w:p>
    <w:sectPr w:rsidR="00C61C1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6729"/>
    <w:rsid w:val="00017632"/>
    <w:rsid w:val="00216729"/>
    <w:rsid w:val="00364E18"/>
    <w:rsid w:val="00C61C19"/>
    <w:rsid w:val="00CD0C57"/>
    <w:rsid w:val="00D72A3D"/>
    <w:rsid w:val="00F646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F76A65"/>
  <w15:chartTrackingRefBased/>
  <w15:docId w15:val="{1628B137-C5E1-4541-B608-724BCB5A50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167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167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1672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167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1672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167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167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167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167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1672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1672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1672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1672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1672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167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167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167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167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167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167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167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167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167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167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167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1672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167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1672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1672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61C1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61C1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gamma.app/docs/Brainrot-va-Nhung-Anh-Huong-en-Gioi-Tre-Hien-Nay-jxj5ld218dmk8k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29</Words>
  <Characters>168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khanh duy</dc:creator>
  <cp:keywords/>
  <dc:description/>
  <cp:lastModifiedBy>khanh duy</cp:lastModifiedBy>
  <cp:revision>2</cp:revision>
  <dcterms:created xsi:type="dcterms:W3CDTF">2025-12-07T12:36:00Z</dcterms:created>
  <dcterms:modified xsi:type="dcterms:W3CDTF">2025-12-07T12:49:00Z</dcterms:modified>
</cp:coreProperties>
</file>