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744652E6" w:rsidR="00D743FD" w:rsidRPr="0076090A" w:rsidRDefault="00607097" w:rsidP="00CF6683">
      <w:pPr>
        <w:spacing w:line="360" w:lineRule="auto"/>
      </w:pPr>
      <w:r>
        <w:rPr>
          <w:b/>
          <w:bCs/>
        </w:rPr>
        <w:t>Mã nhóm</w:t>
      </w:r>
      <w:r>
        <w:t xml:space="preserve">: </w:t>
      </w:r>
      <w:r w:rsidR="0076090A" w:rsidRPr="0076090A">
        <w:t>CSE391.2202</w:t>
      </w:r>
      <w:r w:rsidR="00D743FD">
        <w:tab/>
      </w:r>
      <w:r w:rsidR="00D743FD">
        <w:tab/>
      </w:r>
      <w:r w:rsidR="002C4C84">
        <w:tab/>
      </w:r>
      <w:r w:rsidR="00D743FD" w:rsidRPr="00DB3666">
        <w:rPr>
          <w:b/>
          <w:bCs/>
        </w:rPr>
        <w:t>Lớp</w:t>
      </w:r>
      <w:r w:rsidR="00D743FD">
        <w:rPr>
          <w:lang w:val="vi-VN"/>
        </w:rPr>
        <w:t xml:space="preserve">: </w:t>
      </w:r>
      <w:r w:rsidR="0076090A">
        <w:t>62TH5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1"/>
        <w:tblW w:w="5000" w:type="pct"/>
        <w:tblLook w:val="04A0" w:firstRow="1" w:lastRow="0" w:firstColumn="1" w:lastColumn="0" w:noHBand="0" w:noVBand="1"/>
      </w:tblPr>
      <w:tblGrid>
        <w:gridCol w:w="1089"/>
        <w:gridCol w:w="6745"/>
        <w:gridCol w:w="6952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</w:t>
            </w:r>
            <w:r w:rsidR="007300D0">
              <w:rPr>
                <w:lang w:val="vi-VN"/>
              </w:rPr>
              <w:lastRenderedPageBreak/>
              <w:t>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9"/>
        <w:gridCol w:w="4930"/>
        <w:gridCol w:w="4927"/>
      </w:tblGrid>
      <w:tr w:rsidR="00FC07BD" w14:paraId="2A9AFB12" w14:textId="04611682" w:rsidTr="00462F1E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462F1E">
        <w:tc>
          <w:tcPr>
            <w:tcW w:w="1667" w:type="pct"/>
            <w:shd w:val="clear" w:color="auto" w:fill="BFBFBF" w:themeFill="background1" w:themeFillShade="BF"/>
          </w:tcPr>
          <w:p w14:paraId="169EB670" w14:textId="6F7862C1" w:rsidR="00AD4D7C" w:rsidRDefault="0076090A" w:rsidP="00AD4D7C">
            <w:pPr>
              <w:spacing w:after="0" w:line="360" w:lineRule="auto"/>
            </w:pPr>
            <w:r>
              <w:t>2051063539</w:t>
            </w:r>
            <w:r w:rsidR="00FC07BD">
              <w:t>_</w:t>
            </w:r>
            <w:r w:rsidR="00AD4D7C">
              <w:t>Vũ Hoàng Điệp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009EB745" w:rsidR="00FC07BD" w:rsidRDefault="0076090A" w:rsidP="0076090A">
            <w:pPr>
              <w:spacing w:after="0" w:line="360" w:lineRule="auto"/>
            </w:pPr>
            <w:r>
              <w:t>2051063538</w:t>
            </w:r>
            <w:r w:rsidR="00FC07BD">
              <w:t xml:space="preserve">_Nguyễn </w:t>
            </w:r>
            <w:r>
              <w:t>Minh Đặng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4823C407" w:rsidR="00FC07BD" w:rsidRDefault="0076090A" w:rsidP="00CF6683">
            <w:pPr>
              <w:spacing w:after="0" w:line="360" w:lineRule="auto"/>
            </w:pPr>
            <w:r>
              <w:t>2051063930_Lê Quang Thụy</w:t>
            </w:r>
          </w:p>
        </w:tc>
      </w:tr>
      <w:tr w:rsidR="00FC07BD" w14:paraId="7E873032" w14:textId="1B872F02" w:rsidTr="00462F1E">
        <w:tc>
          <w:tcPr>
            <w:tcW w:w="1667" w:type="pct"/>
            <w:shd w:val="clear" w:color="auto" w:fill="auto"/>
          </w:tcPr>
          <w:p w14:paraId="24CCCB5C" w14:textId="77777777" w:rsidR="00FC07BD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13/06/2022: tạo trang chủ bằng html kết hợp css inline</w:t>
            </w:r>
          </w:p>
          <w:p w14:paraId="1EBEB99D" w14:textId="556BB823" w:rsidR="00030A4E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14/06/2022: chỉnh sưa trang chủ</w:t>
            </w:r>
          </w:p>
          <w:p w14:paraId="655DDEF8" w14:textId="77777777" w:rsidR="00030A4E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16/06/2022: tạo bố cục giới thiệu cho khách 1 số sản phẩm</w:t>
            </w:r>
          </w:p>
          <w:p w14:paraId="53259CBE" w14:textId="318A97F9" w:rsidR="00030A4E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20/06/2022: sửa lại các bố cục sản phẩm, hình ảnh</w:t>
            </w:r>
          </w:p>
          <w:p w14:paraId="703A6C59" w14:textId="26E13AEB" w:rsidR="00030A4E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 21/06/2022: tạo trang hệ thống cửa hàng, một số trang liên quan đến giới thiệu công ty</w:t>
            </w:r>
          </w:p>
          <w:p w14:paraId="030B11B5" w14:textId="77777777" w:rsidR="00030A4E" w:rsidRDefault="00030A4E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22/06/2022: tạo trang về chính sách </w:t>
            </w:r>
            <w:r w:rsidR="00385DED">
              <w:t>mua hàng và hỗ trợ khách hàng</w:t>
            </w:r>
          </w:p>
          <w:p w14:paraId="7477C988" w14:textId="74E71DF7" w:rsidR="00385DED" w:rsidRDefault="00385DED" w:rsidP="00030A4E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23/06/2022: liên kết các trang, chỉnh sửa lại reponsive cho các trang đã làm</w:t>
            </w: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Mả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2C2321F7" w14:textId="0EA003CF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Mả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</w:tr>
      <w:tr w:rsidR="00FC07BD" w14:paraId="78BA607D" w14:textId="5ADACA15" w:rsidTr="00462F1E">
        <w:tc>
          <w:tcPr>
            <w:tcW w:w="1667" w:type="pct"/>
            <w:shd w:val="clear" w:color="auto" w:fill="auto"/>
          </w:tcPr>
          <w:p w14:paraId="105083B9" w14:textId="77777777" w:rsidR="0076090A" w:rsidRDefault="0076090A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AD4D7C">
            <w:pPr>
              <w:spacing w:after="0" w:line="360" w:lineRule="auto"/>
              <w:ind w:left="360"/>
            </w:pPr>
          </w:p>
        </w:tc>
      </w:tr>
      <w:tr w:rsidR="00FC07BD" w14:paraId="1C00405D" w14:textId="6772F38F" w:rsidTr="00462F1E">
        <w:tc>
          <w:tcPr>
            <w:tcW w:w="1667" w:type="pct"/>
            <w:shd w:val="clear" w:color="auto" w:fill="auto"/>
          </w:tcPr>
          <w:p w14:paraId="2350EFD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8đ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7đ</w:t>
            </w:r>
          </w:p>
        </w:tc>
        <w:tc>
          <w:tcPr>
            <w:tcW w:w="1666" w:type="pct"/>
          </w:tcPr>
          <w:p w14:paraId="3FF6A3D8" w14:textId="2FC0E286" w:rsidR="00FC07BD" w:rsidRDefault="000D4A0B" w:rsidP="00CF6683">
            <w:pPr>
              <w:spacing w:after="0" w:line="360" w:lineRule="auto"/>
            </w:pPr>
            <w:r>
              <w:t>Điểm tự đánh giá củ</w:t>
            </w:r>
            <w:r w:rsidR="00600DFB">
              <w:t>a cá nhân: 7</w:t>
            </w:r>
            <w:r>
              <w:t>đ</w:t>
            </w:r>
          </w:p>
        </w:tc>
      </w:tr>
      <w:tr w:rsidR="00FC07BD" w14:paraId="6B648F4E" w14:textId="73F868B6" w:rsidTr="00462F1E">
        <w:tc>
          <w:tcPr>
            <w:tcW w:w="1667" w:type="pct"/>
            <w:shd w:val="clear" w:color="auto" w:fill="auto"/>
          </w:tcPr>
          <w:p w14:paraId="50B20188" w14:textId="77777777" w:rsidR="00FC07BD" w:rsidRDefault="00FC07BD" w:rsidP="00CF6683">
            <w:pPr>
              <w:spacing w:after="0"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77777777" w:rsidR="00FC07BD" w:rsidRDefault="00FC07BD" w:rsidP="00CF6683">
            <w:pPr>
              <w:spacing w:after="0" w:line="360" w:lineRule="auto"/>
            </w:pPr>
          </w:p>
        </w:tc>
      </w:tr>
      <w:tr w:rsidR="00FC07BD" w14:paraId="4866E830" w14:textId="7CCDDEAB" w:rsidTr="00462F1E">
        <w:tc>
          <w:tcPr>
            <w:tcW w:w="3334" w:type="pct"/>
            <w:gridSpan w:val="2"/>
            <w:shd w:val="clear" w:color="auto" w:fill="auto"/>
          </w:tcPr>
          <w:p w14:paraId="0BDA95D4" w14:textId="466082FA" w:rsidR="00FC07BD" w:rsidRDefault="00FC07BD" w:rsidP="00CF6683">
            <w:pPr>
              <w:spacing w:after="0" w:line="360" w:lineRule="auto"/>
            </w:pPr>
            <w:r w:rsidRPr="002D744D">
              <w:rPr>
                <w:b/>
                <w:bCs/>
              </w:rPr>
              <w:lastRenderedPageBreak/>
              <w:t>Website nhóm</w:t>
            </w:r>
            <w:r>
              <w:t xml:space="preserve">: </w:t>
            </w:r>
          </w:p>
          <w:p w14:paraId="70DC243B" w14:textId="39F04C0D" w:rsidR="00FC07BD" w:rsidRDefault="00FC07BD" w:rsidP="00462F1E">
            <w:pPr>
              <w:spacing w:after="0" w:line="360" w:lineRule="auto"/>
            </w:pPr>
            <w:r>
              <w:t>Link Github tới thư mục BTL làm việc của nhóm</w:t>
            </w:r>
            <w:r w:rsidR="00462F1E">
              <w:t xml:space="preserve">: </w:t>
            </w:r>
            <w:hyperlink r:id="rId5" w:history="1">
              <w:r w:rsidR="00462F1E">
                <w:rPr>
                  <w:rStyle w:val="Hyperlink"/>
                </w:rPr>
                <w:t>VuHoangDiep/WebBanKinh (github.com)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5A302E59" w14:textId="5192C2A7" w:rsidTr="00462F1E">
        <w:tc>
          <w:tcPr>
            <w:tcW w:w="3334" w:type="pct"/>
            <w:gridSpan w:val="2"/>
            <w:tcBorders>
              <w:top w:val="nil"/>
            </w:tcBorders>
            <w:shd w:val="clear" w:color="auto" w:fill="auto"/>
          </w:tcPr>
          <w:p w14:paraId="2EE663E9" w14:textId="77777777" w:rsidR="00FC07BD" w:rsidRDefault="00FC07BD" w:rsidP="00CF6683">
            <w:pPr>
              <w:spacing w:after="0" w:line="360" w:lineRule="auto"/>
            </w:pPr>
            <w:r>
              <w:t>Domain (Địa chỉ IP) của Website (nếu có cấu hình)</w:t>
            </w:r>
          </w:p>
          <w:p w14:paraId="5793BFC1" w14:textId="77777777" w:rsidR="00FC07BD" w:rsidRDefault="0072561F" w:rsidP="00CF6683">
            <w:pPr>
              <w:spacing w:after="0" w:line="360" w:lineRule="auto"/>
            </w:pPr>
            <w:r>
              <w:fldChar w:fldCharType="begin"/>
            </w:r>
            <w:r>
              <w:instrText>HYPERLINK \h</w:instrText>
            </w:r>
            <w:r>
              <w:fldChar w:fldCharType="separate"/>
            </w:r>
            <w:r>
              <w:rPr>
                <w:b/>
                <w:bCs/>
              </w:rPr>
              <w:t>Error! Hyperlink reference no</w:t>
            </w:r>
            <w:r>
              <w:rPr>
                <w:b/>
                <w:bCs/>
              </w:rPr>
              <w:t>t valid.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666" w:type="pct"/>
            <w:tcBorders>
              <w:top w:val="nil"/>
            </w:tcBorders>
          </w:tcPr>
          <w:p w14:paraId="06426587" w14:textId="77777777" w:rsidR="00FC07BD" w:rsidRDefault="00FC07BD" w:rsidP="00CF6683">
            <w:pPr>
              <w:spacing w:after="0" w:line="360" w:lineRule="auto"/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78716FC2" w14:textId="77777777" w:rsidR="00AD4D7C" w:rsidRPr="00AD4D7C" w:rsidRDefault="00AD4D7C" w:rsidP="00CF6683">
      <w:pPr>
        <w:spacing w:line="360" w:lineRule="auto"/>
        <w:rPr>
          <w:b/>
          <w:bCs/>
        </w:rPr>
      </w:pP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3. </w:t>
      </w:r>
      <w:r w:rsidR="001B54EE">
        <w:rPr>
          <w:b/>
          <w:bCs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190295DE" w:rsidR="007659E3" w:rsidRDefault="007659E3" w:rsidP="00CF6683">
      <w:pPr>
        <w:spacing w:line="360" w:lineRule="auto"/>
        <w:jc w:val="center"/>
      </w:pPr>
    </w:p>
    <w:p w14:paraId="49172C12" w14:textId="77777777" w:rsidR="00391ED1" w:rsidRPr="00391ED1" w:rsidRDefault="00391ED1" w:rsidP="00CF6683">
      <w:pPr>
        <w:spacing w:line="360" w:lineRule="auto"/>
        <w:jc w:val="center"/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C480F25" w14:textId="7D938BCF" w:rsidR="005F6102" w:rsidRDefault="005F6102" w:rsidP="00CF6683">
      <w:pPr>
        <w:spacing w:line="360" w:lineRule="auto"/>
        <w:jc w:val="center"/>
        <w:rPr>
          <w:lang w:val="vi-VN"/>
        </w:rPr>
      </w:pP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Giao diện của người dùng Quản trị</w:t>
      </w:r>
    </w:p>
    <w:p w14:paraId="3379C998" w14:textId="77777777" w:rsidR="005F6102" w:rsidRDefault="005F6102" w:rsidP="00CF6683">
      <w:pPr>
        <w:spacing w:line="360" w:lineRule="auto"/>
        <w:rPr>
          <w:b/>
          <w:bCs/>
        </w:rPr>
      </w:pPr>
    </w:p>
    <w:p w14:paraId="052AADAB" w14:textId="143EFCAC" w:rsidR="00E604FC" w:rsidRDefault="00E604FC" w:rsidP="00CF6683">
      <w:pPr>
        <w:spacing w:line="360" w:lineRule="auto"/>
        <w:jc w:val="center"/>
      </w:pPr>
    </w:p>
    <w:p w14:paraId="35FD6AAD" w14:textId="15BEF50A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04541743">
    <w:abstractNumId w:val="1"/>
  </w:num>
  <w:num w:numId="2" w16cid:durableId="78984827">
    <w:abstractNumId w:val="2"/>
  </w:num>
  <w:num w:numId="3" w16cid:durableId="4636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102"/>
    <w:rsid w:val="00026925"/>
    <w:rsid w:val="00030A4E"/>
    <w:rsid w:val="0009196E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85DED"/>
    <w:rsid w:val="00391ED1"/>
    <w:rsid w:val="003C3AD9"/>
    <w:rsid w:val="0040580A"/>
    <w:rsid w:val="0046107F"/>
    <w:rsid w:val="00462F1E"/>
    <w:rsid w:val="004A2BA6"/>
    <w:rsid w:val="004A60D0"/>
    <w:rsid w:val="00505F6B"/>
    <w:rsid w:val="005B37C6"/>
    <w:rsid w:val="005E14EA"/>
    <w:rsid w:val="005F6102"/>
    <w:rsid w:val="00600DFB"/>
    <w:rsid w:val="00607097"/>
    <w:rsid w:val="00625C03"/>
    <w:rsid w:val="00681E4E"/>
    <w:rsid w:val="00694FBD"/>
    <w:rsid w:val="006C6B3E"/>
    <w:rsid w:val="0072475A"/>
    <w:rsid w:val="0072561F"/>
    <w:rsid w:val="007300D0"/>
    <w:rsid w:val="00745FC5"/>
    <w:rsid w:val="0076090A"/>
    <w:rsid w:val="007659E3"/>
    <w:rsid w:val="007A4FDC"/>
    <w:rsid w:val="007D5181"/>
    <w:rsid w:val="007E288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315BC"/>
    <w:rsid w:val="00A340AA"/>
    <w:rsid w:val="00A613C8"/>
    <w:rsid w:val="00A74B19"/>
    <w:rsid w:val="00A831F3"/>
    <w:rsid w:val="00AD4D7C"/>
    <w:rsid w:val="00AF4F3C"/>
    <w:rsid w:val="00C47105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747AB848-11F3-40F7-9BDA-BFFE26C4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2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uHoangDiep/WebBanKi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Vũ Điệp</cp:lastModifiedBy>
  <cp:revision>4</cp:revision>
  <dcterms:created xsi:type="dcterms:W3CDTF">2022-06-23T17:00:00Z</dcterms:created>
  <dcterms:modified xsi:type="dcterms:W3CDTF">2022-06-23T17:08:00Z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