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BÀI THỰC HÀNH 2</w:t>
      </w:r>
    </w:p>
    <w:p>
      <w:pPr>
        <w:spacing w:after="300"/>
        <w:jc w:val="center"/>
      </w:pPr>
      <w:r>
        <w:rPr>
          <w:rFonts w:ascii="Times New Roman" w:cs="Times New Roman" w:eastAsia="Times New Roman" w:hAnsi="Times New Roman"/>
          <w:b/>
          <w:bCs/>
          <w:sz w:val="26"/>
          <w:szCs w:val="26"/>
        </w:rPr>
        <w:t xml:space="preserve">Bài 2: Tổ chức Sprint Retrospective cho nền tảng mua bán đồ công nghệ cũ RikkeiReTech</w:t>
      </w:r>
    </w:p>
    <w:p>
      <w:pPr>
        <w:spacing w:after="120" w:before="240"/>
      </w:pPr>
      <w:r>
        <w:rPr>
          <w:rFonts w:ascii="Times New Roman" w:cs="Times New Roman" w:eastAsia="Times New Roman" w:hAnsi="Times New Roman"/>
          <w:b/>
          <w:bCs/>
          <w:sz w:val="28"/>
          <w:szCs w:val="28"/>
        </w:rPr>
        <w:t xml:space="preserve">Nhiệm vụ 1 – Chọn kỹ thuật và xếp thẻ ý kiến</w:t>
      </w:r>
    </w:p>
    <w:p>
      <w:pPr>
        <w:spacing w:after="120" w:before="120"/>
      </w:pPr>
      <w:r>
        <w:rPr>
          <w:rFonts w:ascii="Times New Roman" w:cs="Times New Roman" w:eastAsia="Times New Roman" w:hAnsi="Times New Roman"/>
          <w:b w:val="false"/>
          <w:bCs w:val="false"/>
          <w:sz w:val="24"/>
          <w:szCs w:val="24"/>
        </w:rPr>
        <w:t xml:space="preserve">Kỹ thuật chọn và lý do: Start–Stop–Continue, vì vấn đề đã khá rõ, buổi họp chỉ 45 phút và nhóm muốn có ngay hành động cải tiến cụ thể (bắt đầu/dừng/tiếp tục) thay vì khám phá rộng như 4Ls.</w:t>
      </w:r>
    </w:p>
    <w:p>
      <w:pPr>
        <w:spacing w:after="120" w:before="200"/>
      </w:pPr>
      <w:r>
        <w:rPr>
          <w:rFonts w:ascii="Times New Roman" w:cs="Times New Roman" w:eastAsia="Times New Roman" w:hAnsi="Times New Roman"/>
          <w:b/>
          <w:bCs/>
          <w:sz w:val="24"/>
          <w:szCs w:val="24"/>
        </w:rPr>
        <w:t xml:space="preserve">Bảng xếp thẻ:</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638"/>
      </w:tblGrid>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Thẻ</w:t>
            </w:r>
          </w:p>
        </w:tc>
        <w:tc>
          <w:tcPr>
            <w:tcW w:type="dxa" w:w="4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Nội dung thẻ</w:t>
            </w:r>
          </w:p>
        </w:tc>
        <w:tc>
          <w:tcPr>
            <w:tcW w:type="dxa" w:w="4638"/>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Xếp vào cột nào, lý do ngắn</w:t>
            </w:r>
          </w:p>
        </w:tc>
      </w:tr>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0"/>
                <w:szCs w:val="20"/>
              </w:rPr>
              <w:t xml:space="preserve">T1</w:t>
            </w:r>
          </w:p>
        </w:tc>
        <w:tc>
          <w:tcPr>
            <w:tcW w:type="dxa" w:w="4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Review chéo giúp sửa lỗi trước khi kiểm thử.</w:t>
            </w:r>
          </w:p>
        </w:tc>
        <w:tc>
          <w:tcPr>
            <w:tcW w:type="dxa" w:w="4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Continue. Cách làm này hiệu quả, nên giữ.</w:t>
            </w:r>
          </w:p>
        </w:tc>
      </w:tr>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0"/>
                <w:szCs w:val="20"/>
              </w:rPr>
              <w:t xml:space="preserve">T2</w:t>
            </w:r>
          </w:p>
        </w:tc>
        <w:tc>
          <w:tcPr>
            <w:tcW w:type="dxa" w:w="4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Kiểm thử dồn đến ngày 9 mới bắt đầu.</w:t>
            </w:r>
          </w:p>
        </w:tc>
        <w:tc>
          <w:tcPr>
            <w:tcW w:type="dxa" w:w="4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Stop. Việc kiểm thử muộn gây phát hiện lỗi muộn, cần dừng thói quen này.</w:t>
            </w:r>
          </w:p>
        </w:tc>
      </w:tr>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0"/>
                <w:szCs w:val="20"/>
              </w:rPr>
              <w:t xml:space="preserve">T3</w:t>
            </w:r>
          </w:p>
        </w:tc>
        <w:tc>
          <w:tcPr>
            <w:tcW w:type="dxa" w:w="4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Lỗi được phát hiện muộn khiến cả nhóm phải sửa gấp. (đã viết lại, bỏ đổ lỗi cá nhân)</w:t>
            </w:r>
          </w:p>
        </w:tc>
        <w:tc>
          <w:tcPr>
            <w:tcW w:type="dxa" w:w="4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Stop. Phát hiện lỗi muộn dẫn đến sửa gấp, cần dừng quy trình gây ra việc này.</w:t>
            </w:r>
          </w:p>
        </w:tc>
      </w:tr>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0"/>
                <w:szCs w:val="20"/>
              </w:rPr>
              <w:t xml:space="preserve">T4</w:t>
            </w:r>
          </w:p>
        </w:tc>
        <w:tc>
          <w:tcPr>
            <w:tcW w:type="dxa" w:w="4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Bộ lọc giá chưa hợp nhu cầu của người mua.</w:t>
            </w:r>
          </w:p>
        </w:tc>
        <w:tc>
          <w:tcPr>
            <w:tcW w:type="dxa" w:w="4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Chuyển cho Product Owner. Đây là vấn đề về Product Backlog / yêu cầu sản phẩm, không thuộc phạm vi Sprint Retrospective (cải tiến quy trình làm việc của đội).</w:t>
            </w:r>
          </w:p>
        </w:tc>
      </w:tr>
      <w:tr>
        <w:tc>
          <w:tcPr>
            <w:tcW w:type="dxa" w:w="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val="false"/>
                <w:bCs w:val="false"/>
                <w:sz w:val="20"/>
                <w:szCs w:val="20"/>
              </w:rPr>
              <w:t xml:space="preserve">T5</w:t>
            </w:r>
          </w:p>
        </w:tc>
        <w:tc>
          <w:tcPr>
            <w:tcW w:type="dxa" w:w="4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Definition of Done (DoD) chưa ghi việc kiểm thử trên điện thoại.</w:t>
            </w:r>
          </w:p>
        </w:tc>
        <w:tc>
          <w:tcPr>
            <w:tcW w:type="dxa" w:w="46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Start. Cần bắt đầu bổ sung tiêu chí kiểm thử trên thiết bị di động vào DoD.</w:t>
            </w:r>
          </w:p>
        </w:tc>
      </w:tr>
    </w:tbl>
    <w:p>
      <w:pPr>
        <w:spacing w:after="120" w:before="240"/>
      </w:pPr>
      <w:r>
        <w:rPr>
          <w:rFonts w:ascii="Times New Roman" w:cs="Times New Roman" w:eastAsia="Times New Roman" w:hAnsi="Times New Roman"/>
          <w:b/>
          <w:bCs/>
          <w:sz w:val="28"/>
          <w:szCs w:val="28"/>
        </w:rPr>
        <w:t xml:space="preserve">Nhiệm vụ 2 – Từ Data đến Improvement</w:t>
      </w:r>
    </w:p>
    <w:p>
      <w:pPr>
        <w:spacing w:after="120" w:before="100"/>
      </w:pPr>
      <w:r>
        <w:rPr>
          <w:rFonts w:ascii="Times New Roman" w:cs="Times New Roman" w:eastAsia="Times New Roman" w:hAnsi="Times New Roman"/>
          <w:b w:val="false"/>
          <w:bCs w:val="false"/>
          <w:sz w:val="24"/>
          <w:szCs w:val="24"/>
        </w:rPr>
        <w:t xml:space="preserve">Chọn Data: DT-01 – Ngày 9 mới bắt đầu kiểm thử chức năng đặt giữ máy. Lỗi được phát hiện quá muộn nên chức năng chưa Done.</w:t>
      </w:r>
    </w:p>
    <w:p>
      <w:pPr>
        <w:spacing w:after="120" w:before="200"/>
      </w:pPr>
      <w:r>
        <w:rPr>
          <w:rFonts w:ascii="Times New Roman" w:cs="Times New Roman" w:eastAsia="Times New Roman" w:hAnsi="Times New Roman"/>
          <w:b/>
          <w:bCs/>
          <w:sz w:val="24"/>
          <w:szCs w:val="24"/>
        </w:rPr>
        <w:t xml:space="preserve">Bảng Insight: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038"/>
      </w:tblGrid>
      <w:tr>
        <w:tc>
          <w:tcPr>
            <w:tcW w:type="dxa" w:w="2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Data đã chọn</w:t>
            </w:r>
          </w:p>
        </w:tc>
        <w:tc>
          <w:tcPr>
            <w:tcW w:type="dxa" w:w="18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Khía cạnh</w:t>
            </w:r>
          </w:p>
        </w:tc>
        <w:tc>
          <w:tcPr>
            <w:tcW w:type="dxa" w:w="5038"/>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Insight (vì sao xảy ra)</w:t>
            </w:r>
          </w:p>
        </w:tc>
      </w:tr>
      <w:tr>
        <w:tc>
          <w:tcPr>
            <w:tcW w:type="dxa" w:w="28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DT-01: Ngày 9 mới bắt đầu kiểm thử chức năng đặt giữ máy; lỗi phát hiện muộn nên chức năng chưa Done.</w:t>
            </w:r>
          </w:p>
        </w:tc>
        <w:tc>
          <w:tcPr>
            <w:tcW w:type="dxa" w:w="18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Quy trình / DoD</w:t>
            </w:r>
          </w:p>
        </w:tc>
        <w:tc>
          <w:tcPr>
            <w:tcW w:type="dxa" w:w="50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Kiểm thử được lên kế hoạch và thực hiện quá muộn trong Sprint; Definition of Done chưa yêu cầu kiểm thử sớm/liên tục và chưa ghi rõ kiểm thử trên thiết bị thực tế, dẫn đến phát hiện lỗi khi đã gần hết thời gian.</w:t>
            </w:r>
          </w:p>
        </w:tc>
      </w:tr>
    </w:tbl>
    <w:p>
      <w:pPr>
        <w:spacing w:after="120" w:before="240"/>
      </w:pPr>
      <w:r>
        <w:rPr>
          <w:rFonts w:ascii="Times New Roman" w:cs="Times New Roman" w:eastAsia="Times New Roman" w:hAnsi="Times New Roman"/>
          <w:b/>
          <w:bCs/>
          <w:sz w:val="24"/>
          <w:szCs w:val="24"/>
        </w:rPr>
        <w:t xml:space="preserve">Bảng Improvement (SMART):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2238"/>
      </w:tblGrid>
      <w:tr>
        <w:tc>
          <w:tcPr>
            <w:tcW w:type="dxa" w:w="3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Hành động cụ thể</w:t>
            </w:r>
          </w:p>
        </w:tc>
        <w:tc>
          <w:tcPr>
            <w:tcW w:type="dxa" w:w="20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Người/nhóm theo dõi</w:t>
            </w:r>
          </w:p>
        </w:tc>
        <w:tc>
          <w:tcPr>
            <w:tcW w:type="dxa" w:w="2200"/>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Khi kiểm tra lại</w:t>
            </w:r>
          </w:p>
        </w:tc>
        <w:tc>
          <w:tcPr>
            <w:tcW w:type="dxa" w:w="2238"/>
            <w:tcBorders>
              <w:top w:val="single" w:color="000000" w:sz="1"/>
              <w:left w:val="single" w:color="000000" w:sz="1"/>
              <w:bottom w:val="single" w:color="000000" w:sz="1"/>
              <w:right w:val="single" w:color="000000" w:sz="1"/>
            </w:tcBorders>
            <w:vAlign w:val="center"/>
          </w:tcPr>
          <w:p>
            <w:pPr>
              <w:spacing w:after="60" w:before="60"/>
              <w:jc w:val="center"/>
            </w:pPr>
            <w:r>
              <w:rPr>
                <w:rFonts w:ascii="Times New Roman" w:cs="Times New Roman" w:eastAsia="Times New Roman" w:hAnsi="Times New Roman"/>
                <w:b/>
                <w:bCs/>
                <w:sz w:val="20"/>
                <w:szCs w:val="20"/>
              </w:rPr>
              <w:t xml:space="preserve">Bằng chứng</w:t>
            </w:r>
          </w:p>
        </w:tc>
      </w:tr>
      <w:tr>
        <w:tc>
          <w:tcPr>
            <w:tcW w:type="dxa" w:w="3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Bổ sung vào Definition of Done: mọi PBI phải được kiểm thử trên thiết bị di động và máy tính chậm nhất vào ngày làm việc thứ 5 của Sprint; đồng thời lập kế hoạch kiểm thử song song từ đầu Sprint.</w:t>
            </w:r>
          </w:p>
        </w:tc>
        <w:tc>
          <w:tcPr>
            <w:tcW w:type="dxa" w:w="20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Scrum Master Duy (theo dõi); Developers thực hiện</w:t>
            </w:r>
          </w:p>
        </w:tc>
        <w:tc>
          <w:tcPr>
            <w:tcW w:type="dxa" w:w="2200"/>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Giữa Sprint sau (ngày 5) và tại Sprint Retrospective tiếp theo</w:t>
            </w:r>
          </w:p>
        </w:tc>
        <w:tc>
          <w:tcPr>
            <w:tcW w:type="dxa" w:w="2238"/>
            <w:tcBorders>
              <w:top w:val="single" w:color="000000" w:sz="1"/>
              <w:left w:val="single" w:color="000000" w:sz="1"/>
              <w:bottom w:val="single" w:color="000000" w:sz="1"/>
              <w:right w:val="single" w:color="000000" w:sz="1"/>
            </w:tcBorders>
            <w:vAlign w:val="center"/>
          </w:tcPr>
          <w:p>
            <w:pPr>
              <w:spacing w:after="60" w:before="60"/>
              <w:jc w:val="left"/>
            </w:pPr>
            <w:r>
              <w:rPr>
                <w:rFonts w:ascii="Times New Roman" w:cs="Times New Roman" w:eastAsia="Times New Roman" w:hAnsi="Times New Roman"/>
                <w:b w:val="false"/>
                <w:bCs w:val="false"/>
                <w:sz w:val="20"/>
                <w:szCs w:val="20"/>
              </w:rPr>
              <w:t xml:space="preserve">DoD được cập nhật trên board; checklist kiểm thử có dấu xác nhận ngày ≤ 5; không còn PBI bị “chưa Done” vì phát hiện lỗi muộn vào cuối Sprint.</w:t>
            </w:r>
          </w:p>
        </w:tc>
      </w:tr>
    </w:tbl>
    <w:p>
      <w:pPr>
        <w:spacing w:after="120" w:before="240"/>
      </w:pPr>
      <w:r>
        <w:rPr>
          <w:rFonts w:ascii="Times New Roman" w:cs="Times New Roman" w:eastAsia="Times New Roman" w:hAnsi="Times New Roman"/>
          <w:b/>
          <w:bCs/>
          <w:sz w:val="28"/>
          <w:szCs w:val="28"/>
        </w:rPr>
        <w:t xml:space="preserve">Nhiệm vụ 3 – Sắp xếp và mở đầu buổi Retrospective</w:t>
      </w:r>
    </w:p>
    <w:p>
      <w:pPr>
        <w:spacing w:after="120" w:before="120"/>
      </w:pPr>
      <w:r>
        <w:rPr>
          <w:rFonts w:ascii="Times New Roman" w:cs="Times New Roman" w:eastAsia="Times New Roman" w:hAnsi="Times New Roman"/>
          <w:b/>
          <w:bCs/>
          <w:sz w:val="24"/>
          <w:szCs w:val="24"/>
        </w:rPr>
        <w:t xml:space="preserve">(a) Thứ tự 5 bước của buổi Retrospective:</w:t>
      </w:r>
    </w:p>
    <w:p>
      <w:pPr>
        <w:spacing w:after="120" w:before="80"/>
      </w:pPr>
      <w:r>
        <w:rPr>
          <w:rFonts w:ascii="Times New Roman" w:cs="Times New Roman" w:eastAsia="Times New Roman" w:hAnsi="Times New Roman"/>
          <w:b w:val="false"/>
          <w:bCs w:val="false"/>
          <w:sz w:val="24"/>
          <w:szCs w:val="24"/>
        </w:rPr>
        <w:t xml:space="preserve">H3 → H2 → H5 → H1 → H6</w:t>
      </w:r>
    </w:p>
    <w:p>
      <w:pPr>
        <w:spacing w:after="120" w:before="160"/>
      </w:pPr>
      <w:r>
        <w:rPr>
          <w:rFonts w:ascii="Times New Roman" w:cs="Times New Roman" w:eastAsia="Times New Roman" w:hAnsi="Times New Roman"/>
          <w:b/>
          <w:bCs/>
          <w:sz w:val="24"/>
          <w:szCs w:val="24"/>
        </w:rPr>
        <w:t xml:space="preserve">Giải thích ngắn:</w:t>
      </w:r>
    </w:p>
    <w:p>
      <w:pPr>
        <w:spacing w:after="120" w:before="60"/>
      </w:pPr>
      <w:r>
        <w:rPr>
          <w:rFonts w:ascii="Times New Roman" w:cs="Times New Roman" w:eastAsia="Times New Roman" w:hAnsi="Times New Roman"/>
          <w:b w:val="false"/>
          <w:bCs w:val="false"/>
          <w:sz w:val="24"/>
          <w:szCs w:val="24"/>
        </w:rPr>
        <w:t xml:space="preserve">• H3: Mở đầu – nhắc mục tiêu, thống nhất cách trao đổi không đổ lỗi, xem lại hành động Sprint trước (Set the stage).</w:t>
      </w:r>
    </w:p>
    <w:p>
      <w:pPr>
        <w:spacing w:after="120" w:before="40"/>
      </w:pPr>
      <w:r>
        <w:rPr>
          <w:rFonts w:ascii="Times New Roman" w:cs="Times New Roman" w:eastAsia="Times New Roman" w:hAnsi="Times New Roman"/>
          <w:b w:val="false"/>
          <w:bCs w:val="false"/>
          <w:sz w:val="24"/>
          <w:szCs w:val="24"/>
        </w:rPr>
        <w:t xml:space="preserve">• H2: Thu thập dữ liệu – mỗi người viết thẻ, dựng lại sự việc chính của Sprint (Gather data).</w:t>
      </w:r>
    </w:p>
    <w:p>
      <w:pPr>
        <w:spacing w:after="120" w:before="40"/>
      </w:pPr>
      <w:r>
        <w:rPr>
          <w:rFonts w:ascii="Times New Roman" w:cs="Times New Roman" w:eastAsia="Times New Roman" w:hAnsi="Times New Roman"/>
          <w:b w:val="false"/>
          <w:bCs w:val="false"/>
          <w:sz w:val="24"/>
          <w:szCs w:val="24"/>
        </w:rPr>
        <w:t xml:space="preserve">• H5: Tạo insight – gom thẻ theo chủ đề, tìm nguyên nhân 1–2 vấn đề lớn (Generate insights).</w:t>
      </w:r>
    </w:p>
    <w:p>
      <w:pPr>
        <w:spacing w:after="120" w:before="40"/>
      </w:pPr>
      <w:r>
        <w:rPr>
          <w:rFonts w:ascii="Times New Roman" w:cs="Times New Roman" w:eastAsia="Times New Roman" w:hAnsi="Times New Roman"/>
          <w:b w:val="false"/>
          <w:bCs w:val="false"/>
          <w:sz w:val="24"/>
          <w:szCs w:val="24"/>
        </w:rPr>
        <w:t xml:space="preserve">• H1: Quyết định hành động – chọn 1 Improvement và thống nhất lúc kiểm tra lại (Decide what to do).</w:t>
      </w:r>
    </w:p>
    <w:p>
      <w:pPr>
        <w:spacing w:after="120" w:before="40"/>
      </w:pPr>
      <w:r>
        <w:rPr>
          <w:rFonts w:ascii="Times New Roman" w:cs="Times New Roman" w:eastAsia="Times New Roman" w:hAnsi="Times New Roman"/>
          <w:b w:val="false"/>
          <w:bCs w:val="false"/>
          <w:sz w:val="24"/>
          <w:szCs w:val="24"/>
        </w:rPr>
        <w:t xml:space="preserve">• H6: Kết thúc – tóm tắt, cảm ơn, hẹn kiểm tra lại ở Retrospective sau (Close the retrospective).</w:t>
      </w:r>
    </w:p>
    <w:p>
      <w:pPr>
        <w:spacing w:after="120" w:before="160"/>
      </w:pPr>
      <w:r>
        <w:rPr>
          <w:rFonts w:ascii="Times New Roman" w:cs="Times New Roman" w:eastAsia="Times New Roman" w:hAnsi="Times New Roman"/>
          <w:b w:val="false"/>
          <w:bCs w:val="false"/>
          <w:sz w:val="24"/>
          <w:szCs w:val="24"/>
        </w:rPr>
        <w:t xml:space="preserve">Hoạt động bị loại và lý do: H4 – Scrum Master chọn sẵn giải pháp và giao cho nhóm làm theo. Lý do: Vi phạm tinh thần tự tổ chức của Scrum Team; Retrospective cần cả nhóm cùng thảo luận và quyết định cải tiến, không phải SM áp đặt giải pháp.</w:t>
      </w:r>
    </w:p>
    <w:p>
      <w:pPr>
        <w:spacing w:after="120" w:before="200"/>
      </w:pPr>
      <w:r>
        <w:rPr>
          <w:rFonts w:ascii="Times New Roman" w:cs="Times New Roman" w:eastAsia="Times New Roman" w:hAnsi="Times New Roman"/>
          <w:b/>
          <w:bCs/>
          <w:sz w:val="24"/>
          <w:szCs w:val="24"/>
        </w:rPr>
        <w:t xml:space="preserve">(b) Lời mở đầu của Duy (Scrum Master):</w:t>
      </w:r>
    </w:p>
    <w:p>
      <w:pPr>
        <w:spacing w:after="120" w:before="80"/>
      </w:pPr>
      <w:r>
        <w:rPr>
          <w:rFonts w:ascii="Times New Roman" w:cs="Times New Roman" w:eastAsia="Times New Roman" w:hAnsi="Times New Roman"/>
          <w:b w:val="false"/>
          <w:bCs w:val="false"/>
          <w:sz w:val="24"/>
          <w:szCs w:val="24"/>
        </w:rPr>
        <w:t xml:space="preserve">“Chào mọi người, cảm ơn cả nhóm đã dành thời gian cho buổi Sprint Retrospective hôm nay. Mục tiêu của chúng ta là cùng nhìn lại cách làm việc trong Sprint vừa qua để tìm ra điều gì nên giữ, điều gì nên dừng và điều gì nên bắt đầu, nhằm cải thiện hiệu quả ở Sprint tiếp theo. Chúng ta thống nhất nguyên tắc: tập trung vào sự việc và quy trình, không đổ lỗi cá nhân; mọi ý kiến đều được tôn trọng. Trước khi bắt đầu, chúng ta cũng xem lại nhanh các hành động cải tiến đã cam kết ở Retrospective trước đã thực hiện đến đâu.”</w:t>
      </w:r>
    </w:p>
    <w:p>
      <w:pPr>
        <w:spacing w:after="120" w:before="400"/>
      </w:pPr>
      <w:r>
        <w:rPr>
          <w:rFonts w:ascii="Times New Roman" w:cs="Times New Roman" w:eastAsia="Times New Roman" w:hAnsi="Times New Roman"/>
          <w:b/>
          <w:bCs/>
          <w:sz w:val="24"/>
          <w:szCs w:val="24"/>
        </w:rPr>
        <w:t xml:space="preserve">— Hết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2026-10-18T15:13:57.994Z</dcterms:created>
  <dcterms:modified xsi:type="dcterms:W3CDTF">2026-10-18T15:13:57.995Z</dcterms:modified>
</cp:coreProperties>
</file>

<file path=docProps/custom.xml><?xml version="1.0" encoding="utf-8"?>
<Properties xmlns="http://schemas.openxmlformats.org/officeDocument/2006/custom-properties" xmlns:vt="http://schemas.openxmlformats.org/officeDocument/2006/docPropsVTypes"/>
</file>