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KẾ HOẠCH SPRINT</w:t>
      </w:r>
    </w:p>
    <w:p>
      <w:pPr>
        <w:spacing w:after="300"/>
        <w:jc w:val="center"/>
      </w:pPr>
      <w:r>
        <w:rPr>
          <w:rFonts w:ascii="Times New Roman" w:cs="Times New Roman" w:eastAsia="Times New Roman" w:hAnsi="Times New Roman"/>
          <w:b/>
          <w:bCs/>
          <w:sz w:val="26"/>
          <w:szCs w:val="26"/>
        </w:rPr>
        <w:t xml:space="preserve">HỆ THỐNG ĐẶT LỊCH SẠC XE MÁY ĐIỆN (RikkeiCharge)</w:t>
      </w:r>
    </w:p>
    <w:p>
      <w:pPr>
        <w:pStyle w:val="Heading1"/>
      </w:pPr>
      <w:r>
        <w:rPr>
          <w:b/>
          <w:bCs/>
        </w:rPr>
        <w:t xml:space="preserve">1. Nhiệm vụ 1 – Phân tích Velocity và Capacity</w:t>
      </w:r>
    </w:p>
    <w:p>
      <w:pPr>
        <w:spacing w:after="80" w:before="120"/>
      </w:pPr>
      <w:r>
        <w:rPr>
          <w:b/>
          <w:bCs/>
          <w:sz w:val="24"/>
          <w:szCs w:val="24"/>
        </w:rPr>
        <w:t xml:space="preserve">1.1. Bảng Velocity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Sprint</w:t>
            </w:r>
          </w:p>
        </w:tc>
        <w:tc>
          <w:tcPr>
            <w:tcW w:type="dxa" w:w="30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SP hoàn thành (Done)</w:t>
            </w:r>
          </w:p>
        </w:tc>
        <w:tc>
          <w:tcPr>
            <w:tcW w:type="dxa" w:w="35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Ghi chú</w:t>
            </w:r>
          </w:p>
        </w:tc>
      </w:tr>
      <w:tr>
        <w:tc>
          <w:tcPr>
            <w:tcW w:type="dxa" w:w="25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Sprint -3</w:t>
            </w:r>
          </w:p>
        </w:tc>
        <w:tc>
          <w:tcPr>
            <w:tcW w:type="dxa" w:w="30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15</w:t>
            </w:r>
          </w:p>
        </w:tc>
        <w:tc>
          <w:tcPr>
            <w:tcW w:type="dxa" w:w="35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Đủ thành viên</w:t>
            </w:r>
          </w:p>
        </w:tc>
      </w:tr>
      <w:tr>
        <w:tc>
          <w:tcPr>
            <w:tcW w:type="dxa" w:w="25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Sprint -2</w:t>
            </w:r>
          </w:p>
        </w:tc>
        <w:tc>
          <w:tcPr>
            <w:tcW w:type="dxa" w:w="30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16</w:t>
            </w:r>
          </w:p>
        </w:tc>
        <w:tc>
          <w:tcPr>
            <w:tcW w:type="dxa" w:w="35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Đủ thành viên</w:t>
            </w:r>
          </w:p>
        </w:tc>
      </w:tr>
      <w:tr>
        <w:tc>
          <w:tcPr>
            <w:tcW w:type="dxa" w:w="25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Sprint -1</w:t>
            </w:r>
          </w:p>
        </w:tc>
        <w:tc>
          <w:tcPr>
            <w:tcW w:type="dxa" w:w="30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17</w:t>
            </w:r>
          </w:p>
        </w:tc>
        <w:tc>
          <w:tcPr>
            <w:tcW w:type="dxa" w:w="35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Đủ thành viên</w:t>
            </w:r>
          </w:p>
        </w:tc>
      </w:tr>
      <w:tr>
        <w:tc>
          <w:tcPr>
            <w:tcW w:type="dxa" w:w="25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Velocity tham khảo</w:t>
            </w:r>
          </w:p>
        </w:tc>
        <w:tc>
          <w:tcPr>
            <w:tcW w:type="dxa" w:w="30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16 SP</w:t>
            </w:r>
          </w:p>
        </w:tc>
        <w:tc>
          <w:tcPr>
            <w:tcW w:type="dxa" w:w="35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Trung bình cộng (15+16+17)/3 = 16 SP. Dùng để dự báo số SP có thể hoàn thành trong Sprint này.</w:t>
            </w:r>
          </w:p>
        </w:tc>
      </w:tr>
    </w:tbl>
    <w:p>
      <w:pPr>
        <w:spacing w:after="80" w:before="200"/>
      </w:pPr>
      <w:r>
        <w:rPr>
          <w:b/>
          <w:bCs/>
          <w:sz w:val="24"/>
          <w:szCs w:val="24"/>
        </w:rPr>
        <w:t xml:space="preserve">1.2. Bảng Capacity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400"/>
        <w:gridCol w:w="1800"/>
        <w:gridCol w:w="1600"/>
      </w:tblGrid>
      <w:tr>
        <w:tc>
          <w:tcPr>
            <w:tcW w:type="dxa" w:w="1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Developers</w:t>
            </w:r>
          </w:p>
        </w:tc>
        <w:tc>
          <w:tcPr>
            <w:tcW w:type="dxa" w:w="14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Ngày Sprint</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Ngày không tham gia</w:t>
            </w:r>
          </w:p>
        </w:tc>
        <w:tc>
          <w:tcPr>
            <w:tcW w:type="dxa" w:w="14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Ngày khả dụng</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Giờ tập trung/ngày</w:t>
            </w:r>
          </w:p>
        </w:tc>
        <w:tc>
          <w:tcPr>
            <w:tcW w:type="dxa" w:w="1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Capacity (giờ)</w:t>
            </w:r>
          </w:p>
        </w:tc>
      </w:tr>
      <w:tr>
        <w:tc>
          <w:tcPr>
            <w:tcW w:type="dxa" w:w="1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Dev A</w:t>
            </w:r>
          </w:p>
        </w:tc>
        <w:tc>
          <w:tcPr>
            <w:tcW w:type="dxa" w:w="14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10</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0</w:t>
            </w:r>
          </w:p>
        </w:tc>
        <w:tc>
          <w:tcPr>
            <w:tcW w:type="dxa" w:w="14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10</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5</w:t>
            </w:r>
          </w:p>
        </w:tc>
        <w:tc>
          <w:tcPr>
            <w:tcW w:type="dxa" w:w="1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50</w:t>
            </w:r>
          </w:p>
        </w:tc>
      </w:tr>
      <w:tr>
        <w:tc>
          <w:tcPr>
            <w:tcW w:type="dxa" w:w="1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Dev B</w:t>
            </w:r>
          </w:p>
        </w:tc>
        <w:tc>
          <w:tcPr>
            <w:tcW w:type="dxa" w:w="14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10</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0</w:t>
            </w:r>
          </w:p>
        </w:tc>
        <w:tc>
          <w:tcPr>
            <w:tcW w:type="dxa" w:w="14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10</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5</w:t>
            </w:r>
          </w:p>
        </w:tc>
        <w:tc>
          <w:tcPr>
            <w:tcW w:type="dxa" w:w="1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50</w:t>
            </w:r>
          </w:p>
        </w:tc>
      </w:tr>
      <w:tr>
        <w:tc>
          <w:tcPr>
            <w:tcW w:type="dxa" w:w="1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Dev C</w:t>
            </w:r>
          </w:p>
        </w:tc>
        <w:tc>
          <w:tcPr>
            <w:tcW w:type="dxa" w:w="14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10</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2</w:t>
            </w:r>
          </w:p>
        </w:tc>
        <w:tc>
          <w:tcPr>
            <w:tcW w:type="dxa" w:w="14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8</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5</w:t>
            </w:r>
          </w:p>
        </w:tc>
        <w:tc>
          <w:tcPr>
            <w:tcW w:type="dxa" w:w="1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40</w:t>
            </w:r>
          </w:p>
        </w:tc>
      </w:tr>
      <w:tr>
        <w:tc>
          <w:tcPr>
            <w:tcW w:type="dxa" w:w="1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Dev D</w:t>
            </w:r>
          </w:p>
        </w:tc>
        <w:tc>
          <w:tcPr>
            <w:tcW w:type="dxa" w:w="14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10</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0</w:t>
            </w:r>
          </w:p>
        </w:tc>
        <w:tc>
          <w:tcPr>
            <w:tcW w:type="dxa" w:w="14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10</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5</w:t>
            </w:r>
          </w:p>
        </w:tc>
        <w:tc>
          <w:tcPr>
            <w:tcW w:type="dxa" w:w="1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50</w:t>
            </w:r>
          </w:p>
        </w:tc>
      </w:tr>
      <w:tr>
        <w:tc>
          <w:tcPr>
            <w:tcW w:type="dxa" w:w="1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Tổng</w:t>
            </w:r>
          </w:p>
        </w:tc>
        <w:tc>
          <w:tcPr>
            <w:tcW w:type="dxa" w:w="14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
            </w:r>
          </w:p>
        </w:tc>
        <w:tc>
          <w:tcPr>
            <w:tcW w:type="dxa" w:w="14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
            </w:r>
          </w:p>
        </w:tc>
        <w:tc>
          <w:tcPr>
            <w:tcW w:type="dxa" w:w="1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190 giờ</w:t>
            </w:r>
          </w:p>
        </w:tc>
      </w:tr>
    </w:tbl>
    <w:p>
      <w:pPr>
        <w:spacing w:after="80" w:before="200"/>
      </w:pPr>
      <w:r>
        <w:rPr>
          <w:b/>
          <w:bCs/>
        </w:rPr>
        <w:t xml:space="preserve">Nhận xét: </w:t>
      </w:r>
      <w:r>
        <w:t xml:space="preserve">Capacity Sprint này là 190 giờ, thấp hơn 200 giờ do Dev C nghỉ 2 ngày. Kết hợp Velocity tham khảo 16 SP và Capacity 190 giờ, nhóm dự báo có thể hoàn thành khoảng 16 SP trong Sprint này (mức dự báo, không phải cam kết).</w:t>
      </w:r>
    </w:p>
    <w:p>
      <w:pPr>
        <w:pStyle w:val="Heading1"/>
      </w:pPr>
      <w:r>
        <w:rPr>
          <w:b/>
          <w:bCs/>
        </w:rPr>
        <w:t xml:space="preserve">2. Nhiệm vụ 2 – Viết lại Sprint Goal</w:t>
      </w:r>
    </w:p>
    <w:p>
      <w:pPr>
        <w:spacing w:after="80" w:before="100"/>
      </w:pPr>
      <w:r>
        <w:rPr>
          <w:b/>
          <w:bCs/>
        </w:rPr>
        <w:t xml:space="preserve">Sprint Goal đã chỉnh sửa: </w:t>
      </w:r>
      <w:r>
        <w:t xml:space="preserve">Người dùng có thể tìm kiếm trạm sạc xe máy điện, xem các khung giờ còn trống và đặt trước vị trí sạc để không phải chờ khi đến trạm.</w:t>
      </w:r>
    </w:p>
    <w:p>
      <w:pPr>
        <w:pStyle w:val="Heading1"/>
      </w:pPr>
      <w:r>
        <w:rPr>
          <w:b/>
          <w:bCs/>
        </w:rPr>
        <w:t xml:space="preserve">3. Nhiệm vụ 3 – Lập Sprint Backlog</w:t>
      </w:r>
    </w:p>
    <w:p>
      <w:pPr>
        <w:spacing w:after="80" w:before="120"/>
      </w:pPr>
      <w:r>
        <w:rPr>
          <w:b/>
          <w:bCs/>
          <w:sz w:val="24"/>
          <w:szCs w:val="24"/>
        </w:rPr>
        <w:t xml:space="preserve">3.1. Bảng chọn PBI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800"/>
        <w:gridCol w:w="1800"/>
        <w:gridCol w:w="4600"/>
      </w:tblGrid>
      <w:tr>
        <w:tc>
          <w:tcPr>
            <w:tcW w:type="dxa" w:w="12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Mã Story</w:t>
            </w:r>
          </w:p>
        </w:tc>
        <w:tc>
          <w:tcPr>
            <w:tcW w:type="dxa" w:w="12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Ưu tiên</w:t>
            </w:r>
          </w:p>
        </w:tc>
        <w:tc>
          <w:tcPr>
            <w:tcW w:type="dxa" w:w="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SP</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Chọn/Chưa chọn</w:t>
            </w:r>
          </w:p>
        </w:tc>
        <w:tc>
          <w:tcPr>
            <w:tcW w:type="dxa" w:w="46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Lý do</w:t>
            </w:r>
          </w:p>
        </w:tc>
      </w:tr>
      <w:tr>
        <w:tc>
          <w:tcPr>
            <w:tcW w:type="dxa" w:w="12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CS01</w:t>
            </w:r>
          </w:p>
        </w:tc>
        <w:tc>
          <w:tcPr>
            <w:tcW w:type="dxa" w:w="12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w:t>
            </w:r>
          </w:p>
        </w:tc>
        <w:tc>
          <w:tcPr>
            <w:tcW w:type="dxa" w:w="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3</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 Chọn</w:t>
            </w:r>
          </w:p>
        </w:tc>
        <w:tc>
          <w:tcPr>
            <w:tcW w:type="dxa" w:w="46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Ưu tiên 1; bước đầu để người dùng tìm trạm.</w:t>
            </w:r>
          </w:p>
        </w:tc>
      </w:tr>
      <w:tr>
        <w:tc>
          <w:tcPr>
            <w:tcW w:type="dxa" w:w="12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CS02</w:t>
            </w:r>
          </w:p>
        </w:tc>
        <w:tc>
          <w:tcPr>
            <w:tcW w:type="dxa" w:w="12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2</w:t>
            </w:r>
          </w:p>
        </w:tc>
        <w:tc>
          <w:tcPr>
            <w:tcW w:type="dxa" w:w="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3</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 Chọn</w:t>
            </w:r>
          </w:p>
        </w:tc>
        <w:tc>
          <w:tcPr>
            <w:tcW w:type="dxa" w:w="46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Ưu tiên 2; cần biết giờ còn trống trước khi đặt.</w:t>
            </w:r>
          </w:p>
        </w:tc>
      </w:tr>
      <w:tr>
        <w:tc>
          <w:tcPr>
            <w:tcW w:type="dxa" w:w="12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CS03</w:t>
            </w:r>
          </w:p>
        </w:tc>
        <w:tc>
          <w:tcPr>
            <w:tcW w:type="dxa" w:w="12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3</w:t>
            </w:r>
          </w:p>
        </w:tc>
        <w:tc>
          <w:tcPr>
            <w:tcW w:type="dxa" w:w="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5</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 Chọn</w:t>
            </w:r>
          </w:p>
        </w:tc>
        <w:tc>
          <w:tcPr>
            <w:tcW w:type="dxa" w:w="46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Ưu tiên 3; chức năng cốt lõi giúp người dùng đặt trước vị trí sạc, phù hợp Sprint Goal và nằm trong phạm vi Velocity dự báo.</w:t>
            </w:r>
          </w:p>
        </w:tc>
      </w:tr>
      <w:tr>
        <w:tc>
          <w:tcPr>
            <w:tcW w:type="dxa" w:w="12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CS04</w:t>
            </w:r>
          </w:p>
        </w:tc>
        <w:tc>
          <w:tcPr>
            <w:tcW w:type="dxa" w:w="12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4</w:t>
            </w:r>
          </w:p>
        </w:tc>
        <w:tc>
          <w:tcPr>
            <w:tcW w:type="dxa" w:w="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5</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 Chưa</w:t>
            </w:r>
          </w:p>
        </w:tc>
        <w:tc>
          <w:tcPr>
            <w:tcW w:type="dxa" w:w="46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Acceptance Criteria còn quy tắc chưa chốt (hủy sát giờ sạc có bị hạn chế hay không), rủi ro cao nếu đưa vào Sprint.</w:t>
            </w:r>
          </w:p>
        </w:tc>
      </w:tr>
      <w:tr>
        <w:tc>
          <w:tcPr>
            <w:tcW w:type="dxa" w:w="12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Tổng SP đã chọn</w:t>
            </w:r>
          </w:p>
        </w:tc>
        <w:tc>
          <w:tcPr>
            <w:tcW w:type="dxa" w:w="12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
            </w:r>
          </w:p>
        </w:tc>
        <w:tc>
          <w:tcPr>
            <w:tcW w:type="dxa" w:w="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11 SP</w:t>
            </w:r>
          </w:p>
        </w:tc>
        <w:tc>
          <w:tcPr>
            <w:tcW w:type="dxa" w:w="18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
            </w:r>
          </w:p>
        </w:tc>
        <w:tc>
          <w:tcPr>
            <w:tcW w:type="dxa" w:w="46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Mức dự báo, không phải cam kết</w:t>
            </w:r>
          </w:p>
        </w:tc>
      </w:tr>
    </w:tbl>
    <w:p>
      <w:pPr>
        <w:spacing w:after="80" w:before="200"/>
      </w:pPr>
      <w:r>
        <w:rPr>
          <w:b/>
          <w:bCs/>
          <w:sz w:val="24"/>
          <w:szCs w:val="24"/>
        </w:rPr>
        <w:t xml:space="preserve">3.2. Task Breakdown cho CS03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000"/>
        <w:gridCol w:w="1700"/>
      </w:tblGrid>
      <w:tr>
        <w:tc>
          <w:tcPr>
            <w:tcW w:type="dxa" w:w="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STT</w:t>
            </w:r>
          </w:p>
        </w:tc>
        <w:tc>
          <w:tcPr>
            <w:tcW w:type="dxa" w:w="35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Task</w:t>
            </w:r>
          </w:p>
        </w:tc>
        <w:tc>
          <w:tcPr>
            <w:tcW w:type="dxa" w:w="30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Đầu ra</w:t>
            </w:r>
          </w:p>
        </w:tc>
        <w:tc>
          <w:tcPr>
            <w:tcW w:type="dxa" w:w="17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22"/>
                <w:szCs w:val="22"/>
              </w:rPr>
              <w:t xml:space="preserve">Ước lượng (giờ)</w:t>
            </w:r>
          </w:p>
        </w:tc>
      </w:tr>
      <w:tr>
        <w:tc>
          <w:tcPr>
            <w:tcW w:type="dxa" w:w="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w:t>
            </w:r>
          </w:p>
        </w:tc>
        <w:tc>
          <w:tcPr>
            <w:tcW w:type="dxa" w:w="35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Xây dựng API đặt lịch sạc (kiểm tra trùng thời gian, cấp mã xác nhận)</w:t>
            </w:r>
          </w:p>
        </w:tc>
        <w:tc>
          <w:tcPr>
            <w:tcW w:type="dxa" w:w="30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API đặt lịch hoạt động, không cho phép hai lịch trùng vị trí/thời gian, trả về mã xác nhận</w:t>
            </w:r>
          </w:p>
        </w:tc>
        <w:tc>
          <w:tcPr>
            <w:tcW w:type="dxa" w:w="17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12</w:t>
            </w:r>
          </w:p>
        </w:tc>
      </w:tr>
      <w:tr>
        <w:tc>
          <w:tcPr>
            <w:tcW w:type="dxa" w:w="8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2</w:t>
            </w:r>
          </w:p>
        </w:tc>
        <w:tc>
          <w:tcPr>
            <w:tcW w:type="dxa" w:w="35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Xây dựng giao diện đặt lịch (chọn trạm, giờ, xe và xác nhận)</w:t>
            </w:r>
          </w:p>
        </w:tc>
        <w:tc>
          <w:tcPr>
            <w:tcW w:type="dxa" w:w="3000"/>
            <w:gridSpan w:val="1"/>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22"/>
                <w:szCs w:val="22"/>
              </w:rPr>
              <w:t xml:space="preserve">Màn hình đặt lịch hoàn chỉnh, người dùng chọn được trạm/giờ/xe và nhận mã xác nhận</w:t>
            </w:r>
          </w:p>
        </w:tc>
        <w:tc>
          <w:tcPr>
            <w:tcW w:type="dxa" w:w="1700"/>
            <w:gridSpan w:val="1"/>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22"/>
                <w:szCs w:val="22"/>
              </w:rPr>
              <w:t xml:space="preserve">10</w:t>
            </w:r>
          </w:p>
        </w:tc>
      </w:tr>
    </w:tbl>
    <w:p>
      <w:pPr>
        <w:pStyle w:val="Heading1"/>
      </w:pPr>
      <w:r>
        <w:rPr>
          <w:b/>
          <w:bCs/>
        </w:rPr>
        <w:t xml:space="preserve">4. Nhiệm vụ 4 – Phân tích Burndown Chart</w:t>
      </w:r>
    </w:p>
    <w:p>
      <w:pPr>
        <w:spacing w:after="80" w:before="120"/>
      </w:pPr>
      <w:r>
        <w:rPr>
          <w:b/>
          <w:bCs/>
        </w:rPr>
        <w:t xml:space="preserve">1. </w:t>
      </w:r>
      <w:r>
        <w:t xml:space="preserve">Đường thực tế nằm cao hơn đường lý tưởng trong phần lớn Sprint. Từ ngày 0 đến ngày 2, SP vẫn giữ nguyên 11 (không có tiến độ); ngày 3 giảm xuống 8 SP rồi giữ nguyên đến ngày 7; ngày 8 mới giảm xuống 5 SP và đến ngày 10 mới về 0. Dấu hiệu bất thường là tiến độ bị chậm và dồn về cuối Sprint, tạo rủi ro không đạt Sprint Goal nếu phát sinh trở ngại ở giai đoạn cuối.</w:t>
      </w:r>
    </w:p>
    <w:p>
      <w:pPr>
        <w:spacing w:after="80" w:before="120"/>
      </w:pPr>
      <w:r>
        <w:rPr>
          <w:b/>
          <w:bCs/>
        </w:rPr>
        <w:t xml:space="preserve">2. </w:t>
      </w:r>
      <w:r>
        <w:t xml:space="preserve">Tại Daily Scrum ngày 7, còn lại 8 SP trong khi đường lý tưởng chỉ còn khoảng 3,3 SP, nhóm đang chậm tiến độ. Đề xuất hành động: tập trung hoàn thành các PBI còn lại bằng cách pair programming trên các task đang bị chậm và loại bỏ trở ngại ngay trong ngày để đảm bảo đạt Sprint Goal.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2026-10-14T06:00:32.891Z</dcterms:created>
  <dcterms:modified xsi:type="dcterms:W3CDTF">2026-10-14T06:00:32.891Z</dcterms:modified>
</cp:coreProperties>
</file>

<file path=docProps/custom.xml><?xml version="1.0" encoding="utf-8"?>
<Properties xmlns="http://schemas.openxmlformats.org/officeDocument/2006/custom-properties" xmlns:vt="http://schemas.openxmlformats.org/officeDocument/2006/docPropsVTypes"/>
</file>