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184F3" w14:textId="77777777" w:rsidR="00F6365D" w:rsidRDefault="00F6365D" w:rsidP="00F6365D">
      <w:pPr>
        <w:pStyle w:val="NormalWeb"/>
        <w:spacing w:before="240" w:beforeAutospacing="0" w:after="0" w:afterAutospacing="0"/>
        <w:jc w:val="both"/>
      </w:pPr>
      <w:proofErr w:type="spellStart"/>
      <w:r>
        <w:rPr>
          <w:b/>
          <w:bCs/>
          <w:color w:val="000000"/>
          <w:sz w:val="44"/>
          <w:szCs w:val="44"/>
        </w:rPr>
        <w:t>Tham</w:t>
      </w:r>
      <w:proofErr w:type="spellEnd"/>
      <w:r>
        <w:rPr>
          <w:b/>
          <w:bCs/>
          <w:color w:val="000000"/>
          <w:sz w:val="44"/>
          <w:szCs w:val="44"/>
        </w:rPr>
        <w:t xml:space="preserve"> </w:t>
      </w:r>
      <w:proofErr w:type="spellStart"/>
      <w:r>
        <w:rPr>
          <w:b/>
          <w:bCs/>
          <w:color w:val="000000"/>
          <w:sz w:val="44"/>
          <w:szCs w:val="44"/>
        </w:rPr>
        <w:t>ăn</w:t>
      </w:r>
      <w:proofErr w:type="spellEnd"/>
    </w:p>
    <w:p w14:paraId="75561007" w14:textId="77777777" w:rsidR="00F6365D" w:rsidRDefault="00F6365D" w:rsidP="00F6365D">
      <w:pPr>
        <w:pStyle w:val="NormalWeb"/>
        <w:spacing w:before="240" w:beforeAutospacing="0" w:after="0" w:afterAutospacing="0"/>
        <w:jc w:val="both"/>
      </w:pPr>
      <w:r>
        <w:rPr>
          <w:color w:val="000000"/>
        </w:rPr>
        <w:t> </w:t>
      </w:r>
    </w:p>
    <w:p w14:paraId="40F50794" w14:textId="5317FBAC" w:rsidR="00F6365D" w:rsidRDefault="00F6365D" w:rsidP="00F6365D">
      <w:pPr>
        <w:pStyle w:val="NormalWeb"/>
        <w:spacing w:before="240" w:beforeAutospacing="0" w:after="0" w:afterAutospacing="0"/>
        <w:jc w:val="both"/>
      </w:pP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ăn</w:t>
      </w:r>
      <w:proofErr w:type="spellEnd"/>
      <w:r>
        <w:rPr>
          <w:color w:val="000000"/>
          <w:sz w:val="26"/>
          <w:szCs w:val="26"/>
        </w:rPr>
        <w:t xml:space="preserve"> (Greedy algorithm)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tối</w:t>
      </w:r>
      <w:proofErr w:type="spellEnd"/>
      <w:r w:rsidR="004F31A0">
        <w:t xml:space="preserve"> </w:t>
      </w:r>
      <w:proofErr w:type="spellStart"/>
      <w:r>
        <w:rPr>
          <w:color w:val="000000"/>
          <w:sz w:val="26"/>
          <w:szCs w:val="26"/>
        </w:rPr>
        <w:t>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tổ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kiếm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lựa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chọn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ưu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vọng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>.</w:t>
      </w:r>
    </w:p>
    <w:p w14:paraId="13309BAD" w14:textId="77777777" w:rsidR="00F6365D" w:rsidRDefault="00F6365D" w:rsidP="00F6365D">
      <w:pPr>
        <w:pStyle w:val="NormalWeb"/>
        <w:spacing w:before="240" w:beforeAutospacing="0" w:after="0" w:afterAutospacing="0"/>
        <w:jc w:val="both"/>
      </w:pPr>
      <w:proofErr w:type="spellStart"/>
      <w:r>
        <w:rPr>
          <w:b/>
          <w:bCs/>
          <w:color w:val="000000"/>
        </w:rPr>
        <w:t>Nội</w:t>
      </w:r>
      <w:proofErr w:type="spellEnd"/>
      <w:r>
        <w:rPr>
          <w:b/>
          <w:bCs/>
          <w:color w:val="000000"/>
        </w:rPr>
        <w:t xml:space="preserve"> dung:</w:t>
      </w:r>
    </w:p>
    <w:p w14:paraId="4AD0E655" w14:textId="77777777" w:rsidR="00F6365D" w:rsidRDefault="00F6365D" w:rsidP="00F6365D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6"/>
          <w:szCs w:val="26"/>
        </w:rPr>
        <w:t>-</w:t>
      </w:r>
      <w:proofErr w:type="spellStart"/>
      <w:r>
        <w:rPr>
          <w:color w:val="000000"/>
          <w:sz w:val="26"/>
          <w:szCs w:val="26"/>
        </w:rPr>
        <w:t>Kỹ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tổ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X.</w:t>
      </w:r>
    </w:p>
    <w:p w14:paraId="4B212458" w14:textId="77777777" w:rsidR="00F6365D" w:rsidRDefault="00F6365D" w:rsidP="00F6365D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6"/>
          <w:szCs w:val="26"/>
        </w:rPr>
        <w:t>-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X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lựa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chọn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Xi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X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chỉnh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đủ</w:t>
      </w:r>
      <w:proofErr w:type="spellEnd"/>
      <w:r>
        <w:rPr>
          <w:color w:val="000000"/>
          <w:sz w:val="26"/>
          <w:szCs w:val="26"/>
        </w:rPr>
        <w:t xml:space="preserve"> n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>).</w:t>
      </w:r>
    </w:p>
    <w:p w14:paraId="517C1929" w14:textId="77777777" w:rsidR="00F6365D" w:rsidRDefault="00F6365D" w:rsidP="00F6365D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6"/>
          <w:szCs w:val="26"/>
        </w:rPr>
        <w:t>-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Xi, ta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chọn</w:t>
      </w:r>
      <w:proofErr w:type="spellEnd"/>
      <w:r>
        <w:rPr>
          <w:color w:val="000000"/>
          <w:sz w:val="26"/>
          <w:szCs w:val="26"/>
        </w:rPr>
        <w:t xml:space="preserve"> Xi </w:t>
      </w:r>
      <w:proofErr w:type="spellStart"/>
      <w:r>
        <w:rPr>
          <w:color w:val="000000"/>
          <w:sz w:val="26"/>
          <w:szCs w:val="26"/>
        </w:rPr>
        <w:t>tối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ưu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cuối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cùng</w:t>
      </w:r>
      <w:proofErr w:type="spellEnd"/>
      <w:r>
        <w:rPr>
          <w:color w:val="000000"/>
          <w:sz w:val="26"/>
          <w:szCs w:val="26"/>
        </w:rPr>
        <w:t xml:space="preserve"> ta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còn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chọn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chấp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cuối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còn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>.</w:t>
      </w:r>
    </w:p>
    <w:p w14:paraId="20DE27E4" w14:textId="77777777" w:rsidR="00F6365D" w:rsidRDefault="00F6365D" w:rsidP="00F6365D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6"/>
          <w:szCs w:val="26"/>
        </w:rPr>
        <w:t>-</w:t>
      </w:r>
      <w:proofErr w:type="spellStart"/>
      <w:r>
        <w:rPr>
          <w:color w:val="000000"/>
          <w:sz w:val="26"/>
          <w:szCs w:val="26"/>
        </w:rPr>
        <w:t>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nói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ta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tốt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hẳn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ưu</w:t>
      </w:r>
      <w:proofErr w:type="spellEnd"/>
      <w:r>
        <w:rPr>
          <w:color w:val="000000"/>
          <w:sz w:val="26"/>
          <w:szCs w:val="26"/>
        </w:rPr>
        <w:t>. </w:t>
      </w:r>
    </w:p>
    <w:p w14:paraId="05AD222F" w14:textId="77777777" w:rsidR="00F6365D" w:rsidRDefault="00F6365D" w:rsidP="00F6365D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6"/>
          <w:szCs w:val="26"/>
        </w:rPr>
        <w:t> </w:t>
      </w:r>
    </w:p>
    <w:p w14:paraId="5E051C12" w14:textId="77777777" w:rsidR="00F6365D" w:rsidRDefault="00F6365D" w:rsidP="00F6365D">
      <w:pPr>
        <w:pStyle w:val="NormalWeb"/>
        <w:spacing w:before="240" w:beforeAutospacing="0" w:after="0" w:afterAutospacing="0"/>
        <w:jc w:val="both"/>
      </w:pPr>
      <w:proofErr w:type="spellStart"/>
      <w:r>
        <w:rPr>
          <w:b/>
          <w:bCs/>
          <w:color w:val="000000"/>
          <w:sz w:val="26"/>
          <w:szCs w:val="26"/>
        </w:rPr>
        <w:t>Mô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tả</w:t>
      </w:r>
      <w:proofErr w:type="spellEnd"/>
      <w:r>
        <w:rPr>
          <w:b/>
          <w:bCs/>
          <w:color w:val="000000"/>
          <w:sz w:val="26"/>
          <w:szCs w:val="26"/>
        </w:rPr>
        <w:t>:</w:t>
      </w:r>
    </w:p>
    <w:p w14:paraId="580E81B7" w14:textId="77777777" w:rsidR="004F31A0" w:rsidRDefault="00F6365D" w:rsidP="00F6365D">
      <w:pPr>
        <w:pStyle w:val="NormalWeb"/>
        <w:spacing w:before="240" w:beforeAutospacing="0" w:after="0" w:afterAutospacing="0"/>
        <w:jc w:val="both"/>
      </w:pPr>
      <w:proofErr w:type="spellStart"/>
      <w:proofErr w:type="gram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 1</w:t>
      </w:r>
      <w:proofErr w:type="gramEnd"/>
      <w:r>
        <w:rPr>
          <w:color w:val="000000"/>
          <w:sz w:val="26"/>
          <w:szCs w:val="26"/>
        </w:rPr>
        <w:t xml:space="preserve">  :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vật</w:t>
      </w:r>
      <w:proofErr w:type="spellEnd"/>
      <w:r>
        <w:rPr>
          <w:color w:val="000000"/>
          <w:sz w:val="26"/>
          <w:szCs w:val="26"/>
        </w:rPr>
        <w:t>.</w:t>
      </w:r>
      <w:r w:rsidR="004F31A0">
        <w:t xml:space="preserve"> </w:t>
      </w:r>
    </w:p>
    <w:p w14:paraId="3C155D71" w14:textId="69AAC9D9" w:rsidR="00F6365D" w:rsidRDefault="004F31A0" w:rsidP="00F6365D">
      <w:pPr>
        <w:pStyle w:val="NormalWeb"/>
        <w:spacing w:before="240" w:beforeAutospacing="0" w:after="0" w:afterAutospacing="0"/>
        <w:jc w:val="both"/>
      </w:pPr>
      <w:proofErr w:type="spellStart"/>
      <w:proofErr w:type="gram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</w:rPr>
        <w:t>2</w:t>
      </w:r>
      <w:proofErr w:type="gramEnd"/>
      <w:r>
        <w:rPr>
          <w:color w:val="000000"/>
          <w:sz w:val="26"/>
          <w:szCs w:val="26"/>
        </w:rPr>
        <w:t xml:space="preserve">  :</w:t>
      </w:r>
      <w:proofErr w:type="spellStart"/>
      <w:r w:rsidR="00F6365D">
        <w:rPr>
          <w:color w:val="000000"/>
          <w:sz w:val="26"/>
          <w:szCs w:val="26"/>
        </w:rPr>
        <w:t>Xét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các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loại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đồ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vật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theo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thứ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tự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đơn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giá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từ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lớn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đến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nhỏ</w:t>
      </w:r>
      <w:proofErr w:type="spellEnd"/>
      <w:r w:rsidR="00F6365D">
        <w:rPr>
          <w:color w:val="000000"/>
          <w:sz w:val="26"/>
          <w:szCs w:val="26"/>
        </w:rPr>
        <w:t>.</w:t>
      </w:r>
    </w:p>
    <w:p w14:paraId="1AAE97E3" w14:textId="5CDEBFF2" w:rsidR="00F6365D" w:rsidRDefault="004F31A0" w:rsidP="00F6365D">
      <w:pPr>
        <w:pStyle w:val="NormalWeb"/>
        <w:spacing w:before="240" w:beforeAutospacing="0" w:after="0" w:afterAutospacing="0"/>
        <w:jc w:val="both"/>
      </w:pPr>
      <w:proofErr w:type="spellStart"/>
      <w:proofErr w:type="gram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</w:rPr>
        <w:t>3</w:t>
      </w:r>
      <w:proofErr w:type="gramEnd"/>
      <w:r>
        <w:rPr>
          <w:color w:val="000000"/>
          <w:sz w:val="26"/>
          <w:szCs w:val="26"/>
        </w:rPr>
        <w:t xml:space="preserve">  :</w:t>
      </w:r>
      <w:proofErr w:type="spellStart"/>
      <w:r w:rsidR="00F6365D">
        <w:rPr>
          <w:color w:val="000000"/>
          <w:sz w:val="26"/>
          <w:szCs w:val="26"/>
        </w:rPr>
        <w:t>Với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mỗi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đồ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vật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được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xét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sẽ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lấy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một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số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lượng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tối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đa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mà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trọng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lượng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còn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lại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của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ba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lô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cho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phép</w:t>
      </w:r>
      <w:proofErr w:type="spellEnd"/>
      <w:r w:rsidR="00F6365D">
        <w:rPr>
          <w:color w:val="000000"/>
          <w:sz w:val="26"/>
          <w:szCs w:val="26"/>
        </w:rPr>
        <w:t>.</w:t>
      </w:r>
    </w:p>
    <w:p w14:paraId="37059F28" w14:textId="0F6CDB99" w:rsidR="00F6365D" w:rsidRDefault="004F31A0" w:rsidP="00F6365D">
      <w:pPr>
        <w:pStyle w:val="NormalWeb"/>
        <w:spacing w:before="240" w:beforeAutospacing="0" w:after="0" w:afterAutospacing="0"/>
        <w:jc w:val="both"/>
      </w:pPr>
      <w:proofErr w:type="spellStart"/>
      <w:proofErr w:type="gram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</w:rPr>
        <w:t>4</w:t>
      </w:r>
      <w:proofErr w:type="gramEnd"/>
      <w:r>
        <w:rPr>
          <w:color w:val="000000"/>
          <w:sz w:val="26"/>
          <w:szCs w:val="26"/>
        </w:rPr>
        <w:t xml:space="preserve">  :</w:t>
      </w:r>
      <w:proofErr w:type="spellStart"/>
      <w:r w:rsidR="00F6365D">
        <w:rPr>
          <w:color w:val="000000"/>
          <w:sz w:val="26"/>
          <w:szCs w:val="26"/>
        </w:rPr>
        <w:t>Xác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định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trọng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luợng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còn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lại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của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ba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lô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và</w:t>
      </w:r>
      <w:proofErr w:type="spellEnd"/>
      <w:r w:rsidR="00F6365D">
        <w:rPr>
          <w:color w:val="000000"/>
          <w:sz w:val="26"/>
          <w:szCs w:val="26"/>
        </w:rPr>
        <w:t xml:space="preserve"> quay </w:t>
      </w:r>
      <w:proofErr w:type="spellStart"/>
      <w:r w:rsidR="00F6365D">
        <w:rPr>
          <w:color w:val="000000"/>
          <w:sz w:val="26"/>
          <w:szCs w:val="26"/>
        </w:rPr>
        <w:t>lại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bước</w:t>
      </w:r>
      <w:proofErr w:type="spellEnd"/>
      <w:r w:rsidR="00F6365D">
        <w:rPr>
          <w:color w:val="000000"/>
          <w:sz w:val="26"/>
          <w:szCs w:val="26"/>
        </w:rPr>
        <w:t xml:space="preserve"> 3 </w:t>
      </w:r>
      <w:proofErr w:type="spellStart"/>
      <w:r w:rsidR="00F6365D">
        <w:rPr>
          <w:color w:val="000000"/>
          <w:sz w:val="26"/>
          <w:szCs w:val="26"/>
        </w:rPr>
        <w:t>cho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đến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khi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không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còn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có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thể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chọn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được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đồ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vật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nào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nữa</w:t>
      </w:r>
      <w:proofErr w:type="spellEnd"/>
      <w:r w:rsidR="00F6365D">
        <w:rPr>
          <w:color w:val="000000"/>
          <w:sz w:val="26"/>
          <w:szCs w:val="26"/>
        </w:rPr>
        <w:t>.</w:t>
      </w:r>
    </w:p>
    <w:p w14:paraId="34554547" w14:textId="77777777" w:rsidR="00F6365D" w:rsidRDefault="00F6365D" w:rsidP="00F6365D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6"/>
          <w:szCs w:val="26"/>
        </w:rPr>
        <w:t> </w:t>
      </w:r>
    </w:p>
    <w:p w14:paraId="0E56A914" w14:textId="77777777" w:rsidR="004F31A0" w:rsidRDefault="004F31A0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br w:type="page"/>
      </w:r>
    </w:p>
    <w:p w14:paraId="464F735C" w14:textId="3F933B4C" w:rsidR="00F6365D" w:rsidRDefault="00F6365D" w:rsidP="00F6365D">
      <w:pPr>
        <w:pStyle w:val="NormalWeb"/>
        <w:spacing w:before="240" w:beforeAutospacing="0" w:after="0" w:afterAutospacing="0"/>
        <w:jc w:val="both"/>
      </w:pPr>
      <w:proofErr w:type="spellStart"/>
      <w:r>
        <w:rPr>
          <w:b/>
          <w:bCs/>
          <w:color w:val="000000"/>
          <w:sz w:val="44"/>
          <w:szCs w:val="44"/>
        </w:rPr>
        <w:lastRenderedPageBreak/>
        <w:t>Nhánh</w:t>
      </w:r>
      <w:proofErr w:type="spellEnd"/>
      <w:r>
        <w:rPr>
          <w:b/>
          <w:bCs/>
          <w:color w:val="000000"/>
          <w:sz w:val="44"/>
          <w:szCs w:val="44"/>
        </w:rPr>
        <w:t xml:space="preserve"> </w:t>
      </w:r>
      <w:proofErr w:type="spellStart"/>
      <w:r>
        <w:rPr>
          <w:b/>
          <w:bCs/>
          <w:color w:val="000000"/>
          <w:sz w:val="44"/>
          <w:szCs w:val="44"/>
        </w:rPr>
        <w:t>cận</w:t>
      </w:r>
      <w:proofErr w:type="spellEnd"/>
    </w:p>
    <w:p w14:paraId="71095D98" w14:textId="77777777" w:rsidR="00F6365D" w:rsidRDefault="00F6365D" w:rsidP="00F6365D">
      <w:pPr>
        <w:pStyle w:val="NormalWeb"/>
        <w:spacing w:before="240" w:beforeAutospacing="0" w:after="0" w:afterAutospacing="0"/>
        <w:jc w:val="both"/>
      </w:pPr>
      <w:proofErr w:type="spellStart"/>
      <w:r>
        <w:rPr>
          <w:color w:val="000000"/>
          <w:sz w:val="26"/>
          <w:szCs w:val="26"/>
        </w:rPr>
        <w:t>Nhánh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cận</w:t>
      </w:r>
      <w:proofErr w:type="spellEnd"/>
      <w:r>
        <w:rPr>
          <w:color w:val="000000"/>
          <w:sz w:val="26"/>
          <w:szCs w:val="26"/>
        </w:rPr>
        <w:t xml:space="preserve"> (Branch and bound)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kiếm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ưu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nhưng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cắt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bỏ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bớt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nhánh</w:t>
      </w:r>
      <w:proofErr w:type="spellEnd"/>
      <w:r>
        <w:rPr>
          <w:color w:val="000000"/>
          <w:sz w:val="26"/>
          <w:szCs w:val="26"/>
        </w:rPr>
        <w:t>.</w:t>
      </w:r>
    </w:p>
    <w:p w14:paraId="0F5893DF" w14:textId="77777777" w:rsidR="00F6365D" w:rsidRDefault="00F6365D" w:rsidP="00F6365D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6"/>
          <w:szCs w:val="26"/>
        </w:rPr>
        <w:t> </w:t>
      </w:r>
    </w:p>
    <w:p w14:paraId="542D8B08" w14:textId="77777777" w:rsidR="00F6365D" w:rsidRDefault="00F6365D" w:rsidP="00F6365D">
      <w:pPr>
        <w:pStyle w:val="NormalWeb"/>
        <w:spacing w:before="240" w:beforeAutospacing="0" w:after="0" w:afterAutospacing="0"/>
        <w:jc w:val="both"/>
      </w:pPr>
      <w:proofErr w:type="spellStart"/>
      <w:r>
        <w:rPr>
          <w:b/>
          <w:bCs/>
          <w:color w:val="000000"/>
          <w:sz w:val="26"/>
          <w:szCs w:val="26"/>
        </w:rPr>
        <w:t>Nội</w:t>
      </w:r>
      <w:proofErr w:type="spellEnd"/>
      <w:r>
        <w:rPr>
          <w:b/>
          <w:bCs/>
          <w:color w:val="000000"/>
          <w:sz w:val="26"/>
          <w:szCs w:val="26"/>
        </w:rPr>
        <w:t xml:space="preserve"> dung:</w:t>
      </w:r>
    </w:p>
    <w:p w14:paraId="723B9482" w14:textId="77777777" w:rsidR="00F6365D" w:rsidRDefault="00F6365D" w:rsidP="00F6365D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6"/>
          <w:szCs w:val="26"/>
        </w:rPr>
        <w:t>-</w:t>
      </w:r>
      <w:proofErr w:type="spellStart"/>
      <w:r>
        <w:rPr>
          <w:color w:val="000000"/>
          <w:sz w:val="26"/>
          <w:szCs w:val="26"/>
        </w:rPr>
        <w:t>Cây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kiếm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gốc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biểu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diễn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biểu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diễn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n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con </w:t>
      </w:r>
      <w:proofErr w:type="spellStart"/>
      <w:r>
        <w:rPr>
          <w:color w:val="000000"/>
          <w:sz w:val="26"/>
          <w:szCs w:val="26"/>
        </w:rPr>
        <w:t>tương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lựa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chọn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n. </w:t>
      </w:r>
      <w:proofErr w:type="spellStart"/>
      <w:r>
        <w:rPr>
          <w:color w:val="000000"/>
          <w:sz w:val="26"/>
          <w:szCs w:val="26"/>
        </w:rPr>
        <w:t>Kỹ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gọi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phân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nhánh</w:t>
      </w:r>
      <w:proofErr w:type="spellEnd"/>
      <w:r>
        <w:rPr>
          <w:color w:val="000000"/>
          <w:sz w:val="26"/>
          <w:szCs w:val="26"/>
        </w:rPr>
        <w:t>.</w:t>
      </w:r>
    </w:p>
    <w:p w14:paraId="72BD40ED" w14:textId="77777777" w:rsidR="00F6365D" w:rsidRDefault="00F6365D" w:rsidP="00F6365D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6"/>
          <w:szCs w:val="26"/>
        </w:rPr>
        <w:t>-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cây</w:t>
      </w:r>
      <w:proofErr w:type="spellEnd"/>
      <w:r>
        <w:rPr>
          <w:color w:val="000000"/>
          <w:sz w:val="26"/>
          <w:szCs w:val="26"/>
        </w:rPr>
        <w:t xml:space="preserve"> ta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cận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min ta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còn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max ta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Cận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nhỏ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ngược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>.</w:t>
      </w:r>
    </w:p>
    <w:p w14:paraId="6170AE1F" w14:textId="77777777" w:rsidR="00F6365D" w:rsidRDefault="00F6365D" w:rsidP="00F6365D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6"/>
          <w:szCs w:val="26"/>
        </w:rPr>
        <w:t>-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thuật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bỏ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sớm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tốt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</w:p>
    <w:p w14:paraId="3AD4B600" w14:textId="77777777" w:rsidR="00F6365D" w:rsidRDefault="00F6365D" w:rsidP="00F6365D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6"/>
          <w:szCs w:val="26"/>
        </w:rPr>
        <w:t> </w:t>
      </w:r>
    </w:p>
    <w:p w14:paraId="0D56F692" w14:textId="77777777" w:rsidR="00F6365D" w:rsidRDefault="00F6365D" w:rsidP="00F6365D">
      <w:pPr>
        <w:pStyle w:val="NormalWeb"/>
        <w:spacing w:before="240" w:beforeAutospacing="0" w:after="0" w:afterAutospacing="0"/>
        <w:jc w:val="both"/>
      </w:pPr>
      <w:proofErr w:type="spellStart"/>
      <w:r>
        <w:rPr>
          <w:b/>
          <w:bCs/>
          <w:color w:val="000000"/>
          <w:sz w:val="26"/>
          <w:szCs w:val="26"/>
        </w:rPr>
        <w:t>Mô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b/>
          <w:bCs/>
          <w:color w:val="000000"/>
          <w:sz w:val="26"/>
          <w:szCs w:val="26"/>
        </w:rPr>
        <w:t>tả</w:t>
      </w:r>
      <w:proofErr w:type="spellEnd"/>
      <w:r>
        <w:rPr>
          <w:b/>
          <w:bCs/>
          <w:color w:val="000000"/>
          <w:sz w:val="26"/>
          <w:szCs w:val="26"/>
        </w:rPr>
        <w:t xml:space="preserve"> :</w:t>
      </w:r>
      <w:proofErr w:type="gramEnd"/>
    </w:p>
    <w:p w14:paraId="5C3DE6F9" w14:textId="2A56B6CD" w:rsidR="00F6365D" w:rsidRDefault="004F31A0" w:rsidP="00F6365D">
      <w:pPr>
        <w:pStyle w:val="NormalWeb"/>
        <w:spacing w:before="240" w:beforeAutospacing="0" w:after="0" w:afterAutospacing="0"/>
        <w:jc w:val="both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000000"/>
          <w:sz w:val="26"/>
          <w:szCs w:val="26"/>
        </w:rPr>
        <w:t>1 :</w:t>
      </w:r>
      <w:proofErr w:type="spellStart"/>
      <w:r w:rsidR="00F6365D">
        <w:rPr>
          <w:color w:val="000000"/>
          <w:sz w:val="26"/>
          <w:szCs w:val="26"/>
        </w:rPr>
        <w:t>Danh</w:t>
      </w:r>
      <w:proofErr w:type="spellEnd"/>
      <w:proofErr w:type="gram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sách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các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đồ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vật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được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sắp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xếp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theo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thứ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tự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giảm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của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đơn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>.</w:t>
      </w:r>
    </w:p>
    <w:p w14:paraId="1FBDD8F4" w14:textId="616A008A" w:rsidR="00F6365D" w:rsidRDefault="00595EA3" w:rsidP="00F6365D">
      <w:pPr>
        <w:pStyle w:val="NormalWeb"/>
        <w:spacing w:before="240" w:beforeAutospacing="0" w:after="0" w:afterAutospacing="0"/>
        <w:jc w:val="both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000000"/>
          <w:sz w:val="26"/>
          <w:szCs w:val="26"/>
        </w:rPr>
        <w:t>2 :</w:t>
      </w:r>
      <w:proofErr w:type="spellStart"/>
      <w:r w:rsidR="00F6365D">
        <w:rPr>
          <w:color w:val="000000"/>
          <w:sz w:val="26"/>
          <w:szCs w:val="26"/>
        </w:rPr>
        <w:t>Nút</w:t>
      </w:r>
      <w:proofErr w:type="spellEnd"/>
      <w:proofErr w:type="gram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gốc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biểu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diễn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cho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trạng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thái</w:t>
      </w:r>
      <w:proofErr w:type="spellEnd"/>
      <w:r w:rsidR="00F6365D">
        <w:rPr>
          <w:color w:val="000000"/>
          <w:sz w:val="26"/>
          <w:szCs w:val="26"/>
        </w:rPr>
        <w:t xml:space="preserve"> ban </w:t>
      </w:r>
      <w:proofErr w:type="spellStart"/>
      <w:r w:rsidR="00F6365D">
        <w:rPr>
          <w:color w:val="000000"/>
          <w:sz w:val="26"/>
          <w:szCs w:val="26"/>
        </w:rPr>
        <w:t>đầu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của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ba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lô</w:t>
      </w:r>
      <w:proofErr w:type="spellEnd"/>
      <w:r w:rsidR="00F6365D">
        <w:rPr>
          <w:color w:val="000000"/>
          <w:sz w:val="26"/>
          <w:szCs w:val="26"/>
        </w:rPr>
        <w:t xml:space="preserve">, ở </w:t>
      </w:r>
      <w:proofErr w:type="spellStart"/>
      <w:r w:rsidR="00F6365D">
        <w:rPr>
          <w:color w:val="000000"/>
          <w:sz w:val="26"/>
          <w:szCs w:val="26"/>
        </w:rPr>
        <w:t>đó</w:t>
      </w:r>
      <w:proofErr w:type="spellEnd"/>
      <w:r w:rsidR="00F6365D">
        <w:rPr>
          <w:color w:val="000000"/>
          <w:sz w:val="26"/>
          <w:szCs w:val="26"/>
        </w:rPr>
        <w:t xml:space="preserve"> ta </w:t>
      </w:r>
      <w:proofErr w:type="spellStart"/>
      <w:r w:rsidR="00F6365D">
        <w:rPr>
          <w:color w:val="000000"/>
          <w:sz w:val="26"/>
          <w:szCs w:val="26"/>
        </w:rPr>
        <w:t>chưa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chọn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một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vật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nào.Tổng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giá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trị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được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chọn</w:t>
      </w:r>
      <w:proofErr w:type="spellEnd"/>
      <w:r w:rsidR="00F6365D">
        <w:rPr>
          <w:color w:val="000000"/>
          <w:sz w:val="26"/>
          <w:szCs w:val="26"/>
        </w:rPr>
        <w:t xml:space="preserve"> TGT = 0. </w:t>
      </w:r>
      <w:proofErr w:type="spellStart"/>
      <w:r w:rsidR="00F6365D">
        <w:rPr>
          <w:color w:val="000000"/>
          <w:sz w:val="26"/>
          <w:szCs w:val="26"/>
        </w:rPr>
        <w:t>Cận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trên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của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nút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gốc</w:t>
      </w:r>
      <w:proofErr w:type="spellEnd"/>
      <w:r w:rsidR="00F6365D">
        <w:rPr>
          <w:color w:val="000000"/>
          <w:sz w:val="26"/>
          <w:szCs w:val="26"/>
        </w:rPr>
        <w:t xml:space="preserve"> CT = W * </w:t>
      </w:r>
      <w:proofErr w:type="spellStart"/>
      <w:r w:rsidR="00F6365D">
        <w:rPr>
          <w:color w:val="000000"/>
          <w:sz w:val="26"/>
          <w:szCs w:val="26"/>
        </w:rPr>
        <w:t>Ðơn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giá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lớn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nhất</w:t>
      </w:r>
      <w:proofErr w:type="spellEnd"/>
      <w:r w:rsidR="00F6365D">
        <w:rPr>
          <w:color w:val="000000"/>
          <w:sz w:val="26"/>
          <w:szCs w:val="26"/>
        </w:rPr>
        <w:t>.</w:t>
      </w:r>
    </w:p>
    <w:p w14:paraId="0D02299F" w14:textId="4FB36AA0" w:rsidR="00F6365D" w:rsidRDefault="00F6365D" w:rsidP="00F6365D">
      <w:pPr>
        <w:pStyle w:val="NormalWeb"/>
        <w:spacing w:before="240" w:beforeAutospacing="0" w:after="0" w:afterAutospacing="0"/>
        <w:jc w:val="both"/>
      </w:pP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gốc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con </w:t>
      </w:r>
      <w:proofErr w:type="spellStart"/>
      <w:r>
        <w:rPr>
          <w:color w:val="000000"/>
          <w:sz w:val="26"/>
          <w:szCs w:val="26"/>
        </w:rPr>
        <w:t>tương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chọn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con ta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>:</w:t>
      </w:r>
    </w:p>
    <w:p w14:paraId="27035F5A" w14:textId="77777777" w:rsidR="00F6365D" w:rsidRDefault="00F6365D" w:rsidP="00F6365D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6"/>
          <w:szCs w:val="26"/>
        </w:rPr>
        <w:t>-TGT = TGT (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cha) +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chọn</w:t>
      </w:r>
      <w:proofErr w:type="spellEnd"/>
      <w:r>
        <w:rPr>
          <w:color w:val="000000"/>
          <w:sz w:val="26"/>
          <w:szCs w:val="26"/>
        </w:rPr>
        <w:t xml:space="preserve"> *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vật</w:t>
      </w:r>
      <w:proofErr w:type="spellEnd"/>
      <w:r>
        <w:rPr>
          <w:color w:val="000000"/>
          <w:sz w:val="26"/>
          <w:szCs w:val="26"/>
        </w:rPr>
        <w:t>.</w:t>
      </w:r>
    </w:p>
    <w:p w14:paraId="476DC813" w14:textId="77777777" w:rsidR="00F6365D" w:rsidRDefault="00F6365D" w:rsidP="00F6365D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6"/>
          <w:szCs w:val="26"/>
        </w:rPr>
        <w:t>-</w:t>
      </w:r>
      <w:proofErr w:type="gramStart"/>
      <w:r>
        <w:rPr>
          <w:color w:val="000000"/>
          <w:sz w:val="26"/>
          <w:szCs w:val="26"/>
        </w:rPr>
        <w:t>W  =</w:t>
      </w:r>
      <w:proofErr w:type="gramEnd"/>
      <w:r>
        <w:rPr>
          <w:color w:val="000000"/>
          <w:sz w:val="26"/>
          <w:szCs w:val="26"/>
        </w:rPr>
        <w:t xml:space="preserve"> W (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cha) -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chọn</w:t>
      </w:r>
      <w:proofErr w:type="spellEnd"/>
      <w:r>
        <w:rPr>
          <w:color w:val="000000"/>
          <w:sz w:val="26"/>
          <w:szCs w:val="26"/>
        </w:rPr>
        <w:t xml:space="preserve"> * </w:t>
      </w:r>
      <w:proofErr w:type="spellStart"/>
      <w:r>
        <w:rPr>
          <w:color w:val="000000"/>
          <w:sz w:val="26"/>
          <w:szCs w:val="26"/>
        </w:rPr>
        <w:t>trọng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vật</w:t>
      </w:r>
      <w:proofErr w:type="spellEnd"/>
      <w:r>
        <w:rPr>
          <w:color w:val="000000"/>
          <w:sz w:val="26"/>
          <w:szCs w:val="26"/>
        </w:rPr>
        <w:t>.</w:t>
      </w:r>
    </w:p>
    <w:p w14:paraId="20CF1DEB" w14:textId="7751C2B3" w:rsidR="00F6365D" w:rsidRDefault="00F6365D" w:rsidP="00F6365D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6"/>
          <w:szCs w:val="26"/>
        </w:rPr>
        <w:t xml:space="preserve">-CT = TGT + W * </w:t>
      </w:r>
      <w:proofErr w:type="spellStart"/>
      <w:r>
        <w:rPr>
          <w:color w:val="000000"/>
          <w:sz w:val="26"/>
          <w:szCs w:val="26"/>
        </w:rPr>
        <w:t>Ðơn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xét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tiếp</w:t>
      </w:r>
      <w:proofErr w:type="spellEnd"/>
      <w:r>
        <w:rPr>
          <w:color w:val="000000"/>
          <w:sz w:val="26"/>
          <w:szCs w:val="26"/>
        </w:rPr>
        <w:t>.</w:t>
      </w:r>
    </w:p>
    <w:p w14:paraId="79E9BFEC" w14:textId="6BBD82D6" w:rsidR="00595EA3" w:rsidRDefault="00595EA3" w:rsidP="00F6365D">
      <w:pPr>
        <w:pStyle w:val="NormalWeb"/>
        <w:spacing w:before="240" w:beforeAutospacing="0" w:after="0" w:afterAutospacing="0"/>
        <w:jc w:val="both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000000"/>
          <w:sz w:val="26"/>
          <w:szCs w:val="26"/>
        </w:rPr>
        <w:t>3 :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Trong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các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nút</w:t>
      </w:r>
      <w:proofErr w:type="spellEnd"/>
      <w:r w:rsidR="00F6365D">
        <w:rPr>
          <w:color w:val="000000"/>
          <w:sz w:val="26"/>
          <w:szCs w:val="26"/>
        </w:rPr>
        <w:t xml:space="preserve"> con, ta </w:t>
      </w:r>
      <w:proofErr w:type="spellStart"/>
      <w:r w:rsidR="00F6365D">
        <w:rPr>
          <w:color w:val="000000"/>
          <w:sz w:val="26"/>
          <w:szCs w:val="26"/>
        </w:rPr>
        <w:t>sẽ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ưu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tiên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phân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nhánh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cho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nút</w:t>
      </w:r>
      <w:proofErr w:type="spellEnd"/>
      <w:r w:rsidR="00F6365D">
        <w:rPr>
          <w:color w:val="000000"/>
          <w:sz w:val="26"/>
          <w:szCs w:val="26"/>
        </w:rPr>
        <w:t xml:space="preserve"> con </w:t>
      </w:r>
      <w:proofErr w:type="spellStart"/>
      <w:r w:rsidR="00F6365D">
        <w:rPr>
          <w:color w:val="000000"/>
          <w:sz w:val="26"/>
          <w:szCs w:val="26"/>
        </w:rPr>
        <w:t>nào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có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cận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trên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lớn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hơn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trước</w:t>
      </w:r>
      <w:proofErr w:type="spellEnd"/>
      <w:r w:rsidR="00F6365D">
        <w:rPr>
          <w:color w:val="000000"/>
          <w:sz w:val="26"/>
          <w:szCs w:val="26"/>
        </w:rPr>
        <w:t xml:space="preserve">. </w:t>
      </w:r>
      <w:proofErr w:type="spellStart"/>
      <w:r w:rsidR="00F6365D">
        <w:rPr>
          <w:color w:val="000000"/>
          <w:sz w:val="26"/>
          <w:szCs w:val="26"/>
        </w:rPr>
        <w:t>Các</w:t>
      </w:r>
      <w:proofErr w:type="spellEnd"/>
      <w:r w:rsidR="00F6365D">
        <w:rPr>
          <w:color w:val="000000"/>
          <w:sz w:val="26"/>
          <w:szCs w:val="26"/>
        </w:rPr>
        <w:t xml:space="preserve"> con </w:t>
      </w:r>
      <w:proofErr w:type="spellStart"/>
      <w:r w:rsidR="00F6365D">
        <w:rPr>
          <w:color w:val="000000"/>
          <w:sz w:val="26"/>
          <w:szCs w:val="26"/>
        </w:rPr>
        <w:t>của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nút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này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tương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ứng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với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các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khả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năng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chọn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đồ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vật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có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đơn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giá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lớn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tiếp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theo.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Với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mỗi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nút</w:t>
      </w:r>
      <w:proofErr w:type="spellEnd"/>
      <w:r w:rsidR="00F6365D">
        <w:rPr>
          <w:color w:val="000000"/>
          <w:sz w:val="26"/>
          <w:szCs w:val="26"/>
        </w:rPr>
        <w:t xml:space="preserve"> ta </w:t>
      </w:r>
      <w:proofErr w:type="spellStart"/>
      <w:r w:rsidR="00F6365D">
        <w:rPr>
          <w:color w:val="000000"/>
          <w:sz w:val="26"/>
          <w:szCs w:val="26"/>
        </w:rPr>
        <w:t>lại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phải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xác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định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lại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các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thông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số</w:t>
      </w:r>
      <w:proofErr w:type="spellEnd"/>
      <w:r w:rsidR="00F6365D">
        <w:rPr>
          <w:color w:val="000000"/>
          <w:sz w:val="26"/>
          <w:szCs w:val="26"/>
        </w:rPr>
        <w:t xml:space="preserve"> TGT, W, CT </w:t>
      </w:r>
      <w:proofErr w:type="spellStart"/>
      <w:r w:rsidR="00F6365D">
        <w:rPr>
          <w:color w:val="000000"/>
          <w:sz w:val="26"/>
          <w:szCs w:val="26"/>
        </w:rPr>
        <w:t>theo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công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thức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đã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nói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trong</w:t>
      </w:r>
      <w:proofErr w:type="spellEnd"/>
      <w:r w:rsidR="00F6365D">
        <w:rPr>
          <w:color w:val="000000"/>
          <w:sz w:val="26"/>
          <w:szCs w:val="26"/>
        </w:rPr>
        <w:t xml:space="preserve"> </w:t>
      </w:r>
      <w:proofErr w:type="spellStart"/>
      <w:r w:rsidR="00F6365D">
        <w:rPr>
          <w:color w:val="000000"/>
          <w:sz w:val="26"/>
          <w:szCs w:val="26"/>
        </w:rPr>
        <w:t>bước</w:t>
      </w:r>
      <w:proofErr w:type="spellEnd"/>
      <w:r w:rsidR="00F6365D">
        <w:rPr>
          <w:color w:val="000000"/>
          <w:sz w:val="26"/>
          <w:szCs w:val="26"/>
        </w:rPr>
        <w:t xml:space="preserve"> 2.</w:t>
      </w:r>
    </w:p>
    <w:p w14:paraId="416C2FBC" w14:textId="77777777" w:rsidR="00595EA3" w:rsidRDefault="00F6365D" w:rsidP="00F6365D">
      <w:pPr>
        <w:pStyle w:val="NormalWeb"/>
        <w:spacing w:before="240" w:beforeAutospacing="0" w:after="0" w:afterAutospacing="0"/>
        <w:jc w:val="both"/>
      </w:pPr>
      <w:proofErr w:type="spellStart"/>
      <w:r>
        <w:rPr>
          <w:color w:val="000000"/>
          <w:sz w:val="26"/>
          <w:szCs w:val="26"/>
        </w:rPr>
        <w:lastRenderedPageBreak/>
        <w:t>Lặp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</w:t>
      </w:r>
      <w:proofErr w:type="spellEnd"/>
      <w:r>
        <w:rPr>
          <w:color w:val="000000"/>
          <w:sz w:val="26"/>
          <w:szCs w:val="26"/>
        </w:rPr>
        <w:t xml:space="preserve"> ý: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nhỏ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ta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nữa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cắt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bỏ</w:t>
      </w:r>
      <w:proofErr w:type="spellEnd"/>
      <w:r>
        <w:rPr>
          <w:color w:val="000000"/>
          <w:sz w:val="26"/>
          <w:szCs w:val="26"/>
        </w:rPr>
        <w:t>).</w:t>
      </w:r>
    </w:p>
    <w:p w14:paraId="22A217E6" w14:textId="35CE226A" w:rsidR="00BB736A" w:rsidRDefault="00F6365D" w:rsidP="00595EA3">
      <w:pPr>
        <w:pStyle w:val="NormalWeb"/>
        <w:spacing w:before="240" w:beforeAutospacing="0" w:after="0" w:afterAutospacing="0"/>
        <w:jc w:val="both"/>
      </w:pP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cắt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bỏ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>.</w:t>
      </w:r>
    </w:p>
    <w:p w14:paraId="7809B651" w14:textId="77777777" w:rsidR="00595EA3" w:rsidRPr="00595EA3" w:rsidRDefault="00595EA3" w:rsidP="00595EA3">
      <w:pPr>
        <w:pStyle w:val="NormalWeb"/>
        <w:spacing w:before="240" w:beforeAutospacing="0" w:after="0" w:afterAutospacing="0"/>
        <w:jc w:val="both"/>
        <w:rPr>
          <w:b/>
          <w:bCs/>
          <w:color w:val="000000"/>
          <w:sz w:val="44"/>
          <w:szCs w:val="44"/>
        </w:rPr>
      </w:pPr>
      <w:proofErr w:type="spellStart"/>
      <w:r w:rsidRPr="00595EA3">
        <w:rPr>
          <w:b/>
          <w:bCs/>
          <w:color w:val="000000"/>
          <w:sz w:val="44"/>
          <w:szCs w:val="44"/>
        </w:rPr>
        <w:t>Quy</w:t>
      </w:r>
      <w:proofErr w:type="spellEnd"/>
      <w:r w:rsidRPr="00595EA3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595EA3">
        <w:rPr>
          <w:b/>
          <w:bCs/>
          <w:color w:val="000000"/>
          <w:sz w:val="44"/>
          <w:szCs w:val="44"/>
        </w:rPr>
        <w:t>hoạch</w:t>
      </w:r>
      <w:proofErr w:type="spellEnd"/>
      <w:r w:rsidRPr="00595EA3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595EA3">
        <w:rPr>
          <w:b/>
          <w:bCs/>
          <w:color w:val="000000"/>
          <w:sz w:val="44"/>
          <w:szCs w:val="44"/>
        </w:rPr>
        <w:t>động</w:t>
      </w:r>
      <w:proofErr w:type="spellEnd"/>
    </w:p>
    <w:p w14:paraId="27A43D5C" w14:textId="77777777" w:rsidR="00595EA3" w:rsidRPr="00595EA3" w:rsidRDefault="00595EA3" w:rsidP="00595EA3">
      <w:pPr>
        <w:pStyle w:val="NormalWeb"/>
        <w:spacing w:before="240" w:beforeAutospacing="0" w:after="0" w:afterAutospacing="0"/>
        <w:jc w:val="both"/>
        <w:rPr>
          <w:color w:val="000000"/>
          <w:sz w:val="26"/>
          <w:szCs w:val="26"/>
        </w:rPr>
      </w:pPr>
      <w:proofErr w:type="spellStart"/>
      <w:r w:rsidRPr="00595EA3">
        <w:rPr>
          <w:color w:val="000000"/>
          <w:sz w:val="26"/>
          <w:szCs w:val="26"/>
        </w:rPr>
        <w:t>Quy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hoạch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động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là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một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kỹ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thuật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giúp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đơn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giản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hóa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việc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tính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toán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các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công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thức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truy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hồi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bằng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cách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lưu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trữ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giá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trị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kết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quả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của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các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bài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toán</w:t>
      </w:r>
      <w:proofErr w:type="spellEnd"/>
      <w:r w:rsidRPr="00595EA3">
        <w:rPr>
          <w:color w:val="000000"/>
          <w:sz w:val="26"/>
          <w:szCs w:val="26"/>
        </w:rPr>
        <w:t xml:space="preserve"> con </w:t>
      </w:r>
      <w:proofErr w:type="spellStart"/>
      <w:r w:rsidRPr="00595EA3">
        <w:rPr>
          <w:color w:val="000000"/>
          <w:sz w:val="26"/>
          <w:szCs w:val="26"/>
        </w:rPr>
        <w:t>vào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các</w:t>
      </w:r>
      <w:proofErr w:type="spellEnd"/>
      <w:r w:rsidRPr="00595EA3">
        <w:rPr>
          <w:color w:val="000000"/>
          <w:sz w:val="26"/>
          <w:szCs w:val="26"/>
        </w:rPr>
        <w:t xml:space="preserve"> ô </w:t>
      </w:r>
      <w:proofErr w:type="spellStart"/>
      <w:r w:rsidRPr="00595EA3">
        <w:rPr>
          <w:color w:val="000000"/>
          <w:sz w:val="26"/>
          <w:szCs w:val="26"/>
        </w:rPr>
        <w:t>của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bảng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dữ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liệu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595EA3">
        <w:rPr>
          <w:color w:val="000000"/>
          <w:sz w:val="26"/>
          <w:szCs w:val="26"/>
        </w:rPr>
        <w:t>với</w:t>
      </w:r>
      <w:proofErr w:type="spellEnd"/>
      <w:r w:rsidRPr="00595EA3">
        <w:rPr>
          <w:color w:val="000000"/>
          <w:sz w:val="26"/>
          <w:szCs w:val="26"/>
        </w:rPr>
        <w:t xml:space="preserve">  </w:t>
      </w:r>
      <w:proofErr w:type="spellStart"/>
      <w:r w:rsidRPr="00595EA3">
        <w:rPr>
          <w:color w:val="000000"/>
          <w:sz w:val="26"/>
          <w:szCs w:val="26"/>
        </w:rPr>
        <w:t>mục</w:t>
      </w:r>
      <w:proofErr w:type="spellEnd"/>
      <w:proofErr w:type="gram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đích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sử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dụng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lại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giá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trị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khi</w:t>
      </w:r>
      <w:proofErr w:type="spellEnd"/>
      <w:r w:rsidRPr="00595EA3">
        <w:rPr>
          <w:color w:val="000000"/>
          <w:sz w:val="26"/>
          <w:szCs w:val="26"/>
        </w:rPr>
        <w:t xml:space="preserve"> </w:t>
      </w:r>
      <w:proofErr w:type="spellStart"/>
      <w:r w:rsidRPr="00595EA3">
        <w:rPr>
          <w:color w:val="000000"/>
          <w:sz w:val="26"/>
          <w:szCs w:val="26"/>
        </w:rPr>
        <w:t>cần</w:t>
      </w:r>
      <w:proofErr w:type="spellEnd"/>
      <w:r w:rsidRPr="00595EA3">
        <w:rPr>
          <w:color w:val="000000"/>
          <w:sz w:val="26"/>
          <w:szCs w:val="26"/>
        </w:rPr>
        <w:t>.</w:t>
      </w:r>
    </w:p>
    <w:p w14:paraId="679FC9BB" w14:textId="400B1945" w:rsidR="00595EA3" w:rsidRDefault="00595EA3"/>
    <w:p w14:paraId="385616E9" w14:textId="77777777" w:rsidR="00F608DC" w:rsidRDefault="00F608DC" w:rsidP="00F608D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608DC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F608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F608DC">
        <w:rPr>
          <w:rFonts w:ascii="Times New Roman" w:hAnsi="Times New Roman" w:cs="Times New Roman"/>
          <w:b/>
          <w:bCs/>
          <w:sz w:val="26"/>
          <w:szCs w:val="26"/>
        </w:rPr>
        <w:t>dung  :</w:t>
      </w:r>
      <w:proofErr w:type="gramEnd"/>
    </w:p>
    <w:p w14:paraId="71E3C451" w14:textId="23741BAA" w:rsidR="00F608DC" w:rsidRPr="00F608DC" w:rsidRDefault="00F608DC" w:rsidP="00F608DC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đệ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49EF4126" w14:textId="77777777" w:rsidR="00F608DC" w:rsidRPr="00F608DC" w:rsidRDefault="00F608DC" w:rsidP="00F608DC">
      <w:pPr>
        <w:ind w:firstLine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AA33408" w14:textId="77777777" w:rsidR="00F608DC" w:rsidRPr="00F608DC" w:rsidRDefault="00F608DC" w:rsidP="00F608DC">
      <w:pPr>
        <w:ind w:firstLine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620FFFF4" w14:textId="044B1239" w:rsidR="00F608DC" w:rsidRPr="00F608DC" w:rsidRDefault="00F608DC" w:rsidP="00F608D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Gán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ô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043D71F" w14:textId="77777777" w:rsidR="00F608DC" w:rsidRDefault="00F608DC" w:rsidP="00F608D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Gán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ô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nhờ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ô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4724D62" w14:textId="1DA0DAF4" w:rsidR="00F608DC" w:rsidRDefault="00F608DC" w:rsidP="00F608DC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ban </w:t>
      </w:r>
      <w:proofErr w:type="spellStart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F608D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3EFC9630" w14:textId="4F3CCAEF" w:rsidR="00F608DC" w:rsidRDefault="00F608DC" w:rsidP="00F608DC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84F93ED" w14:textId="77777777" w:rsidR="00B92EC4" w:rsidRPr="00B92EC4" w:rsidRDefault="00B92EC4" w:rsidP="00B92EC4">
      <w:pPr>
        <w:ind w:firstLine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Giả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X[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k,V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]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vật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, F[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k,V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]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vật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ba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lô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, k = 1..n, V = 0..W.</w:t>
      </w:r>
    </w:p>
    <w:p w14:paraId="299B1F01" w14:textId="63CEEC20" w:rsidR="00B92EC4" w:rsidRPr="00B92EC4" w:rsidRDefault="00B92EC4" w:rsidP="00B92EC4">
      <w:pPr>
        <w:ind w:firstLine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giản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vật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ta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X[1,V]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F[1,V]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X[1,V] = V/g1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F[1,V] = X[1,V] * v1.    </w:t>
      </w:r>
    </w:p>
    <w:p w14:paraId="3F012A2D" w14:textId="471A3E47" w:rsidR="00B92EC4" w:rsidRPr="00B92EC4" w:rsidRDefault="00B92EC4" w:rsidP="00B92EC4">
      <w:pPr>
        <w:ind w:firstLine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Giả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F[k-1,V],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vật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k, ta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F[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k,V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],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W.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xk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vật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k,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ba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lô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dành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k-1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vật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k-1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 = V-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xk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*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gk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vật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F[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k,V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] = F[k-1,U] +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xk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*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vk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xk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yk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= V/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gk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xk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sao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F[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k,V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]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B586458" w14:textId="77777777" w:rsidR="00B92EC4" w:rsidRPr="00B92EC4" w:rsidRDefault="00B92EC4" w:rsidP="00B92EC4">
      <w:pPr>
        <w:ind w:firstLine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Ta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truy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hồi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090E7530" w14:textId="77777777" w:rsidR="00B92EC4" w:rsidRPr="00B92EC4" w:rsidRDefault="00B92EC4" w:rsidP="00B92EC4">
      <w:pPr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X[</w:t>
      </w:r>
      <w:proofErr w:type="gram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1,V</w:t>
      </w:r>
      <w:proofErr w:type="gram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] = V/g1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F[1,V] = X[1,V] * v1.</w:t>
      </w:r>
    </w:p>
    <w:p w14:paraId="0AB2779A" w14:textId="77777777" w:rsidR="00B92EC4" w:rsidRPr="00B92EC4" w:rsidRDefault="00B92EC4" w:rsidP="00B92EC4">
      <w:pPr>
        <w:ind w:left="360" w:firstLine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F[</w:t>
      </w:r>
      <w:proofErr w:type="spellStart"/>
      <w:proofErr w:type="gram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k,V</w:t>
      </w:r>
      <w:proofErr w:type="spellEnd"/>
      <w:proofErr w:type="gram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] = Max(F[k-1,V-xk*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gk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] +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xk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*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vk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xk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chạy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V/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gk.</w:t>
      </w:r>
      <w:proofErr w:type="spellEnd"/>
    </w:p>
    <w:p w14:paraId="7BA2F528" w14:textId="77777777" w:rsidR="00B92EC4" w:rsidRPr="00B92EC4" w:rsidRDefault="00B92EC4" w:rsidP="00B92EC4">
      <w:pPr>
        <w:ind w:firstLine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Sau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F[</w:t>
      </w:r>
      <w:proofErr w:type="spellStart"/>
      <w:proofErr w:type="gram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k,V</w:t>
      </w:r>
      <w:proofErr w:type="spellEnd"/>
      <w:proofErr w:type="gram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]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X[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k,V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]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xk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F[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k,V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]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54D4171D" w14:textId="0982604A" w:rsidR="00B92EC4" w:rsidRPr="00B92EC4" w:rsidRDefault="00B92EC4" w:rsidP="00B92EC4">
      <w:pPr>
        <w:ind w:firstLine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F[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k,V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]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truy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hồi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ta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dòng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n,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dòng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vật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W+1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W,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V.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 bao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nhỏ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trái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F[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k,V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],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X[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k,V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].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tổ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tách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rời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 </w:t>
      </w:r>
      <w:proofErr w:type="spellStart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B92E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A420039" w14:textId="77777777" w:rsidR="00B92EC4" w:rsidRPr="00F608DC" w:rsidRDefault="00B92EC4" w:rsidP="00F608DC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05C52CC" w14:textId="5FB78CCF" w:rsidR="00F608DC" w:rsidRDefault="00C629A5" w:rsidP="00C629A5">
      <w:pPr>
        <w:pStyle w:val="NormalWeb"/>
        <w:spacing w:before="240" w:beforeAutospacing="0" w:after="0" w:afterAutospacing="0"/>
        <w:jc w:val="both"/>
        <w:rPr>
          <w:b/>
          <w:bCs/>
          <w:color w:val="000000"/>
          <w:sz w:val="44"/>
          <w:szCs w:val="44"/>
        </w:rPr>
      </w:pPr>
      <w:r w:rsidRPr="00C629A5">
        <w:rPr>
          <w:b/>
          <w:bCs/>
          <w:color w:val="000000"/>
          <w:sz w:val="44"/>
          <w:szCs w:val="44"/>
        </w:rPr>
        <w:t>CƠ SỞ DỮ LIỆU</w:t>
      </w:r>
    </w:p>
    <w:p w14:paraId="1FA1BD83" w14:textId="71C79F49" w:rsidR="00C629A5" w:rsidRDefault="00F422AA" w:rsidP="00C629A5">
      <w:pPr>
        <w:pStyle w:val="NormalWeb"/>
        <w:spacing w:before="240" w:beforeAutospacing="0" w:after="0" w:afterAutospacing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dung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MySQL</w:t>
      </w:r>
      <w:r>
        <w:rPr>
          <w:color w:val="000000"/>
          <w:sz w:val="26"/>
          <w:szCs w:val="26"/>
        </w:rPr>
        <w:t>.</w:t>
      </w:r>
    </w:p>
    <w:p w14:paraId="3DE997DD" w14:textId="1236BAEB" w:rsidR="00F422AA" w:rsidRDefault="00F422AA" w:rsidP="00C629A5">
      <w:pPr>
        <w:pStyle w:val="NormalWeb"/>
        <w:spacing w:before="24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MySQL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nguồn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mở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rất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phổ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biến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tốc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cao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ổn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>.</w:t>
      </w:r>
    </w:p>
    <w:p w14:paraId="45780B09" w14:textId="4B87C3BD" w:rsidR="00F422AA" w:rsidRPr="00F422AA" w:rsidRDefault="00F422AA" w:rsidP="00F422AA">
      <w:pPr>
        <w:spacing w:before="165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422A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Bảng</w:t>
      </w:r>
      <w:proofErr w:type="spellEnd"/>
      <w:r w:rsidRPr="00F422A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422A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balo</w:t>
      </w:r>
      <w:proofErr w:type="spellEnd"/>
    </w:p>
    <w:p w14:paraId="324C4285" w14:textId="241A3787" w:rsidR="00F422AA" w:rsidRPr="00F422AA" w:rsidRDefault="00F422AA" w:rsidP="00F422AA">
      <w:pPr>
        <w:spacing w:before="165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balo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Chứa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balo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id,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mso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khoiluong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loai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soluongdv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1459"/>
        <w:gridCol w:w="1203"/>
        <w:gridCol w:w="6085"/>
      </w:tblGrid>
      <w:tr w:rsidR="00F422AA" w:rsidRPr="00F422AA" w14:paraId="1716FD6D" w14:textId="77777777" w:rsidTr="00F422AA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AB19D7" w14:textId="77777777" w:rsidR="00F422AA" w:rsidRPr="00F422AA" w:rsidRDefault="00F422AA" w:rsidP="00F422AA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0B4A16" w14:textId="77777777" w:rsidR="00F422AA" w:rsidRPr="00F422AA" w:rsidRDefault="00F422AA" w:rsidP="00F422AA">
            <w:pPr>
              <w:spacing w:before="100" w:after="0" w:line="240" w:lineRule="auto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2606EE" w14:textId="77777777" w:rsidR="00F422AA" w:rsidRPr="00F422AA" w:rsidRDefault="00F422AA" w:rsidP="00F422AA">
            <w:pPr>
              <w:spacing w:before="100" w:after="0" w:line="240" w:lineRule="auto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E4C99A" w14:textId="77777777" w:rsidR="00F422AA" w:rsidRPr="00F422AA" w:rsidRDefault="00F422AA" w:rsidP="00F422AA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</w:p>
        </w:tc>
      </w:tr>
      <w:tr w:rsidR="00F422AA" w:rsidRPr="00F422AA" w14:paraId="4E3D71CD" w14:textId="77777777" w:rsidTr="00F422AA">
        <w:trPr>
          <w:trHeight w:val="10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050853" w14:textId="77777777" w:rsidR="00F422AA" w:rsidRPr="00F422AA" w:rsidRDefault="00F422AA" w:rsidP="00F422AA">
            <w:pPr>
              <w:spacing w:before="99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1D4E2B" w14:textId="77777777" w:rsidR="00F422AA" w:rsidRPr="00F422AA" w:rsidRDefault="00F422AA" w:rsidP="00F422AA">
            <w:pPr>
              <w:spacing w:before="99" w:after="0" w:line="240" w:lineRule="auto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4C7E52" w14:textId="77777777" w:rsidR="00F422AA" w:rsidRPr="00F422AA" w:rsidRDefault="00F422AA" w:rsidP="00F422AA">
            <w:pPr>
              <w:spacing w:before="99" w:after="0" w:line="240" w:lineRule="auto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96DA31" w14:textId="77777777" w:rsidR="00F422AA" w:rsidRPr="00F422AA" w:rsidRDefault="00F422AA" w:rsidP="00F422AA">
            <w:pPr>
              <w:spacing w:before="99" w:after="0" w:line="240" w:lineRule="auto"/>
              <w:ind w:left="100"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tăng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biệt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balo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F422AA" w:rsidRPr="00F422AA" w14:paraId="32550927" w14:textId="77777777" w:rsidTr="00F422AA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43A3CF" w14:textId="77777777" w:rsidR="00F422AA" w:rsidRPr="00F422AA" w:rsidRDefault="00F422AA" w:rsidP="00F422AA">
            <w:pPr>
              <w:spacing w:before="98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F009FA" w14:textId="26735D0A" w:rsidR="00F422AA" w:rsidRPr="00F422AA" w:rsidRDefault="00F422AA" w:rsidP="00F422AA">
            <w:pPr>
              <w:spacing w:before="98" w:after="0" w:line="240" w:lineRule="auto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mso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B8421" w14:textId="77777777" w:rsidR="00F422AA" w:rsidRPr="00F422AA" w:rsidRDefault="00F422AA" w:rsidP="00F422AA">
            <w:pPr>
              <w:spacing w:before="98" w:after="0" w:line="240" w:lineRule="auto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C8A454" w14:textId="77777777" w:rsidR="00F422AA" w:rsidRPr="00F422AA" w:rsidRDefault="00F422AA" w:rsidP="00F422AA">
            <w:pPr>
              <w:spacing w:before="98" w:after="0" w:line="240" w:lineRule="auto"/>
              <w:ind w:left="100" w:righ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balo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UNIQUE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biệt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balo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</w:tr>
      <w:tr w:rsidR="00F422AA" w:rsidRPr="00F422AA" w14:paraId="132103B6" w14:textId="77777777" w:rsidTr="00F422AA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CE075" w14:textId="77777777" w:rsidR="00F422AA" w:rsidRPr="00F422AA" w:rsidRDefault="00F422AA" w:rsidP="00F422AA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4BA054" w14:textId="524DEE57" w:rsidR="00F422AA" w:rsidRPr="00F422AA" w:rsidRDefault="00F422AA" w:rsidP="00F422AA">
            <w:pPr>
              <w:spacing w:before="100" w:after="0" w:line="240" w:lineRule="auto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khoiluong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52765B" w14:textId="77777777" w:rsidR="00F422AA" w:rsidRPr="00F422AA" w:rsidRDefault="00F422AA" w:rsidP="00F422AA">
            <w:pPr>
              <w:spacing w:before="100" w:after="0" w:line="240" w:lineRule="auto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93689C" w14:textId="548DC813" w:rsidR="00F422AA" w:rsidRPr="00F422AA" w:rsidRDefault="00F422AA" w:rsidP="00F422AA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khối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lượng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balo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</w:p>
        </w:tc>
      </w:tr>
      <w:tr w:rsidR="00F422AA" w:rsidRPr="00F422AA" w14:paraId="3D7814AD" w14:textId="77777777" w:rsidTr="00F422AA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982B31" w14:textId="77777777" w:rsidR="00F422AA" w:rsidRPr="00F422AA" w:rsidRDefault="00F422AA" w:rsidP="00F422AA">
            <w:pPr>
              <w:spacing w:before="99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BDDAFC" w14:textId="77777777" w:rsidR="00F422AA" w:rsidRPr="00F422AA" w:rsidRDefault="00F422AA" w:rsidP="00F422AA">
            <w:pPr>
              <w:spacing w:before="99" w:after="0" w:line="240" w:lineRule="auto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loai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86A37A" w14:textId="77777777" w:rsidR="00F422AA" w:rsidRPr="00F422AA" w:rsidRDefault="00F422AA" w:rsidP="00F422AA">
            <w:pPr>
              <w:spacing w:before="99" w:after="0" w:line="240" w:lineRule="auto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3A666C" w14:textId="77777777" w:rsidR="00F422AA" w:rsidRPr="00F422AA" w:rsidRDefault="00F422AA" w:rsidP="00F422AA">
            <w:pPr>
              <w:spacing w:before="99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balo</w:t>
            </w:r>
            <w:proofErr w:type="spellEnd"/>
          </w:p>
        </w:tc>
      </w:tr>
      <w:tr w:rsidR="00F422AA" w:rsidRPr="00F422AA" w14:paraId="6B9CE896" w14:textId="77777777" w:rsidTr="00F422AA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BE09B6" w14:textId="77777777" w:rsidR="00F422AA" w:rsidRPr="00F422AA" w:rsidRDefault="00F422AA" w:rsidP="00F422AA">
            <w:pPr>
              <w:spacing w:before="98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87754B" w14:textId="77777777" w:rsidR="00F422AA" w:rsidRPr="00F422AA" w:rsidRDefault="00F422AA" w:rsidP="00F422AA">
            <w:pPr>
              <w:spacing w:before="98" w:after="0" w:line="240" w:lineRule="auto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soluongdv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AB807B" w14:textId="77777777" w:rsidR="00F422AA" w:rsidRPr="00F422AA" w:rsidRDefault="00F422AA" w:rsidP="00F422AA">
            <w:pPr>
              <w:spacing w:before="98" w:after="0" w:line="240" w:lineRule="auto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6CDE68" w14:textId="77777777" w:rsidR="00F422AA" w:rsidRPr="00F422AA" w:rsidRDefault="00F422AA" w:rsidP="00F422AA">
            <w:pPr>
              <w:spacing w:before="98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lượng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vật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balo</w:t>
            </w:r>
            <w:proofErr w:type="spellEnd"/>
          </w:p>
        </w:tc>
      </w:tr>
    </w:tbl>
    <w:p w14:paraId="0F1B6726" w14:textId="77777777" w:rsidR="00F422AA" w:rsidRDefault="00F422AA" w:rsidP="00C629A5">
      <w:pPr>
        <w:pStyle w:val="NormalWeb"/>
        <w:spacing w:before="240" w:beforeAutospacing="0" w:after="0" w:afterAutospacing="0"/>
        <w:jc w:val="both"/>
        <w:rPr>
          <w:b/>
          <w:bCs/>
          <w:color w:val="000000"/>
          <w:sz w:val="26"/>
          <w:szCs w:val="26"/>
        </w:rPr>
      </w:pPr>
    </w:p>
    <w:p w14:paraId="1F66C865" w14:textId="77777777" w:rsidR="00F422AA" w:rsidRDefault="00F422AA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br w:type="page"/>
      </w:r>
    </w:p>
    <w:p w14:paraId="58AD858A" w14:textId="2950E4D0" w:rsidR="00F422AA" w:rsidRDefault="00F422AA" w:rsidP="00C629A5">
      <w:pPr>
        <w:pStyle w:val="NormalWeb"/>
        <w:spacing w:before="240" w:beforeAutospacing="0" w:after="0" w:afterAutospacing="0"/>
        <w:jc w:val="both"/>
        <w:rPr>
          <w:b/>
          <w:bCs/>
          <w:color w:val="000000"/>
          <w:sz w:val="26"/>
          <w:szCs w:val="26"/>
        </w:rPr>
      </w:pPr>
      <w:proofErr w:type="spellStart"/>
      <w:r w:rsidRPr="00F422AA">
        <w:rPr>
          <w:b/>
          <w:bCs/>
          <w:color w:val="000000"/>
          <w:sz w:val="26"/>
          <w:szCs w:val="26"/>
        </w:rPr>
        <w:lastRenderedPageBreak/>
        <w:t>Bảng</w:t>
      </w:r>
      <w:proofErr w:type="spellEnd"/>
      <w:r w:rsidRPr="00F422AA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F422AA">
        <w:rPr>
          <w:b/>
          <w:bCs/>
          <w:color w:val="000000"/>
          <w:sz w:val="26"/>
          <w:szCs w:val="26"/>
        </w:rPr>
        <w:t>dovat</w:t>
      </w:r>
      <w:proofErr w:type="spellEnd"/>
    </w:p>
    <w:p w14:paraId="3E44FF70" w14:textId="77777777" w:rsidR="00F422AA" w:rsidRPr="00F422AA" w:rsidRDefault="00F422AA" w:rsidP="00F422AA">
      <w:pPr>
        <w:spacing w:before="59" w:after="0" w:line="240" w:lineRule="auto"/>
        <w:ind w:right="183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vật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Chứa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vật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id,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stt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tendovat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khoiluong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giatri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soluong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idbalo</w:t>
      </w:r>
      <w:proofErr w:type="spellEnd"/>
      <w:r w:rsidRPr="00F422A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808418D" w14:textId="77777777" w:rsidR="00F422AA" w:rsidRPr="00F422AA" w:rsidRDefault="00F422AA" w:rsidP="00F42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400"/>
        <w:gridCol w:w="1120"/>
        <w:gridCol w:w="5830"/>
      </w:tblGrid>
      <w:tr w:rsidR="00F422AA" w:rsidRPr="00F422AA" w14:paraId="0D3C570A" w14:textId="77777777" w:rsidTr="00F422AA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C7C491" w14:textId="77777777" w:rsidR="00F422AA" w:rsidRPr="00F422AA" w:rsidRDefault="00F422AA" w:rsidP="00F422AA">
            <w:pPr>
              <w:spacing w:before="100" w:after="0" w:line="240" w:lineRule="auto"/>
              <w:ind w:left="259" w:right="2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CCE2BD" w14:textId="77777777" w:rsidR="00F422AA" w:rsidRPr="00F422AA" w:rsidRDefault="00F422AA" w:rsidP="00F422AA">
            <w:pPr>
              <w:spacing w:before="100" w:after="0" w:line="240" w:lineRule="auto"/>
              <w:ind w:left="2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235470" w14:textId="77777777" w:rsidR="00F422AA" w:rsidRPr="00F422AA" w:rsidRDefault="00F422AA" w:rsidP="00F422AA">
            <w:pPr>
              <w:spacing w:before="100" w:after="0" w:line="240" w:lineRule="auto"/>
              <w:ind w:lef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6B161F" w14:textId="77777777" w:rsidR="00F422AA" w:rsidRPr="00F422AA" w:rsidRDefault="00F422AA" w:rsidP="00F422AA">
            <w:pPr>
              <w:spacing w:before="100" w:after="0" w:line="240" w:lineRule="auto"/>
              <w:ind w:left="1735" w:right="17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</w:p>
        </w:tc>
      </w:tr>
      <w:tr w:rsidR="00F422AA" w:rsidRPr="00F422AA" w14:paraId="00FA199B" w14:textId="77777777" w:rsidTr="00F422AA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E3E1D0" w14:textId="77777777" w:rsidR="00F422AA" w:rsidRPr="00F422AA" w:rsidRDefault="00F422AA" w:rsidP="00F422AA">
            <w:pPr>
              <w:spacing w:before="100" w:after="0" w:line="240" w:lineRule="auto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5AD7D4" w14:textId="77777777" w:rsidR="00F422AA" w:rsidRPr="00F422AA" w:rsidRDefault="00F422AA" w:rsidP="00F422AA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16D61B" w14:textId="77777777" w:rsidR="00F422AA" w:rsidRPr="00F422AA" w:rsidRDefault="00F422AA" w:rsidP="00F422AA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20877A" w14:textId="77777777" w:rsidR="00F422AA" w:rsidRPr="00F422AA" w:rsidRDefault="00F422AA" w:rsidP="00F422AA">
            <w:pPr>
              <w:spacing w:before="100" w:after="0" w:line="240" w:lineRule="auto"/>
              <w:ind w:left="99" w:right="27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tăng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biệt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vật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F422AA" w:rsidRPr="00F422AA" w14:paraId="67F79788" w14:textId="77777777" w:rsidTr="00F422AA">
        <w:trPr>
          <w:trHeight w:val="7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B51153" w14:textId="77777777" w:rsidR="00F422AA" w:rsidRPr="00F422AA" w:rsidRDefault="00F422AA" w:rsidP="00F422AA">
            <w:pPr>
              <w:spacing w:before="99" w:after="0" w:line="240" w:lineRule="auto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66519A" w14:textId="190A9938" w:rsidR="00F422AA" w:rsidRPr="00F422AA" w:rsidRDefault="00F422AA" w:rsidP="00F422AA">
            <w:pPr>
              <w:spacing w:before="99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idbalo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556BFC" w14:textId="77777777" w:rsidR="00F422AA" w:rsidRPr="00F422AA" w:rsidRDefault="00F422AA" w:rsidP="00F422AA">
            <w:pPr>
              <w:spacing w:before="99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1C550C" w14:textId="12DFF73C" w:rsidR="00F422AA" w:rsidRPr="00F422AA" w:rsidRDefault="00F422AA" w:rsidP="00F422AA">
            <w:pPr>
              <w:spacing w:before="99" w:after="0" w:line="240" w:lineRule="auto"/>
              <w:ind w:left="99" w:righ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id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balo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vật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</w:p>
        </w:tc>
      </w:tr>
      <w:tr w:rsidR="00F422AA" w:rsidRPr="00F422AA" w14:paraId="63924C90" w14:textId="77777777" w:rsidTr="00F422AA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7D2502" w14:textId="77777777" w:rsidR="00F422AA" w:rsidRPr="00F422AA" w:rsidRDefault="00F422AA" w:rsidP="00F422AA">
            <w:pPr>
              <w:spacing w:before="100" w:after="0" w:line="240" w:lineRule="auto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018714" w14:textId="77777777" w:rsidR="00F422AA" w:rsidRPr="00F422AA" w:rsidRDefault="00F422AA" w:rsidP="00F422AA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tendovat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A803CC" w14:textId="77777777" w:rsidR="00F422AA" w:rsidRPr="00F422AA" w:rsidRDefault="00F422AA" w:rsidP="00F422AA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A69AEE" w14:textId="77777777" w:rsidR="00F422AA" w:rsidRPr="00F422AA" w:rsidRDefault="00F422AA" w:rsidP="00F422AA">
            <w:pPr>
              <w:spacing w:before="100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vật</w:t>
            </w:r>
            <w:proofErr w:type="spellEnd"/>
          </w:p>
        </w:tc>
      </w:tr>
      <w:tr w:rsidR="00F422AA" w:rsidRPr="00F422AA" w14:paraId="09AD5347" w14:textId="77777777" w:rsidTr="00F422AA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9021AD" w14:textId="77777777" w:rsidR="00F422AA" w:rsidRPr="00F422AA" w:rsidRDefault="00F422AA" w:rsidP="00F422AA">
            <w:pPr>
              <w:spacing w:before="100" w:after="0" w:line="240" w:lineRule="auto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68E33A" w14:textId="77777777" w:rsidR="00F422AA" w:rsidRPr="00F422AA" w:rsidRDefault="00F422AA" w:rsidP="00F422AA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khoiluong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E2322A" w14:textId="77777777" w:rsidR="00F422AA" w:rsidRPr="00F422AA" w:rsidRDefault="00F422AA" w:rsidP="00F422AA">
            <w:pPr>
              <w:spacing w:before="100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AB461C" w14:textId="77777777" w:rsidR="00F422AA" w:rsidRPr="00F422AA" w:rsidRDefault="00F422AA" w:rsidP="00F422AA">
            <w:pPr>
              <w:spacing w:before="100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Khối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lượng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vật</w:t>
            </w:r>
            <w:proofErr w:type="spellEnd"/>
          </w:p>
        </w:tc>
      </w:tr>
      <w:tr w:rsidR="00F422AA" w:rsidRPr="00F422AA" w14:paraId="3314FF27" w14:textId="77777777" w:rsidTr="00F422AA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60799F" w14:textId="77777777" w:rsidR="00F422AA" w:rsidRPr="00F422AA" w:rsidRDefault="00F422AA" w:rsidP="00F422AA">
            <w:pPr>
              <w:spacing w:before="101" w:after="0" w:line="240" w:lineRule="auto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26B6C1" w14:textId="77777777" w:rsidR="00F422AA" w:rsidRPr="00F422AA" w:rsidRDefault="00F422AA" w:rsidP="00F422AA">
            <w:pPr>
              <w:spacing w:before="10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giatri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3DFCD5" w14:textId="77777777" w:rsidR="00F422AA" w:rsidRPr="00F422AA" w:rsidRDefault="00F422AA" w:rsidP="00F422AA">
            <w:pPr>
              <w:spacing w:before="10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192E60" w14:textId="77777777" w:rsidR="00F422AA" w:rsidRPr="00F422AA" w:rsidRDefault="00F422AA" w:rsidP="00F422AA">
            <w:pPr>
              <w:spacing w:before="101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trị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vật</w:t>
            </w:r>
            <w:proofErr w:type="spellEnd"/>
          </w:p>
        </w:tc>
      </w:tr>
      <w:tr w:rsidR="00F422AA" w:rsidRPr="00F422AA" w14:paraId="72514642" w14:textId="77777777" w:rsidTr="00F422AA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8D52C2" w14:textId="77777777" w:rsidR="00F422AA" w:rsidRPr="00F422AA" w:rsidRDefault="00F422AA" w:rsidP="00F422AA">
            <w:pPr>
              <w:spacing w:before="101" w:after="0" w:line="240" w:lineRule="auto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ACC348" w14:textId="77777777" w:rsidR="00F422AA" w:rsidRPr="00F422AA" w:rsidRDefault="00F422AA" w:rsidP="00F422AA">
            <w:pPr>
              <w:spacing w:before="10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CC5CB9" w14:textId="77777777" w:rsidR="00F422AA" w:rsidRPr="00F422AA" w:rsidRDefault="00F422AA" w:rsidP="00F422AA">
            <w:pPr>
              <w:spacing w:before="10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0E0E8E" w14:textId="77777777" w:rsidR="00F422AA" w:rsidRPr="00F422AA" w:rsidRDefault="00F422AA" w:rsidP="00F422AA">
            <w:pPr>
              <w:spacing w:before="101"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lượng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422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vật</w:t>
            </w:r>
            <w:proofErr w:type="spellEnd"/>
          </w:p>
        </w:tc>
      </w:tr>
    </w:tbl>
    <w:p w14:paraId="43C478E6" w14:textId="77777777" w:rsidR="00F422AA" w:rsidRPr="00F422AA" w:rsidRDefault="00F422AA" w:rsidP="00C629A5">
      <w:pPr>
        <w:pStyle w:val="NormalWeb"/>
        <w:spacing w:before="240" w:beforeAutospacing="0" w:after="0" w:afterAutospacing="0"/>
        <w:jc w:val="both"/>
        <w:rPr>
          <w:b/>
          <w:bCs/>
          <w:color w:val="000000"/>
          <w:sz w:val="26"/>
          <w:szCs w:val="26"/>
        </w:rPr>
      </w:pPr>
    </w:p>
    <w:sectPr w:rsidR="00F422AA" w:rsidRPr="00F42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74C9B"/>
    <w:multiLevelType w:val="multilevel"/>
    <w:tmpl w:val="46F6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F5F7B"/>
    <w:multiLevelType w:val="hybridMultilevel"/>
    <w:tmpl w:val="748A676E"/>
    <w:lvl w:ilvl="0" w:tplc="76BC9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FA5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AA4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0A3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267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1A0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F00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2A6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72B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AE831A1"/>
    <w:multiLevelType w:val="hybridMultilevel"/>
    <w:tmpl w:val="4BDEDB56"/>
    <w:lvl w:ilvl="0" w:tplc="11404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2CF7F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ECC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AC1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982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56F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489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60A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1CA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3B3207B"/>
    <w:multiLevelType w:val="multilevel"/>
    <w:tmpl w:val="B0A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50B04"/>
    <w:multiLevelType w:val="hybridMultilevel"/>
    <w:tmpl w:val="BE26409A"/>
    <w:lvl w:ilvl="0" w:tplc="C584CE8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FD014D"/>
    <w:multiLevelType w:val="hybridMultilevel"/>
    <w:tmpl w:val="2584B704"/>
    <w:lvl w:ilvl="0" w:tplc="9D684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048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52C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5C0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D4F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76E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F6F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FC8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74E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3034353"/>
    <w:multiLevelType w:val="hybridMultilevel"/>
    <w:tmpl w:val="79F8B1BA"/>
    <w:lvl w:ilvl="0" w:tplc="D4A456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118E6"/>
    <w:multiLevelType w:val="multilevel"/>
    <w:tmpl w:val="CB32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4C"/>
    <w:rsid w:val="002301F1"/>
    <w:rsid w:val="004F31A0"/>
    <w:rsid w:val="00595EA3"/>
    <w:rsid w:val="00736B9A"/>
    <w:rsid w:val="007B064C"/>
    <w:rsid w:val="00B92EC4"/>
    <w:rsid w:val="00C629A5"/>
    <w:rsid w:val="00F422AA"/>
    <w:rsid w:val="00F608DC"/>
    <w:rsid w:val="00F6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310C"/>
  <w15:chartTrackingRefBased/>
  <w15:docId w15:val="{5B8BF850-9214-411B-86C0-0C288DC2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5E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3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5E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60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5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9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7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19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9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7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02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4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1796">
          <w:marLeft w:val="4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630">
          <w:marLeft w:val="4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2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07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2021-09-24T04:23:00Z</dcterms:created>
  <dcterms:modified xsi:type="dcterms:W3CDTF">2021-09-24T05:19:00Z</dcterms:modified>
</cp:coreProperties>
</file>