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color w:val="000000"/>
          <w:sz w:val="32"/>
          <w:szCs w:val="32"/>
        </w:rPr>
      </w:pPr>
      <w:r w:rsidDel="00000000" w:rsidR="00000000" w:rsidRPr="00000000">
        <w:rPr>
          <w:rtl w:val="0"/>
        </w:rPr>
        <w:t xml:space="preserve">Lab - Isolate Compromised Host Using 5-Tuple</w:t>
      </w:r>
      <w:r w:rsidDel="00000000" w:rsidR="00000000" w:rsidRPr="00000000">
        <w:rPr>
          <w:rtl w:val="0"/>
        </w:rPr>
      </w:r>
    </w:p>
    <w:p w:rsidR="00000000" w:rsidDel="00000000" w:rsidP="00000000" w:rsidRDefault="00000000" w:rsidRPr="00000000" w14:paraId="00000002">
      <w:pPr>
        <w:pStyle w:val="Heading1"/>
        <w:numPr>
          <w:ilvl w:val="0"/>
          <w:numId w:val="2"/>
        </w:numPr>
        <w:ind w:left="0" w:firstLine="0"/>
        <w:rPr/>
      </w:pPr>
      <w:r w:rsidDel="00000000" w:rsidR="00000000" w:rsidRPr="00000000">
        <w:rPr>
          <w:rtl w:val="0"/>
        </w:rPr>
        <w:t xml:space="preserve">Objectives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this lab, you will review logs that were gathered during the exploitation of a documented vulnerability to determine the compromised hosts and file.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1: Review Alerts in Sguil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2: Pivot to Wireshark</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3: Pivot to Kibana</w:t>
      </w:r>
    </w:p>
    <w:p w:rsidR="00000000" w:rsidDel="00000000" w:rsidP="00000000" w:rsidRDefault="00000000" w:rsidRPr="00000000" w14:paraId="00000007">
      <w:pPr>
        <w:pStyle w:val="Heading1"/>
        <w:numPr>
          <w:ilvl w:val="0"/>
          <w:numId w:val="2"/>
        </w:numPr>
        <w:ind w:left="0" w:firstLine="0"/>
        <w:rPr/>
      </w:pPr>
      <w:r w:rsidDel="00000000" w:rsidR="00000000" w:rsidRPr="00000000">
        <w:rPr>
          <w:rtl w:val="0"/>
        </w:rPr>
        <w:t xml:space="preserve">Background / Scenario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5-tuple is used by IT administrators to identify requirements for creating an operational and secure network environment. The components of the 5-tuple include a source IP address and port number, destination IP address and port number, and the protocol in use in the data payload. This is the protocol field of the IP packet header.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this lab, you will also review the logs to identify the compromised hosts and the content of the compromised file.</w:t>
      </w:r>
    </w:p>
    <w:p w:rsidR="00000000" w:rsidDel="00000000" w:rsidP="00000000" w:rsidRDefault="00000000" w:rsidRPr="00000000" w14:paraId="0000000A">
      <w:pPr>
        <w:pStyle w:val="Heading1"/>
        <w:numPr>
          <w:ilvl w:val="0"/>
          <w:numId w:val="2"/>
        </w:numPr>
        <w:ind w:left="0" w:firstLine="0"/>
        <w:rPr/>
      </w:pPr>
      <w:r w:rsidDel="00000000" w:rsidR="00000000" w:rsidRPr="00000000">
        <w:rPr>
          <w:rtl w:val="0"/>
        </w:rPr>
        <w:t xml:space="preserve">Required Resources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Security Onion virtual machine</w:t>
      </w:r>
    </w:p>
    <w:p w:rsidR="00000000" w:rsidDel="00000000" w:rsidP="00000000" w:rsidRDefault="00000000" w:rsidRPr="00000000" w14:paraId="0000000C">
      <w:pPr>
        <w:pStyle w:val="Heading1"/>
        <w:numPr>
          <w:ilvl w:val="0"/>
          <w:numId w:val="2"/>
        </w:numPr>
        <w:ind w:left="0" w:firstLine="0"/>
        <w:rPr/>
      </w:pPr>
      <w:r w:rsidDel="00000000" w:rsidR="00000000" w:rsidRPr="00000000">
        <w:rPr>
          <w:rtl w:val="0"/>
        </w:rPr>
        <w:t xml:space="preserve">Instructions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After the attack, the users no longer have access to the file named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confidential.txt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Now you will review the logs to determine how the file was compromised.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this was a production network, it is recommended that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analyst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root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users change their passwords and comply with the current security policy.</w:t>
      </w:r>
    </w:p>
    <w:p w:rsidR="00000000" w:rsidDel="00000000" w:rsidP="00000000" w:rsidRDefault="00000000" w:rsidRPr="00000000" w14:paraId="0000000F">
      <w:pPr>
        <w:pStyle w:val="Heading2"/>
        <w:numPr>
          <w:ilvl w:val="1"/>
          <w:numId w:val="2"/>
        </w:numPr>
        <w:ind w:left="0" w:firstLine="0"/>
        <w:rPr/>
      </w:pPr>
      <w:r w:rsidDel="00000000" w:rsidR="00000000" w:rsidRPr="00000000">
        <w:rPr>
          <w:rtl w:val="0"/>
        </w:rPr>
        <w:t xml:space="preserve">Review Aerts in Sguil</w:t>
      </w:r>
    </w:p>
    <w:p w:rsidR="00000000" w:rsidDel="00000000" w:rsidP="00000000" w:rsidRDefault="00000000" w:rsidRPr="00000000" w14:paraId="0000001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Launch the Security Onion VM and log in. Log in with the user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analyst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password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cyberops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Open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Sguil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log in.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Select All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select the interfaces and then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Start SGUIL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2">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bookmarkStart w:colFirst="0" w:colLast="0" w:name="_30j0zll" w:id="1"/>
      <w:bookmarkEnd w:id="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Review the events listed in the Event Message column. One of these messages is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GPL ATTACK_RESPONSE id check returned root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message indicates that root access may have been gained during an attack. The host at 209.165.200.235 returned root access to 209.165.201.17. The alert ID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is used as an example in this lab.</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6400800" cy="734695"/>
            <wp:effectExtent b="0" l="0" r="0" t="0"/>
            <wp:docPr descr="Screenshot of sguil with the GPL ATTACK_RESPONSE id check returned root alert highlighted" id="5" name="image1.png"/>
            <a:graphic>
              <a:graphicData uri="http://schemas.openxmlformats.org/drawingml/2006/picture">
                <pic:pic>
                  <pic:nvPicPr>
                    <pic:cNvPr descr="Screenshot of sguil with the GPL ATTACK_RESPONSE id check returned root alert highlighted" id="0" name="image1.png"/>
                    <pic:cNvPicPr preferRelativeResize="0"/>
                  </pic:nvPicPr>
                  <pic:blipFill>
                    <a:blip r:embed="rId6"/>
                    <a:srcRect b="0" l="0" r="0" t="0"/>
                    <a:stretch>
                      <a:fillRect/>
                    </a:stretch>
                  </pic:blipFill>
                  <pic:spPr>
                    <a:xfrm>
                      <a:off x="0" y="0"/>
                      <a:ext cx="6400800" cy="73469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Select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Packet Data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Rule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checkboxes to view each alert in more detail.</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4572000" cy="675822"/>
            <wp:effectExtent b="0" l="0" r="0" t="0"/>
            <wp:docPr descr="screenshot of show packet data and show rule selected" id="7" name="image3.png"/>
            <a:graphic>
              <a:graphicData uri="http://schemas.openxmlformats.org/drawingml/2006/picture">
                <pic:pic>
                  <pic:nvPicPr>
                    <pic:cNvPr descr="screenshot of show packet data and show rule selected" id="0" name="image3.png"/>
                    <pic:cNvPicPr preferRelativeResize="0"/>
                  </pic:nvPicPr>
                  <pic:blipFill>
                    <a:blip r:embed="rId7"/>
                    <a:srcRect b="0" l="0" r="0" t="0"/>
                    <a:stretch>
                      <a:fillRect/>
                    </a:stretch>
                  </pic:blipFill>
                  <pic:spPr>
                    <a:xfrm>
                      <a:off x="0" y="0"/>
                      <a:ext cx="4572000" cy="67582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Right-click the alert ID 5.1 and select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Transcript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572000" cy="1113972"/>
            <wp:effectExtent b="0" l="0" r="0" t="0"/>
            <wp:docPr descr="screenshot shows the location of transcript" id="6" name="image8.png"/>
            <a:graphic>
              <a:graphicData uri="http://schemas.openxmlformats.org/drawingml/2006/picture">
                <pic:pic>
                  <pic:nvPicPr>
                    <pic:cNvPr descr="screenshot shows the location of transcript" id="0" name="image8.png"/>
                    <pic:cNvPicPr preferRelativeResize="0"/>
                  </pic:nvPicPr>
                  <pic:blipFill>
                    <a:blip r:embed="rId8"/>
                    <a:srcRect b="0" l="0" r="0" t="0"/>
                    <a:stretch>
                      <a:fillRect/>
                    </a:stretch>
                  </pic:blipFill>
                  <pic:spPr>
                    <a:xfrm>
                      <a:off x="0" y="0"/>
                      <a:ext cx="4572000" cy="1113972"/>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Review the transcripts for the alert. The transcript displays the transactions between the threat actor source (SRC) and the target (DST) during the attack. The threat actor is executing Linux commands on the target.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2743200" cy="2948049"/>
            <wp:effectExtent b="0" l="0" r="0" t="0"/>
            <wp:docPr descr="screenshot of transcript for the alert" id="9" name="image11.png"/>
            <a:graphic>
              <a:graphicData uri="http://schemas.openxmlformats.org/drawingml/2006/picture">
                <pic:pic>
                  <pic:nvPicPr>
                    <pic:cNvPr descr="screenshot of transcript for the alert" id="0" name="image11.png"/>
                    <pic:cNvPicPr preferRelativeResize="0"/>
                  </pic:nvPicPr>
                  <pic:blipFill>
                    <a:blip r:embed="rId9"/>
                    <a:srcRect b="0" l="0" r="0" t="0"/>
                    <a:stretch>
                      <a:fillRect/>
                    </a:stretch>
                  </pic:blipFill>
                  <pic:spPr>
                    <a:xfrm>
                      <a:off x="0" y="0"/>
                      <a:ext cx="2743200" cy="2948049"/>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2743200" cy="2948049"/>
            <wp:effectExtent b="0" l="0" r="0" t="0"/>
            <wp:docPr descr="screenshot of transcript for the alert" id="8" name="image4.png"/>
            <a:graphic>
              <a:graphicData uri="http://schemas.openxmlformats.org/drawingml/2006/picture">
                <pic:pic>
                  <pic:nvPicPr>
                    <pic:cNvPr descr="screenshot of transcript for the alert" id="0" name="image4.png"/>
                    <pic:cNvPicPr preferRelativeResize="0"/>
                  </pic:nvPicPr>
                  <pic:blipFill>
                    <a:blip r:embed="rId10"/>
                    <a:srcRect b="0" l="0" r="0" t="0"/>
                    <a:stretch>
                      <a:fillRect/>
                    </a:stretch>
                  </pic:blipFill>
                  <pic:spPr>
                    <a:xfrm>
                      <a:off x="0" y="0"/>
                      <a:ext cx="2743200" cy="2948049"/>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Question:</w:t>
      </w:r>
    </w:p>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kind of transactions occurred between the client and the server in this attack?</w:t>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sz w:val="20"/>
          <w:szCs w:val="20"/>
          <w:rtl w:val="0"/>
        </w:rPr>
        <w:t xml:space="preserve">The attacker is trying to gain information as well as manipulating the file using Linux command as evidenced by the command whoami and id. There are also other commands that are executed such as hostname and ifconfig, as a way for the attacker to gain network configuration and information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1E">
      <w:pPr>
        <w:pStyle w:val="Heading2"/>
        <w:numPr>
          <w:ilvl w:val="1"/>
          <w:numId w:val="2"/>
        </w:numPr>
        <w:ind w:left="0" w:firstLine="0"/>
        <w:rPr/>
      </w:pPr>
      <w:r w:rsidDel="00000000" w:rsidR="00000000" w:rsidRPr="00000000">
        <w:rPr>
          <w:rtl w:val="0"/>
        </w:rPr>
        <w:t xml:space="preserve">Pivot to Wireshark</w:t>
      </w:r>
    </w:p>
    <w:p w:rsidR="00000000" w:rsidDel="00000000" w:rsidP="00000000" w:rsidRDefault="00000000" w:rsidRPr="00000000" w14:paraId="0000001F">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Select the alert that provided you with the transcript from the previous step. Right-click the alert ID 5.1 and select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Wireshark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Wireshark main window displays three views of a packet.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3148693"/>
            <wp:effectExtent b="0" l="0" r="0" t="0"/>
            <wp:docPr descr="screenshot of wireshark associated for the alert" id="11" name="image13.png"/>
            <a:graphic>
              <a:graphicData uri="http://schemas.openxmlformats.org/drawingml/2006/picture">
                <pic:pic>
                  <pic:nvPicPr>
                    <pic:cNvPr descr="screenshot of wireshark associated for the alert" id="0" name="image13.png"/>
                    <pic:cNvPicPr preferRelativeResize="0"/>
                  </pic:nvPicPr>
                  <pic:blipFill>
                    <a:blip r:embed="rId11"/>
                    <a:srcRect b="0" l="0" r="0" t="0"/>
                    <a:stretch>
                      <a:fillRect/>
                    </a:stretch>
                  </pic:blipFill>
                  <pic:spPr>
                    <a:xfrm>
                      <a:off x="0" y="0"/>
                      <a:ext cx="5486400" cy="314869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view all packets that are assembled in a TCP conversation, right-click any packet and select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Follow</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&gt;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TCP Stream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114800" cy="2888273"/>
            <wp:effectExtent b="0" l="0" r="0" t="0"/>
            <wp:docPr descr="screeshot of tcp stream output" id="10" name="image6.png"/>
            <a:graphic>
              <a:graphicData uri="http://schemas.openxmlformats.org/drawingml/2006/picture">
                <pic:pic>
                  <pic:nvPicPr>
                    <pic:cNvPr descr="screeshot of tcp stream output" id="0" name="image6.png"/>
                    <pic:cNvPicPr preferRelativeResize="0"/>
                  </pic:nvPicPr>
                  <pic:blipFill>
                    <a:blip r:embed="rId12"/>
                    <a:srcRect b="0" l="0" r="0" t="0"/>
                    <a:stretch>
                      <a:fillRect/>
                    </a:stretch>
                  </pic:blipFill>
                  <pic:spPr>
                    <a:xfrm>
                      <a:off x="0" y="0"/>
                      <a:ext cx="4114800" cy="288827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3"/>
        <w:rPr/>
      </w:pPr>
      <w:r w:rsidDel="00000000" w:rsidR="00000000" w:rsidRPr="00000000">
        <w:rPr>
          <w:rtl w:val="0"/>
        </w:rPr>
        <w:t xml:space="preserve">Question: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did you observe? What do the text colors red and blue indicate?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sz w:val="20"/>
          <w:szCs w:val="20"/>
          <w:rtl w:val="0"/>
        </w:rPr>
        <w:t xml:space="preserve">Red text indicate the commands sent to the server and blue indicate the data set back to the attacker. What I see is that the attacker had used whoami, hostname, and ifconfig to get information of the server. The attacker also executed a command nohup &gt;/dev/null 2&gt;&amp;1 which run a script in the background.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attacker issues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whoami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on the target. What does this show about the attacker role on the target computer?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sz w:val="20"/>
          <w:szCs w:val="20"/>
          <w:rtl w:val="0"/>
        </w:rPr>
        <w:t xml:space="preserve">the usage of the command whoami indicate that the attacker has a root-level privileges on the targeted server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Scroll through the TCP stream. What kind of data has the threat actor been reading?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sz w:val="20"/>
          <w:szCs w:val="20"/>
          <w:rtl w:val="0"/>
        </w:rPr>
        <w:t xml:space="preserve">The following are as followed: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sz w:val="20"/>
          <w:szCs w:val="20"/>
          <w:rtl w:val="0"/>
        </w:rPr>
        <w:t xml:space="preserve">cat /etc/shadow: Display the content file shadow which contain the hashed password of every accounts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sz w:val="20"/>
          <w:szCs w:val="20"/>
          <w:rtl w:val="0"/>
        </w:rPr>
        <w:t xml:space="preserve">cat /etc/passwd: Display the usernames, and home directory</w:t>
      </w:r>
    </w:p>
    <w:p w:rsidR="00000000" w:rsidDel="00000000" w:rsidP="00000000" w:rsidRDefault="00000000" w:rsidRPr="00000000" w14:paraId="0000002E">
      <w:pPr>
        <w:spacing w:after="120" w:before="0" w:line="240" w:lineRule="auto"/>
        <w:ind w:left="720" w:firstLine="0"/>
        <w:rPr>
          <w:sz w:val="20"/>
          <w:szCs w:val="20"/>
        </w:rPr>
      </w:pPr>
      <w:r w:rsidDel="00000000" w:rsidR="00000000" w:rsidRPr="00000000">
        <w:rPr>
          <w:sz w:val="20"/>
          <w:szCs w:val="20"/>
          <w:rtl w:val="0"/>
        </w:rPr>
        <w:t xml:space="preserve">echo "myroot:x:0:0:root:/root:/bin/bash" &gt;&gt; /etc/passwd: Adding a user with high privileges, granting this user access to the system and act as a backdoor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sz w:val="20"/>
          <w:szCs w:val="20"/>
        </w:rPr>
        <w:drawing>
          <wp:inline distB="114300" distT="114300" distL="114300" distR="114300">
            <wp:extent cx="6400800" cy="4470400"/>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64008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r w:rsidDel="00000000" w:rsidR="00000000" w:rsidRPr="00000000">
        <w:rPr>
          <w:rFonts w:ascii="Arial" w:cs="Arial" w:eastAsia="Arial" w:hAnsi="Arial"/>
          <w:b w:val="1"/>
          <w:i w:val="1"/>
          <w:smallCaps w:val="0"/>
          <w:strike w:val="0"/>
          <w:color w:val="ffffff"/>
          <w:sz w:val="20"/>
          <w:szCs w:val="20"/>
          <w:u w:val="none"/>
          <w:shd w:fill="auto" w:val="clear"/>
          <w:vertAlign w:val="baseline"/>
        </w:rPr>
        <w:drawing>
          <wp:inline distB="114300" distT="114300" distL="114300" distR="114300">
            <wp:extent cx="5972175" cy="1628775"/>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7217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Exit the TCP stream window. Close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Wireshark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when you are done reviewing the information provided.</w:t>
      </w:r>
    </w:p>
    <w:p w:rsidR="00000000" w:rsidDel="00000000" w:rsidP="00000000" w:rsidRDefault="00000000" w:rsidRPr="00000000" w14:paraId="00000033">
      <w:pPr>
        <w:pStyle w:val="Heading2"/>
        <w:numPr>
          <w:ilvl w:val="1"/>
          <w:numId w:val="2"/>
        </w:numPr>
        <w:ind w:left="0" w:firstLine="0"/>
        <w:rPr/>
      </w:pPr>
      <w:r w:rsidDel="00000000" w:rsidR="00000000" w:rsidRPr="00000000">
        <w:rPr>
          <w:rtl w:val="0"/>
        </w:rPr>
        <w:t xml:space="preserve">Pivot to Kibana</w:t>
      </w:r>
    </w:p>
    <w:p w:rsidR="00000000" w:rsidDel="00000000" w:rsidP="00000000" w:rsidRDefault="00000000" w:rsidRPr="00000000" w14:paraId="00000034">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Return to Sguil. Right-click either the source or destination IP for the alert ID 5.1 and select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Kibana IP Lookup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&gt;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SrcIP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Enter username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analyst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password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cyberops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prompted by Kibana.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060024" cy="2190167"/>
            <wp:effectExtent b="0" l="0" r="0" t="0"/>
            <wp:docPr descr="screenshot shows the location of kibana ip lookup &gt; srcIP" id="13" name="image16.png"/>
            <a:graphic>
              <a:graphicData uri="http://schemas.openxmlformats.org/drawingml/2006/picture">
                <pic:pic>
                  <pic:nvPicPr>
                    <pic:cNvPr descr="screenshot shows the location of kibana ip lookup &gt; srcIP" id="0" name="image16.png"/>
                    <pic:cNvPicPr preferRelativeResize="0"/>
                  </pic:nvPicPr>
                  <pic:blipFill>
                    <a:blip r:embed="rId15"/>
                    <a:srcRect b="0" l="0" r="0" t="0"/>
                    <a:stretch>
                      <a:fillRect/>
                    </a:stretch>
                  </pic:blipFill>
                  <pic:spPr>
                    <a:xfrm>
                      <a:off x="0" y="0"/>
                      <a:ext cx="5060024" cy="219016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you received the message "Your connection is not private",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ADVANCED &gt; Proceed to localhost (unsafe)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continue.</w:t>
      </w:r>
    </w:p>
    <w:p w:rsidR="00000000" w:rsidDel="00000000" w:rsidP="00000000" w:rsidRDefault="00000000" w:rsidRPr="00000000" w14:paraId="0000003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time range is the last 24 hours, change it to June 2020 so June 11 is included in the time range. Use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Absolute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tab to change the time range.</w:t>
      </w:r>
    </w:p>
    <w:p w:rsidR="00000000" w:rsidDel="00000000" w:rsidP="00000000" w:rsidRDefault="00000000" w:rsidRPr="00000000" w14:paraId="00000038">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the displayed results, there is a list of different data types. You were told that the file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confidential.txt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is no longer accessible. In the Sensors - Sensors and Services (Pie Chart), ftp and ftp-data are present in the list, as shown in the figure. We will determine if FTP was used to steal the file.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3037658"/>
            <wp:effectExtent b="0" l="0" r="0" t="0"/>
            <wp:docPr descr="screenshot of kibana dashboard filtered for 209.165.200.235" id="12" name="image20.png"/>
            <a:graphic>
              <a:graphicData uri="http://schemas.openxmlformats.org/drawingml/2006/picture">
                <pic:pic>
                  <pic:nvPicPr>
                    <pic:cNvPr descr="screenshot of kibana dashboard filtered for 209.165.200.235" id="0" name="image20.png"/>
                    <pic:cNvPicPr preferRelativeResize="0"/>
                  </pic:nvPicPr>
                  <pic:blipFill>
                    <a:blip r:embed="rId16"/>
                    <a:srcRect b="0" l="0" r="0" t="0"/>
                    <a:stretch>
                      <a:fillRect/>
                    </a:stretch>
                  </pic:blipFill>
                  <pic:spPr>
                    <a:xfrm>
                      <a:off x="0" y="0"/>
                      <a:ext cx="5486400" cy="303765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Let's filter for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bro_ftp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Hover over the empty space next to the count of bro_ftp data types. Select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filter for only FTP related traffic as shown in the figure.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572000" cy="1010970"/>
            <wp:effectExtent b="0" l="0" r="0" t="0"/>
            <wp:docPr descr="screenshot of the location to filter for bro_ftp logs" id="16" name="image15.png"/>
            <a:graphic>
              <a:graphicData uri="http://schemas.openxmlformats.org/drawingml/2006/picture">
                <pic:pic>
                  <pic:nvPicPr>
                    <pic:cNvPr descr="screenshot of the location to filter for bro_ftp logs" id="0" name="image15.png"/>
                    <pic:cNvPicPr preferRelativeResize="0"/>
                  </pic:nvPicPr>
                  <pic:blipFill>
                    <a:blip r:embed="rId17"/>
                    <a:srcRect b="0" l="0" r="0" t="0"/>
                    <a:stretch>
                      <a:fillRect/>
                    </a:stretch>
                  </pic:blipFill>
                  <pic:spPr>
                    <a:xfrm>
                      <a:off x="0" y="0"/>
                      <a:ext cx="4572000" cy="101097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Scroll down to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All Logs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There are two entries listed.</w:t>
      </w:r>
    </w:p>
    <w:p w:rsidR="00000000" w:rsidDel="00000000" w:rsidP="00000000" w:rsidRDefault="00000000" w:rsidRPr="00000000" w14:paraId="0000003D">
      <w:pPr>
        <w:pStyle w:val="Heading3"/>
        <w:rPr/>
      </w:pPr>
      <w:r w:rsidDel="00000000" w:rsidR="00000000" w:rsidRPr="00000000">
        <w:rPr>
          <w:rtl w:val="0"/>
        </w:rPr>
        <w:t xml:space="preserve">Questions: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are the source and destination IP addresses and port numbers for the FTP traffic?</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sz w:val="20"/>
          <w:szCs w:val="20"/>
          <w:rtl w:val="0"/>
        </w:rPr>
        <w:t xml:space="preserve">source ip is 192.168.0.11:52776 and destination ip is 209.165.200.235:21</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sz w:val="20"/>
          <w:szCs w:val="20"/>
        </w:rPr>
        <w:drawing>
          <wp:inline distB="114300" distT="114300" distL="114300" distR="114300">
            <wp:extent cx="6400800" cy="889000"/>
            <wp:effectExtent b="0" l="0" r="0" t="0"/>
            <wp:docPr id="4"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64008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4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Expand and review both log entries. In one of these entries, the ftp_argument has an entry of ftp://209.165.200.235/./confidential.txt. Also review the message in the log entry to learn more about this event.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tl w:val="0"/>
        </w:rPr>
        <w:t xml:space="preserve">The credential of this account was taken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Pr>
        <w:drawing>
          <wp:inline distB="114300" distT="114300" distL="114300" distR="114300">
            <wp:extent cx="6400800" cy="1447800"/>
            <wp:effectExtent b="0" l="0" r="0" t="0"/>
            <wp:docPr id="20"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4008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Pr>
        <w:drawing>
          <wp:inline distB="114300" distT="114300" distL="114300" distR="114300">
            <wp:extent cx="6400800" cy="1435100"/>
            <wp:effectExtent b="0" l="0" r="0" t="0"/>
            <wp:docPr id="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64008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Within the same log entry, scroll up back to the alert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_id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field and click the link.</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1293733"/>
            <wp:effectExtent b="0" l="0" r="0" t="0"/>
            <wp:docPr descr="screenshot of log entry with alert _id link highlighted" id="14" name="image10.png"/>
            <a:graphic>
              <a:graphicData uri="http://schemas.openxmlformats.org/drawingml/2006/picture">
                <pic:pic>
                  <pic:nvPicPr>
                    <pic:cNvPr descr="screenshot of log entry with alert _id link highlighted" id="0" name="image10.png"/>
                    <pic:cNvPicPr preferRelativeResize="0"/>
                  </pic:nvPicPr>
                  <pic:blipFill>
                    <a:blip r:embed="rId21"/>
                    <a:srcRect b="0" l="0" r="0" t="0"/>
                    <a:stretch>
                      <a:fillRect/>
                    </a:stretch>
                  </pic:blipFill>
                  <pic:spPr>
                    <a:xfrm>
                      <a:off x="0" y="0"/>
                      <a:ext cx="5486400" cy="129373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Review the transcript for the transactions between the attacker and the target. If desired, you can download the pcap and review the traffic using Wireshark.</w:t>
      </w:r>
    </w:p>
    <w:p w:rsidR="00000000" w:rsidDel="00000000" w:rsidP="00000000" w:rsidRDefault="00000000" w:rsidRPr="00000000" w14:paraId="0000004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sz w:val="20"/>
          <w:szCs w:val="20"/>
          <w:u w:val="none"/>
        </w:rPr>
      </w:pPr>
      <w:r w:rsidDel="00000000" w:rsidR="00000000" w:rsidRPr="00000000">
        <w:rPr>
          <w:sz w:val="20"/>
          <w:szCs w:val="20"/>
        </w:rPr>
        <w:drawing>
          <wp:inline distB="114300" distT="114300" distL="114300" distR="114300">
            <wp:extent cx="6400800" cy="4940300"/>
            <wp:effectExtent b="0" l="0" r="0" t="0"/>
            <wp:docPr id="1"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64008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3"/>
        <w:rPr/>
      </w:pPr>
      <w:r w:rsidDel="00000000" w:rsidR="00000000" w:rsidRPr="00000000">
        <w:rPr>
          <w:rtl w:val="0"/>
        </w:rPr>
        <w:t xml:space="preserve">Question: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are the user credentials to access the FTP site?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sz w:val="20"/>
          <w:szCs w:val="20"/>
          <w:rtl w:val="0"/>
        </w:rPr>
        <w:t xml:space="preserve">analyst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sz w:val="20"/>
          <w:szCs w:val="20"/>
          <w:rtl w:val="0"/>
        </w:rPr>
        <w:t xml:space="preserve">cyberops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4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 that you have verified that the attacker has used FTP to copy the content of the file confidential.txt and then deleted it from the target. So what is the content of the file? Remember one of the services listed in the pie chart is ftp_data.</w:t>
      </w:r>
    </w:p>
    <w:p w:rsidR="00000000" w:rsidDel="00000000" w:rsidP="00000000" w:rsidRDefault="00000000" w:rsidRPr="00000000" w14:paraId="00000050">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to the top of the dashboard. Select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Files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under the Zeek Hunting heading in the left panel, as shown in the figure. This will allow you to review the types of the files that were logged.</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2878684"/>
            <wp:effectExtent b="0" l="0" r="0" t="0"/>
            <wp:docPr descr="Screenshot of the files log and files is highlighted under zeek hunting" id="15" name="image5.png"/>
            <a:graphic>
              <a:graphicData uri="http://schemas.openxmlformats.org/drawingml/2006/picture">
                <pic:pic>
                  <pic:nvPicPr>
                    <pic:cNvPr descr="Screenshot of the files log and files is highlighted under zeek hunting" id="0" name="image5.png"/>
                    <pic:cNvPicPr preferRelativeResize="0"/>
                  </pic:nvPicPr>
                  <pic:blipFill>
                    <a:blip r:embed="rId23"/>
                    <a:srcRect b="0" l="0" r="0" t="0"/>
                    <a:stretch>
                      <a:fillRect/>
                    </a:stretch>
                  </pic:blipFill>
                  <pic:spPr>
                    <a:xfrm>
                      <a:off x="0" y="0"/>
                      <a:ext cx="5486400" cy="287868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3"/>
        <w:rPr/>
      </w:pPr>
      <w:r w:rsidDel="00000000" w:rsidR="00000000" w:rsidRPr="00000000">
        <w:rPr>
          <w:rtl w:val="0"/>
        </w:rPr>
        <w:t xml:space="preserve">Questions: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are the different types of files? Look at the MIME Type section of the screen.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Scroll to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Files - Source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heading. What are the file sources listed?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57">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Filter for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FTP_DATA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hovering over the empty space next to the Count for FTP_DATA and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572000" cy="1038679"/>
            <wp:effectExtent b="0" l="0" r="0" t="0"/>
            <wp:docPr descr="screenshot of ftp_data filter highlighted" id="17" name="image9.png"/>
            <a:graphic>
              <a:graphicData uri="http://schemas.openxmlformats.org/drawingml/2006/picture">
                <pic:pic>
                  <pic:nvPicPr>
                    <pic:cNvPr descr="screenshot of ftp_data filter highlighted" id="0" name="image9.png"/>
                    <pic:cNvPicPr preferRelativeResize="0"/>
                  </pic:nvPicPr>
                  <pic:blipFill>
                    <a:blip r:embed="rId24"/>
                    <a:srcRect b="0" l="0" r="0" t="0"/>
                    <a:stretch>
                      <a:fillRect/>
                    </a:stretch>
                  </pic:blipFill>
                  <pic:spPr>
                    <a:xfrm>
                      <a:off x="0" y="0"/>
                      <a:ext cx="4572000" cy="1038679"/>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Scroll down to review the filtered results.</w:t>
      </w:r>
    </w:p>
    <w:p w:rsidR="00000000" w:rsidDel="00000000" w:rsidP="00000000" w:rsidRDefault="00000000" w:rsidRPr="00000000" w14:paraId="0000005A">
      <w:pPr>
        <w:pStyle w:val="Heading3"/>
        <w:rPr/>
      </w:pPr>
      <w:r w:rsidDel="00000000" w:rsidR="00000000" w:rsidRPr="00000000">
        <w:rPr>
          <w:rtl w:val="0"/>
        </w:rPr>
        <w:t xml:space="preserve">Question: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MIME type, source and destination IP address associated with the transfer of the FTP data? When did this transfer occur?</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5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the File logs, expand the entry associated with FTP data. Click the link associated with alert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_id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E">
      <w:pPr>
        <w:pStyle w:val="Heading3"/>
        <w:rPr/>
      </w:pPr>
      <w:r w:rsidDel="00000000" w:rsidR="00000000" w:rsidRPr="00000000">
        <w:rPr>
          <w:rtl w:val="0"/>
        </w:rPr>
        <w:t xml:space="preserve">Question: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text content of the file that was transferred using FTP?</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With all the information has gathered so far, what is your recommendation for stopping further unauthorized access?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End of document</w:t>
      </w:r>
    </w:p>
    <w:sectPr>
      <w:headerReference r:id="rId25" w:type="default"/>
      <w:headerReference r:id="rId26" w:type="first"/>
      <w:footerReference r:id="rId27" w:type="default"/>
      <w:footerReference r:id="rId28" w:type="first"/>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2018 - 2020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2018 - 2020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 - Isolate Compromised Host Using 5-Tuple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ind w:left="-288" w:firstLine="0"/>
      <w:rPr/>
    </w:pPr>
    <w:r w:rsidDel="00000000" w:rsidR="00000000" w:rsidRPr="00000000">
      <w:rPr/>
      <w:drawing>
        <wp:inline distB="0" distT="0" distL="0" distR="0">
          <wp:extent cx="2587752" cy="804672"/>
          <wp:effectExtent b="0" l="0" r="0" t="0"/>
          <wp:docPr descr="Cisco Network Academy logo" id="18" name="image2.png"/>
          <a:graphic>
            <a:graphicData uri="http://schemas.openxmlformats.org/drawingml/2006/picture">
              <pic:pic>
                <pic:nvPicPr>
                  <pic:cNvPr descr="Cisco Network Academy logo" id="0" name="image2.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i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2">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after="60" w:before="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40" w:line="240" w:lineRule="auto"/>
      <w:ind w:left="0" w:firstLine="0"/>
    </w:pPr>
    <w:rPr>
      <w:b w:val="1"/>
      <w:sz w:val="26"/>
      <w:szCs w:val="26"/>
    </w:rPr>
  </w:style>
  <w:style w:type="paragraph" w:styleId="Heading2">
    <w:name w:val="heading 2"/>
    <w:basedOn w:val="Normal"/>
    <w:next w:val="Normal"/>
    <w:pPr>
      <w:keepNext w:val="1"/>
      <w:spacing w:after="120" w:before="240" w:line="240" w:lineRule="auto"/>
      <w:ind w:left="0" w:firstLine="0"/>
    </w:pPr>
    <w:rPr>
      <w:b w:val="1"/>
      <w:sz w:val="26"/>
      <w:szCs w:val="26"/>
    </w:rPr>
  </w:style>
  <w:style w:type="paragraph" w:styleId="Heading3">
    <w:name w:val="heading 3"/>
    <w:basedOn w:val="Normal"/>
    <w:next w:val="Normal"/>
    <w:pPr>
      <w:keepNext w:val="1"/>
      <w:spacing w:after="0" w:before="0" w:line="240" w:lineRule="auto"/>
    </w:pPr>
    <w:rPr>
      <w:b w:val="1"/>
      <w:color w:val="ffffff"/>
      <w:sz w:val="6"/>
      <w:szCs w:val="6"/>
    </w:rPr>
  </w:style>
  <w:style w:type="paragraph" w:styleId="Heading4">
    <w:name w:val="heading 4"/>
    <w:basedOn w:val="Normal"/>
    <w:next w:val="Normal"/>
    <w:pPr>
      <w:keepNext w:val="1"/>
      <w:spacing w:after="0" w:before="0" w:line="240" w:lineRule="auto"/>
      <w:ind w:left="720"/>
    </w:pPr>
    <w:rPr>
      <w:color w:val="984806"/>
      <w:sz w:val="20"/>
      <w:szCs w:val="20"/>
    </w:rPr>
  </w:style>
  <w:style w:type="paragraph" w:styleId="Heading5">
    <w:name w:val="heading 5"/>
    <w:basedOn w:val="Normal"/>
    <w:next w:val="Normal"/>
    <w:pPr>
      <w:spacing w:before="240" w:line="240" w:lineRule="auto"/>
    </w:pPr>
    <w:rPr>
      <w:b w:val="1"/>
      <w:i w:val="1"/>
      <w:sz w:val="26"/>
      <w:szCs w:val="26"/>
    </w:rPr>
  </w:style>
  <w:style w:type="paragraph" w:styleId="Heading6">
    <w:name w:val="heading 6"/>
    <w:basedOn w:val="Normal"/>
    <w:next w:val="Normal"/>
    <w:pPr>
      <w:spacing w:before="240" w:line="240" w:lineRule="auto"/>
    </w:pPr>
    <w:rPr>
      <w:b w:val="1"/>
    </w:rPr>
  </w:style>
  <w:style w:type="paragraph" w:styleId="Title">
    <w:name w:val="Title"/>
    <w:basedOn w:val="Normal"/>
    <w:next w:val="Normal"/>
    <w:pPr>
      <w:spacing w:after="120" w:before="0" w:line="240" w:lineRule="auto"/>
    </w:pPr>
    <w:rPr>
      <w:b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7.png"/><Relationship Id="rId21"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8.png"/><Relationship Id="rId11" Type="http://schemas.openxmlformats.org/officeDocument/2006/relationships/image" Target="media/image13.png"/><Relationship Id="rId10" Type="http://schemas.openxmlformats.org/officeDocument/2006/relationships/image" Target="media/image4.png"/><Relationship Id="rId13" Type="http://schemas.openxmlformats.org/officeDocument/2006/relationships/image" Target="media/image19.png"/><Relationship Id="rId12" Type="http://schemas.openxmlformats.org/officeDocument/2006/relationships/image" Target="media/image6.png"/><Relationship Id="rId15" Type="http://schemas.openxmlformats.org/officeDocument/2006/relationships/image" Target="media/image16.png"/><Relationship Id="rId14" Type="http://schemas.openxmlformats.org/officeDocument/2006/relationships/image" Target="media/image7.png"/><Relationship Id="rId17" Type="http://schemas.openxmlformats.org/officeDocument/2006/relationships/image" Target="media/image15.png"/><Relationship Id="rId16" Type="http://schemas.openxmlformats.org/officeDocument/2006/relationships/image" Target="media/image20.png"/><Relationship Id="rId19" Type="http://schemas.openxmlformats.org/officeDocument/2006/relationships/image" Target="media/image12.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