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AD006 COSC 2534 </w:t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Operating System Administration </w:t>
      </w:r>
    </w:p>
    <w:p w:rsidR="00000000" w:rsidDel="00000000" w:rsidP="00000000" w:rsidRDefault="00000000" w:rsidRPr="00000000" w14:paraId="00000003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Skills Exam 2</w:t>
      </w:r>
    </w:p>
    <w:p w:rsidR="00000000" w:rsidDel="00000000" w:rsidP="00000000" w:rsidRDefault="00000000" w:rsidRPr="00000000" w14:paraId="00000004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97"/>
        <w:gridCol w:w="5768"/>
        <w:tblGridChange w:id="0">
          <w:tblGrid>
            <w:gridCol w:w="4297"/>
            <w:gridCol w:w="5768"/>
          </w:tblGrid>
        </w:tblGridChange>
      </w:tblGrid>
      <w:tr>
        <w:trPr>
          <w:cantSplit w:val="0"/>
          <w:trHeight w:val="445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First Name: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Vu</w:t>
            </w:r>
          </w:p>
        </w:tc>
      </w:tr>
      <w:tr>
        <w:trPr>
          <w:cantSplit w:val="0"/>
          <w:trHeight w:val="467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Last Name:</w:t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Nguyen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3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Student ID: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s4010423</w:t>
            </w:r>
          </w:p>
        </w:tc>
      </w:tr>
    </w:tbl>
    <w:p w:rsidR="00000000" w:rsidDel="00000000" w:rsidP="00000000" w:rsidRDefault="00000000" w:rsidRPr="00000000" w14:paraId="0000000B">
      <w:pPr>
        <w:rPr>
          <w:b w:val="1"/>
          <w:color w:val="ff0000"/>
          <w:sz w:val="28"/>
          <w:szCs w:val="28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8"/>
          <w:szCs w:val="28"/>
          <w:u w:val="single"/>
          <w:shd w:fill="auto" w:val="clear"/>
          <w:vertAlign w:val="baseline"/>
          <w:rtl w:val="0"/>
        </w:rPr>
        <w:t xml:space="preserve">Pre-requisite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Task 1  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e03e2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03e2d"/>
          <w:sz w:val="24"/>
          <w:szCs w:val="24"/>
          <w:u w:val="none"/>
          <w:shd w:fill="auto" w:val="clear"/>
          <w:vertAlign w:val="baseline"/>
          <w:rtl w:val="0"/>
        </w:rPr>
        <w:t xml:space="preserve">You must have available two 2x Windows Server’s Machine and 1 Windows Client Operating Systems Virtual Machines with VirtualBox Guest Additions installed and turn firewalls off respectively.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33333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33333"/>
          <w:sz w:val="24"/>
          <w:szCs w:val="24"/>
          <w:u w:val="single"/>
          <w:shd w:fill="auto" w:val="clear"/>
          <w:vertAlign w:val="baseline"/>
          <w:rtl w:val="0"/>
        </w:rPr>
        <w:t xml:space="preserve">Points to be noted for this skill test is as follows: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80" w:before="18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Create the same three VMs with the same hardware specifications.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80" w:before="18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Install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33333"/>
          <w:sz w:val="24"/>
          <w:szCs w:val="24"/>
          <w:highlight w:val="yellow"/>
          <w:u w:val="none"/>
          <w:vertAlign w:val="baseline"/>
          <w:rtl w:val="0"/>
        </w:rPr>
        <w:t xml:space="preserve">Windows server 2019/2022 (Data-center evaluation)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for Server 1 and Server 2.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80" w:before="18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Install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33333"/>
          <w:sz w:val="24"/>
          <w:szCs w:val="24"/>
          <w:highlight w:val="yellow"/>
          <w:u w:val="none"/>
          <w:vertAlign w:val="baseline"/>
          <w:rtl w:val="0"/>
        </w:rPr>
        <w:t xml:space="preserve">windows 10/11 (Pro or enterprise)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for the client.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80" w:before="18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Use the password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33333"/>
          <w:sz w:val="24"/>
          <w:szCs w:val="24"/>
          <w:highlight w:val="yellow"/>
          <w:u w:val="none"/>
          <w:vertAlign w:val="baseline"/>
          <w:rtl w:val="0"/>
        </w:rPr>
        <w:t xml:space="preserve">Rmit1234!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For all the three VMs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80" w:before="18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33333"/>
          <w:sz w:val="24"/>
          <w:szCs w:val="24"/>
          <w:highlight w:val="yellow"/>
          <w:u w:val="none"/>
          <w:vertAlign w:val="baseline"/>
          <w:rtl w:val="0"/>
        </w:rPr>
        <w:t xml:space="preserve">internal network Adaptor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for all the three VMs with the same settings.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80" w:before="18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Install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33333"/>
          <w:sz w:val="24"/>
          <w:szCs w:val="24"/>
          <w:highlight w:val="yellow"/>
          <w:u w:val="none"/>
          <w:vertAlign w:val="baseline"/>
          <w:rtl w:val="0"/>
        </w:rPr>
        <w:t xml:space="preserve">guest editions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in all the three VMs.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80" w:before="18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Turn off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33333"/>
          <w:sz w:val="24"/>
          <w:szCs w:val="24"/>
          <w:highlight w:val="yellow"/>
          <w:u w:val="none"/>
          <w:vertAlign w:val="baseline"/>
          <w:rtl w:val="0"/>
        </w:rPr>
        <w:t xml:space="preserve">windows firewall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in all the three VMs.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80" w:before="18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Configure the following IP setting for all the three VMs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Server1 IP:      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192.168.80.30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Server2 IP:    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192.168.80.60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Default Gateway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192.168.80.1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Default Gateway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192.168.80.1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Preferred DNS server: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192.168.80.30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Preferred DNS server: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192.168.80.30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 IP:         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192.168.80.90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Preferred DNS server: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192.168.80.30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30j0zll" w:id="1"/>
      <w:bookmarkEnd w:id="1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from Server1 to Server2 and Client. </w:t>
      </w:r>
    </w:p>
    <w:p w:rsidR="00000000" w:rsidDel="00000000" w:rsidP="00000000" w:rsidRDefault="00000000" w:rsidRPr="00000000" w14:paraId="00000020">
      <w:pPr>
        <w:ind w:firstLine="720"/>
        <w:rPr>
          <w:rFonts w:ascii="Arial" w:cs="Arial" w:eastAsia="Arial" w:hAnsi="Arial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firstLine="720"/>
        <w:rPr>
          <w:rFonts w:ascii="Arial" w:cs="Arial" w:eastAsia="Arial" w:hAnsi="Arial"/>
          <w:b w:val="1"/>
          <w:color w:val="7030a0"/>
          <w:u w:val="single"/>
        </w:rPr>
      </w:pP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Ping</w:t>
      </w:r>
      <w:r w:rsidDel="00000000" w:rsidR="00000000" w:rsidRPr="00000000">
        <w:rPr>
          <w:rFonts w:ascii="Arial" w:cs="Arial" w:eastAsia="Arial" w:hAnsi="Arial"/>
          <w:rtl w:val="0"/>
        </w:rPr>
        <w:t xml:space="preserve"> from Server2 to Server1 and Client.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30a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firstLine="720"/>
        <w:rPr>
          <w:rFonts w:ascii="Arial" w:cs="Arial" w:eastAsia="Arial" w:hAnsi="Arial"/>
          <w:b w:val="1"/>
          <w:color w:val="7030a0"/>
          <w:u w:val="single"/>
        </w:rPr>
      </w:pP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Ping</w:t>
      </w:r>
      <w:r w:rsidDel="00000000" w:rsidR="00000000" w:rsidRPr="00000000">
        <w:rPr>
          <w:rFonts w:ascii="Arial" w:cs="Arial" w:eastAsia="Arial" w:hAnsi="Arial"/>
          <w:rtl w:val="0"/>
        </w:rPr>
        <w:t xml:space="preserve"> from Client to Server1 and Server2.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80" w:before="18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Set the computer names of the Three VMs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( Win2019/2022primary  , Win2019/2022secondary , win10/11client)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80" w:before="18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Install ADDS and DNS at the same time in server 1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80" w:before="18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Promoting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Server1 to be Domain Controller 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DNS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GC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the Domain named as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SkillsCOSC2534.com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80" w:before="18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Join server 2 to the Server 1 domain.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80" w:before="18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Join Client VM to the server 1.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80" w:before="180" w:line="240" w:lineRule="auto"/>
        <w:ind w:left="3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80" w:before="180" w:line="240" w:lineRule="auto"/>
        <w:ind w:left="36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[Take Screenshots for completing the points above] --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5 Marks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80" w:before="180" w:line="240" w:lineRule="auto"/>
        <w:ind w:left="36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80" w:before="180" w:line="240" w:lineRule="auto"/>
        <w:ind w:left="36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80" w:before="180" w:line="240" w:lineRule="auto"/>
        <w:ind w:left="3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NOTE: if you have completed Task 1 in week 14 for this Assessment , you will be awarded 5 bonus Marks.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30a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color w:val="ff0000"/>
          <w:sz w:val="28"/>
          <w:szCs w:val="28"/>
        </w:rPr>
      </w:pPr>
      <w:r w:rsidDel="00000000" w:rsidR="00000000" w:rsidRPr="00000000">
        <w:rPr>
          <w:b w:val="1"/>
          <w:color w:val="ff0000"/>
          <w:sz w:val="28"/>
          <w:szCs w:val="28"/>
          <w:rtl w:val="0"/>
        </w:rPr>
        <w:t xml:space="preserve">Task 2 Distributed File System on Server1 and Server2</w:t>
      </w:r>
    </w:p>
    <w:p w:rsidR="00000000" w:rsidDel="00000000" w:rsidP="00000000" w:rsidRDefault="00000000" w:rsidRPr="00000000" w14:paraId="00000031">
      <w:pPr>
        <w:rPr>
          <w:b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bookmarkStart w:colFirst="0" w:colLast="0" w:name="_1fob9te" w:id="2"/>
      <w:bookmarkEnd w:id="2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Install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Distributed File System DFS Role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Server1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Server2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highlight w:val="green"/>
          <w:rtl w:val="0"/>
        </w:rPr>
        <w:t xml:space="preserve">[Screenshots DFS Role installed on Server1 and Server2]</w:t>
      </w:r>
      <w:r w:rsidDel="00000000" w:rsidR="00000000" w:rsidRPr="00000000">
        <w:rPr>
          <w:rtl w:val="0"/>
        </w:rPr>
        <w:t xml:space="preserve"> below - </w:t>
      </w:r>
      <w:r w:rsidDel="00000000" w:rsidR="00000000" w:rsidRPr="00000000">
        <w:rPr>
          <w:b w:val="1"/>
          <w:color w:val="7030a0"/>
          <w:u w:val="single"/>
          <w:rtl w:val="0"/>
        </w:rPr>
        <w:t xml:space="preserve">2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>
          <w:color w:val="ff0000"/>
        </w:rPr>
      </w:pPr>
      <w:r w:rsidDel="00000000" w:rsidR="00000000" w:rsidRPr="00000000">
        <w:rPr>
          <w:color w:val="ff0000"/>
        </w:rPr>
        <w:drawing>
          <wp:inline distB="114300" distT="114300" distL="114300" distR="114300">
            <wp:extent cx="6645600" cy="30099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bookmarkStart w:colFirst="0" w:colLast="0" w:name="_3znysh7" w:id="3"/>
      <w:bookmarkEnd w:id="3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Configure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DFS Namespace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Server1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DFS Namespace -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DFS&lt;Lastname&gt;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Namespace Type – Domain-based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Please note: Inside the DFS namespace location, you must create the target Folder named DFSFiles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>
          <w:b w:val="1"/>
          <w:color w:val="7030a0"/>
          <w:u w:val="single"/>
        </w:rPr>
      </w:pPr>
      <w:r w:rsidDel="00000000" w:rsidR="00000000" w:rsidRPr="00000000">
        <w:rPr>
          <w:highlight w:val="green"/>
          <w:rtl w:val="0"/>
        </w:rPr>
        <w:t xml:space="preserve">[Screenshots DFS Namespace on Server1]</w:t>
      </w:r>
      <w:r w:rsidDel="00000000" w:rsidR="00000000" w:rsidRPr="00000000">
        <w:rPr>
          <w:rtl w:val="0"/>
        </w:rPr>
        <w:t xml:space="preserve"> below - </w:t>
      </w:r>
      <w:r w:rsidDel="00000000" w:rsidR="00000000" w:rsidRPr="00000000">
        <w:rPr>
          <w:b w:val="1"/>
          <w:color w:val="7030a0"/>
          <w:u w:val="single"/>
          <w:rtl w:val="0"/>
        </w:rPr>
        <w:t xml:space="preserve">2 marks</w:t>
      </w:r>
    </w:p>
    <w:p w:rsidR="00000000" w:rsidDel="00000000" w:rsidP="00000000" w:rsidRDefault="00000000" w:rsidRPr="00000000" w14:paraId="0000003D">
      <w:pPr>
        <w:ind w:left="720" w:firstLine="0"/>
        <w:rPr>
          <w:b w:val="1"/>
          <w:color w:val="7030a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6645600" cy="21463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bookmarkStart w:colFirst="0" w:colLast="0" w:name="_2et92p0" w:id="4"/>
      <w:bookmarkEnd w:id="4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Install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DFS Replication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Server1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Server2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rPr>
          <w:b w:val="1"/>
          <w:color w:val="7030a0"/>
          <w:u w:val="single"/>
        </w:rPr>
      </w:pPr>
      <w:r w:rsidDel="00000000" w:rsidR="00000000" w:rsidRPr="00000000">
        <w:rPr>
          <w:highlight w:val="green"/>
          <w:rtl w:val="0"/>
        </w:rPr>
        <w:t xml:space="preserve">[Screenshots DFS Replication installed on Server1 and Server2]</w:t>
      </w:r>
      <w:r w:rsidDel="00000000" w:rsidR="00000000" w:rsidRPr="00000000">
        <w:rPr>
          <w:rtl w:val="0"/>
        </w:rPr>
        <w:t xml:space="preserve"> below - </w:t>
      </w:r>
      <w:r w:rsidDel="00000000" w:rsidR="00000000" w:rsidRPr="00000000">
        <w:rPr>
          <w:b w:val="1"/>
          <w:color w:val="7030a0"/>
          <w:u w:val="single"/>
          <w:rtl w:val="0"/>
        </w:rPr>
        <w:t xml:space="preserve">2 marks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6645600" cy="8636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Configure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DFS Replication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Server1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Server2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Target Folder in the namespace location –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DFSFiles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Replication Group - 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S1andS2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Primary Member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Server1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Please note: Inside the DFS namespace location , you must create the target Folder named DFSFiles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>
          <w:b w:val="1"/>
          <w:color w:val="7030a0"/>
          <w:u w:val="single"/>
        </w:rPr>
      </w:pPr>
      <w:r w:rsidDel="00000000" w:rsidR="00000000" w:rsidRPr="00000000">
        <w:rPr>
          <w:highlight w:val="green"/>
          <w:rtl w:val="0"/>
        </w:rPr>
        <w:t xml:space="preserve">[Screenshots Replication Properties on DFS Management for both the servers]</w:t>
      </w:r>
      <w:r w:rsidDel="00000000" w:rsidR="00000000" w:rsidRPr="00000000">
        <w:rPr>
          <w:rtl w:val="0"/>
        </w:rPr>
        <w:t xml:space="preserve"> below - </w:t>
      </w:r>
      <w:r w:rsidDel="00000000" w:rsidR="00000000" w:rsidRPr="00000000">
        <w:rPr>
          <w:b w:val="1"/>
          <w:color w:val="7030a0"/>
          <w:u w:val="single"/>
          <w:rtl w:val="0"/>
        </w:rPr>
        <w:t xml:space="preserve">4 marks</w:t>
      </w:r>
    </w:p>
    <w:p w:rsidR="00000000" w:rsidDel="00000000" w:rsidP="00000000" w:rsidRDefault="00000000" w:rsidRPr="00000000" w14:paraId="0000004D">
      <w:pPr>
        <w:ind w:left="720" w:firstLine="0"/>
        <w:rPr>
          <w:b w:val="1"/>
          <w:color w:val="7030a0"/>
          <w:u w:val="single"/>
        </w:rPr>
      </w:pPr>
      <w:r w:rsidDel="00000000" w:rsidR="00000000" w:rsidRPr="00000000">
        <w:rPr>
          <w:b w:val="1"/>
          <w:color w:val="7030a0"/>
          <w:u w:val="single"/>
        </w:rPr>
        <w:drawing>
          <wp:inline distB="114300" distT="114300" distL="114300" distR="114300">
            <wp:extent cx="6645600" cy="38481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6645600" cy="44958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720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Task 2 Total = A(2) + B(2) + C(2) + D(4)= 10 marks.</w:t>
      </w:r>
    </w:p>
    <w:p w:rsidR="00000000" w:rsidDel="00000000" w:rsidP="00000000" w:rsidRDefault="00000000" w:rsidRPr="00000000" w14:paraId="00000052">
      <w:pPr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ff0000"/>
          <w:sz w:val="28"/>
          <w:szCs w:val="28"/>
        </w:rPr>
      </w:pPr>
      <w:r w:rsidDel="00000000" w:rsidR="00000000" w:rsidRPr="00000000">
        <w:rPr>
          <w:b w:val="1"/>
          <w:color w:val="ff0000"/>
          <w:sz w:val="28"/>
          <w:szCs w:val="28"/>
          <w:rtl w:val="0"/>
        </w:rPr>
        <w:t xml:space="preserve">Task 3 Virtual Private Network on Server1 and connections on Windows 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bookmarkStart w:colFirst="0" w:colLast="0" w:name="_tyjcwt" w:id="5"/>
      <w:bookmarkEnd w:id="5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Install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VPN Server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Server1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firstLine="720"/>
        <w:rPr>
          <w:b w:val="1"/>
          <w:color w:val="7030a0"/>
          <w:u w:val="single"/>
        </w:rPr>
      </w:pPr>
      <w:r w:rsidDel="00000000" w:rsidR="00000000" w:rsidRPr="00000000">
        <w:rPr>
          <w:highlight w:val="green"/>
          <w:rtl w:val="0"/>
        </w:rPr>
        <w:t xml:space="preserve">[Screenshots Routing and Remote Services with VPN Setting]</w:t>
      </w:r>
      <w:r w:rsidDel="00000000" w:rsidR="00000000" w:rsidRPr="00000000">
        <w:rPr>
          <w:rtl w:val="0"/>
        </w:rPr>
        <w:t xml:space="preserve"> below - </w:t>
      </w:r>
      <w:r w:rsidDel="00000000" w:rsidR="00000000" w:rsidRPr="00000000">
        <w:rPr>
          <w:b w:val="1"/>
          <w:color w:val="7030a0"/>
          <w:u w:val="single"/>
          <w:rtl w:val="0"/>
        </w:rPr>
        <w:t xml:space="preserve">2 marks</w:t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181725" cy="4410075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441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and Allow domain user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VPNUser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access VPN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firstLine="72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firstLine="720"/>
        <w:rPr/>
      </w:pPr>
      <w:r w:rsidDel="00000000" w:rsidR="00000000" w:rsidRPr="00000000">
        <w:rPr>
          <w:highlight w:val="green"/>
          <w:rtl w:val="0"/>
        </w:rPr>
        <w:t xml:space="preserve">[Screenshots VPNUser Properties]</w:t>
      </w:r>
      <w:r w:rsidDel="00000000" w:rsidR="00000000" w:rsidRPr="00000000">
        <w:rPr>
          <w:rtl w:val="0"/>
        </w:rPr>
        <w:t xml:space="preserve"> below </w:t>
      </w:r>
      <w:r w:rsidDel="00000000" w:rsidR="00000000" w:rsidRPr="00000000">
        <w:rPr>
          <w:b w:val="1"/>
          <w:color w:val="7030a0"/>
          <w:u w:val="single"/>
          <w:rtl w:val="0"/>
        </w:rPr>
        <w:t xml:space="preserve">1 mark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D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6645600" cy="47752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477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bookmarkStart w:colFirst="0" w:colLast="0" w:name="_3dy6vkm" w:id="6"/>
      <w:bookmarkEnd w:id="6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Windows Client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setup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VPN connection using PPTP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Connection Name -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&lt;Firstname&gt;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PPTP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VPN Server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Static Address Pool starting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192.168.80.100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ending with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192.168.80.150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[Screenshots PPTP Network connection,  assigned VPN Client IP Configurations and ping from </w:t>
      </w:r>
    </w:p>
    <w:p w:rsidR="00000000" w:rsidDel="00000000" w:rsidP="00000000" w:rsidRDefault="00000000" w:rsidRPr="00000000" w14:paraId="00000064">
      <w:pPr>
        <w:ind w:left="720" w:firstLine="0"/>
        <w:rPr>
          <w:b w:val="1"/>
          <w:color w:val="7030a0"/>
          <w:u w:val="single"/>
        </w:rPr>
      </w:pPr>
      <w:r w:rsidDel="00000000" w:rsidR="00000000" w:rsidRPr="00000000">
        <w:rPr>
          <w:highlight w:val="green"/>
          <w:rtl w:val="0"/>
        </w:rPr>
        <w:t xml:space="preserve">Server1]</w:t>
      </w:r>
      <w:r w:rsidDel="00000000" w:rsidR="00000000" w:rsidRPr="00000000">
        <w:rPr>
          <w:rtl w:val="0"/>
        </w:rPr>
        <w:t xml:space="preserve"> below </w:t>
      </w:r>
      <w:r w:rsidDel="00000000" w:rsidR="00000000" w:rsidRPr="00000000">
        <w:rPr>
          <w:b w:val="1"/>
          <w:color w:val="7030a0"/>
          <w:u w:val="single"/>
          <w:rtl w:val="0"/>
        </w:rPr>
        <w:t xml:space="preserve">4 mark</w:t>
      </w:r>
    </w:p>
    <w:p w:rsidR="00000000" w:rsidDel="00000000" w:rsidP="00000000" w:rsidRDefault="00000000" w:rsidRPr="00000000" w14:paraId="00000065">
      <w:pPr>
        <w:ind w:left="720" w:firstLine="0"/>
        <w:rPr>
          <w:b w:val="1"/>
          <w:color w:val="7030a0"/>
          <w:u w:val="single"/>
        </w:rPr>
      </w:pPr>
      <w:r w:rsidDel="00000000" w:rsidR="00000000" w:rsidRPr="00000000">
        <w:rPr>
          <w:b w:val="1"/>
          <w:color w:val="7030a0"/>
          <w:u w:val="single"/>
        </w:rPr>
        <w:drawing>
          <wp:inline distB="114300" distT="114300" distL="114300" distR="114300">
            <wp:extent cx="6645600" cy="47244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3962400" cy="4619625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461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645600" cy="3683000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Windows Client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setup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VPN connection using L2TP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1t3h5sf" w:id="7"/>
      <w:bookmarkEnd w:id="7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Connection Name -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&lt;Firstname&gt;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L2TP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Preshared Key for Authentication - 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&lt;Firstname&gt;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VPN Server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Static Address Pool starting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192.168.80.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200 and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ending with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192.168.80.250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[Screenshots L2TP Network connection,  assigned VPN Client IP Configurations and ping from Server1]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below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7030a0"/>
          <w:sz w:val="24"/>
          <w:szCs w:val="24"/>
          <w:u w:val="single"/>
          <w:shd w:fill="auto" w:val="clear"/>
          <w:vertAlign w:val="baseline"/>
          <w:rtl w:val="0"/>
        </w:rPr>
        <w:t xml:space="preserve">4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60" w:line="259" w:lineRule="auto"/>
        <w:rPr>
          <w:b w:val="1"/>
          <w:color w:val="7030a0"/>
          <w:u w:val="single"/>
        </w:rPr>
      </w:pPr>
      <w:r w:rsidDel="00000000" w:rsidR="00000000" w:rsidRPr="00000000">
        <w:rPr>
          <w:b w:val="1"/>
          <w:color w:val="7030a0"/>
          <w:u w:val="single"/>
        </w:rPr>
        <w:drawing>
          <wp:inline distB="114300" distT="114300" distL="114300" distR="114300">
            <wp:extent cx="3400425" cy="4448175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444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60" w:line="259" w:lineRule="auto"/>
        <w:rPr>
          <w:b w:val="1"/>
          <w:color w:val="7030a0"/>
          <w:u w:val="single"/>
        </w:rPr>
      </w:pPr>
      <w:r w:rsidDel="00000000" w:rsidR="00000000" w:rsidRPr="00000000">
        <w:rPr>
          <w:b w:val="1"/>
          <w:color w:val="7030a0"/>
          <w:u w:val="single"/>
        </w:rPr>
        <w:drawing>
          <wp:inline distB="114300" distT="114300" distL="114300" distR="114300">
            <wp:extent cx="6645600" cy="4953000"/>
            <wp:effectExtent b="0" l="0" r="0" t="0"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60" w:line="259" w:lineRule="auto"/>
        <w:rPr>
          <w:b w:val="1"/>
          <w:color w:val="7030a0"/>
          <w:u w:val="single"/>
        </w:rPr>
      </w:pPr>
      <w:r w:rsidDel="00000000" w:rsidR="00000000" w:rsidRPr="00000000">
        <w:rPr>
          <w:b w:val="1"/>
          <w:color w:val="7030a0"/>
          <w:u w:val="single"/>
        </w:rPr>
        <w:drawing>
          <wp:inline distB="114300" distT="114300" distL="114300" distR="114300">
            <wp:extent cx="6645600" cy="2997200"/>
            <wp:effectExtent b="0" l="0" r="0" 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720" w:firstLine="720"/>
        <w:rPr>
          <w:color w:val="ff0000"/>
          <w:sz w:val="28"/>
          <w:szCs w:val="28"/>
        </w:rPr>
      </w:pPr>
      <w:bookmarkStart w:colFirst="0" w:colLast="0" w:name="_4d34og8" w:id="8"/>
      <w:bookmarkEnd w:id="8"/>
      <w:r w:rsidDel="00000000" w:rsidR="00000000" w:rsidRPr="00000000">
        <w:rPr>
          <w:color w:val="ff0000"/>
          <w:sz w:val="28"/>
          <w:szCs w:val="28"/>
          <w:rtl w:val="0"/>
        </w:rPr>
        <w:t xml:space="preserve">Task 3 Total = A(2) + B(1) + C(4) + D(4) = 11 marks.</w:t>
      </w:r>
    </w:p>
    <w:p w:rsidR="00000000" w:rsidDel="00000000" w:rsidP="00000000" w:rsidRDefault="00000000" w:rsidRPr="00000000" w14:paraId="00000073">
      <w:pPr>
        <w:rPr>
          <w:b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color w:val="ff0000"/>
          <w:sz w:val="28"/>
          <w:szCs w:val="28"/>
        </w:rPr>
      </w:pPr>
      <w:r w:rsidDel="00000000" w:rsidR="00000000" w:rsidRPr="00000000">
        <w:rPr>
          <w:b w:val="1"/>
          <w:color w:val="ff0000"/>
          <w:sz w:val="28"/>
          <w:szCs w:val="28"/>
          <w:rtl w:val="0"/>
        </w:rPr>
        <w:t xml:space="preserve">Task 4 PowerShell</w:t>
      </w:r>
    </w:p>
    <w:p w:rsidR="00000000" w:rsidDel="00000000" w:rsidP="00000000" w:rsidRDefault="00000000" w:rsidRPr="00000000" w14:paraId="00000075">
      <w:pPr>
        <w:rPr>
          <w:b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Using Server1, you are required to obtain from Canvas the required files </w:t>
      </w:r>
      <w:r w:rsidDel="00000000" w:rsidR="00000000" w:rsidRPr="00000000">
        <w:rPr>
          <w:b w:val="1"/>
          <w:highlight w:val="cyan"/>
          <w:rtl w:val="0"/>
        </w:rPr>
        <w:t xml:space="preserve">ADUsers_Add.ps1</w:t>
      </w:r>
      <w:r w:rsidDel="00000000" w:rsidR="00000000" w:rsidRPr="00000000">
        <w:rPr>
          <w:b w:val="1"/>
          <w:rtl w:val="0"/>
        </w:rPr>
        <w:t xml:space="preserve"> and</w:t>
      </w:r>
      <w:r w:rsidDel="00000000" w:rsidR="00000000" w:rsidRPr="00000000">
        <w:rPr>
          <w:b w:val="1"/>
          <w:color w:val="ff0000"/>
          <w:rtl w:val="0"/>
        </w:rPr>
        <w:t xml:space="preserve"> </w:t>
      </w:r>
      <w:r w:rsidDel="00000000" w:rsidR="00000000" w:rsidRPr="00000000">
        <w:rPr>
          <w:b w:val="1"/>
          <w:highlight w:val="cyan"/>
          <w:rtl w:val="0"/>
        </w:rPr>
        <w:t xml:space="preserve">ADUsers_List.csv</w:t>
      </w:r>
      <w:r w:rsidDel="00000000" w:rsidR="00000000" w:rsidRPr="00000000">
        <w:rPr>
          <w:b w:val="1"/>
          <w:rtl w:val="0"/>
        </w:rPr>
        <w:t xml:space="preserve">. </w:t>
      </w:r>
      <w:r w:rsidDel="00000000" w:rsidR="00000000" w:rsidRPr="00000000">
        <w:rPr>
          <w:b w:val="1"/>
          <w:highlight w:val="green"/>
          <w:rtl w:val="0"/>
        </w:rPr>
        <w:t xml:space="preserve">All Tasks need to be executed in PowerShell cmdlets and to be screenshots.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Creates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3 Aliases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Cat -&gt; Get-Alias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Dog -&gt; Get-date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Lamb -&gt; Get-ChildItem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60" w:line="259" w:lineRule="auto"/>
        <w:ind w:firstLine="720"/>
        <w:rPr>
          <w:b w:val="1"/>
          <w:color w:val="7030a0"/>
          <w:u w:val="single"/>
        </w:rPr>
      </w:pPr>
      <w:r w:rsidDel="00000000" w:rsidR="00000000" w:rsidRPr="00000000">
        <w:rPr>
          <w:highlight w:val="green"/>
          <w:rtl w:val="0"/>
        </w:rPr>
        <w:t xml:space="preserve">[Screenshots Using one of the aliases to display Created Aliases]</w:t>
      </w:r>
      <w:r w:rsidDel="00000000" w:rsidR="00000000" w:rsidRPr="00000000">
        <w:rPr>
          <w:rtl w:val="0"/>
        </w:rPr>
        <w:t xml:space="preserve"> below </w:t>
      </w:r>
      <w:r w:rsidDel="00000000" w:rsidR="00000000" w:rsidRPr="00000000">
        <w:rPr>
          <w:b w:val="1"/>
          <w:color w:val="7030a0"/>
          <w:u w:val="single"/>
          <w:rtl w:val="0"/>
        </w:rPr>
        <w:t xml:space="preserve">3 marks</w:t>
      </w:r>
    </w:p>
    <w:p w:rsidR="00000000" w:rsidDel="00000000" w:rsidP="00000000" w:rsidRDefault="00000000" w:rsidRPr="00000000" w14:paraId="0000007B">
      <w:pPr>
        <w:spacing w:after="160" w:line="259" w:lineRule="auto"/>
        <w:ind w:left="0" w:firstLine="0"/>
        <w:rPr>
          <w:b w:val="1"/>
          <w:color w:val="7030a0"/>
          <w:u w:val="single"/>
        </w:rPr>
      </w:pPr>
      <w:r w:rsidDel="00000000" w:rsidR="00000000" w:rsidRPr="00000000">
        <w:rPr>
          <w:b w:val="1"/>
          <w:color w:val="7030a0"/>
          <w:u w:val="single"/>
        </w:rPr>
        <w:drawing>
          <wp:inline distB="114300" distT="114300" distL="114300" distR="114300">
            <wp:extent cx="6645600" cy="7239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60" w:line="259" w:lineRule="auto"/>
        <w:ind w:left="0" w:firstLine="0"/>
        <w:rPr>
          <w:b w:val="1"/>
          <w:color w:val="7030a0"/>
          <w:u w:val="single"/>
        </w:rPr>
      </w:pPr>
      <w:r w:rsidDel="00000000" w:rsidR="00000000" w:rsidRPr="00000000">
        <w:rPr>
          <w:b w:val="1"/>
          <w:color w:val="7030a0"/>
          <w:u w:val="single"/>
        </w:rPr>
        <w:drawing>
          <wp:inline distB="114300" distT="114300" distL="114300" distR="114300">
            <wp:extent cx="6645600" cy="309880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Show the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result of executing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Dog Cat Lamb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295650" cy="514350"/>
            <wp:effectExtent b="0" l="0" r="0" t="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645600" cy="2463800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6645600" cy="1905000"/>
            <wp:effectExtent b="0" l="0" r="0" 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60" w:line="259" w:lineRule="auto"/>
        <w:ind w:firstLine="720"/>
        <w:rPr>
          <w:b w:val="1"/>
          <w:color w:val="7030a0"/>
          <w:u w:val="single"/>
        </w:rPr>
      </w:pPr>
      <w:r w:rsidDel="00000000" w:rsidR="00000000" w:rsidRPr="00000000">
        <w:rPr>
          <w:highlight w:val="green"/>
          <w:rtl w:val="0"/>
        </w:rPr>
        <w:t xml:space="preserve">[Screenshots your result by Using one of the alias]</w:t>
      </w:r>
      <w:r w:rsidDel="00000000" w:rsidR="00000000" w:rsidRPr="00000000">
        <w:rPr>
          <w:rtl w:val="0"/>
        </w:rPr>
        <w:t xml:space="preserve"> below </w:t>
      </w:r>
      <w:r w:rsidDel="00000000" w:rsidR="00000000" w:rsidRPr="00000000">
        <w:rPr>
          <w:b w:val="1"/>
          <w:color w:val="7030a0"/>
          <w:u w:val="single"/>
          <w:rtl w:val="0"/>
        </w:rPr>
        <w:t xml:space="preserve">2 marks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Create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 OU 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SystemAdministration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 within an OU 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ICT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 in your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Domain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for example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SkillsCOSC2534.com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</w:rPr>
        <w:drawing>
          <wp:inline distB="114300" distT="114300" distL="114300" distR="114300">
            <wp:extent cx="6645600" cy="406400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6645600" cy="5232400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523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60" w:line="259" w:lineRule="auto"/>
        <w:ind w:left="720" w:firstLine="0"/>
        <w:rPr>
          <w:b w:val="1"/>
          <w:color w:val="7030a0"/>
          <w:u w:val="single"/>
        </w:rPr>
      </w:pPr>
      <w:r w:rsidDel="00000000" w:rsidR="00000000" w:rsidRPr="00000000">
        <w:rPr>
          <w:highlight w:val="green"/>
          <w:rtl w:val="0"/>
        </w:rPr>
        <w:t xml:space="preserve">[Screenshots Creation by PowerShell and verified by Active Directory Users and Computers]</w:t>
      </w:r>
      <w:r w:rsidDel="00000000" w:rsidR="00000000" w:rsidRPr="00000000">
        <w:rPr>
          <w:rtl w:val="0"/>
        </w:rPr>
        <w:t xml:space="preserve"> below </w:t>
      </w:r>
      <w:r w:rsidDel="00000000" w:rsidR="00000000" w:rsidRPr="00000000">
        <w:rPr>
          <w:b w:val="1"/>
          <w:color w:val="7030a0"/>
          <w:u w:val="single"/>
          <w:rtl w:val="0"/>
        </w:rPr>
        <w:t xml:space="preserve">2 marks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bookmarkStart w:colFirst="0" w:colLast="0" w:name="_2s8eyo1" w:id="9"/>
      <w:bookmarkEnd w:id="9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Edit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ADUsers_Add.ps1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ADUsers_List.csv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do modifications to get it automating adding users to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NestedOU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the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Active Directory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7030a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[Screenshots of Edited ADUsers_Add.ps1, ADUsers_List.csv and verified Users Added by Active Directory Users and Computers]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below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7030a0"/>
          <w:sz w:val="24"/>
          <w:szCs w:val="24"/>
          <w:u w:val="single"/>
          <w:shd w:fill="auto" w:val="clear"/>
          <w:vertAlign w:val="baseline"/>
          <w:rtl w:val="0"/>
        </w:rPr>
        <w:t xml:space="preserve"> 4 marks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7030a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Task 4 Total = A(3) + B(2) +C(2) + D(4) = 11 marks.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7030a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7030a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7030a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7030a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7030a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7030a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7030a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color w:val="ff0000"/>
          <w:sz w:val="28"/>
          <w:szCs w:val="28"/>
        </w:rPr>
      </w:pPr>
      <w:r w:rsidDel="00000000" w:rsidR="00000000" w:rsidRPr="00000000">
        <w:rPr>
          <w:b w:val="1"/>
          <w:color w:val="ff0000"/>
          <w:sz w:val="28"/>
          <w:szCs w:val="28"/>
          <w:rtl w:val="0"/>
        </w:rPr>
        <w:t xml:space="preserve">Task 5 Short Answer Questions (Week 11 to week 13)</w:t>
      </w:r>
    </w:p>
    <w:p w:rsidR="00000000" w:rsidDel="00000000" w:rsidP="00000000" w:rsidRDefault="00000000" w:rsidRPr="00000000" w14:paraId="00000093">
      <w:pPr>
        <w:rPr>
          <w:b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 1:  Create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 new user account using PowerShell cmdlet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the following attributes: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: Please use your name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as my name is only example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You can use the domain name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AD006.local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Name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Geetu Sharma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Given Name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Geetu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Surname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Sharma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Account Name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G.sharma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User Principal Name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g.sharma@AD006.local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Password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input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Status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Enabled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New-ADUser -Name "Vu Nguyen" -GivenName "Vu" -Surname "Nguyen" -SamAccountName "V.nguyen" -UserPrincipalName "v.nguyen@SkillsCOSC2534.com" -AccountPassword (Read-Host -AsSecureString "Enter Password") -Enabled $true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Source Sans Pro" w:cs="Source Sans Pro" w:eastAsia="Source Sans Pro" w:hAnsi="Source Sans Pro"/>
          <w:b w:val="0"/>
          <w:i w:val="0"/>
          <w:smallCaps w:val="0"/>
          <w:strike w:val="0"/>
          <w:color w:val="333333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 2. List three differences</w:t>
      </w:r>
      <w:r w:rsidDel="00000000" w:rsidR="00000000" w:rsidRPr="00000000">
        <w:rPr>
          <w:rFonts w:ascii="Source Sans Pro" w:cs="Source Sans Pro" w:eastAsia="Source Sans Pro" w:hAnsi="Source Sans Pro"/>
          <w:b w:val="0"/>
          <w:i w:val="0"/>
          <w:smallCaps w:val="0"/>
          <w:strike w:val="0"/>
          <w:color w:val="333333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Source Sans Pro" w:cs="Source Sans Pro" w:eastAsia="Source Sans Pro" w:hAnsi="Source Sans Pro"/>
          <w:b w:val="0"/>
          <w:i w:val="0"/>
          <w:smallCaps w:val="0"/>
          <w:strike w:val="0"/>
          <w:color w:val="333333"/>
          <w:sz w:val="23"/>
          <w:szCs w:val="23"/>
          <w:highlight w:val="yellow"/>
          <w:u w:val="none"/>
          <w:vertAlign w:val="baseline"/>
          <w:rtl w:val="0"/>
        </w:rPr>
        <w:t xml:space="preserve">between IKEv1 and IKEv2.</w:t>
      </w:r>
      <w:r w:rsidDel="00000000" w:rsidR="00000000" w:rsidRPr="00000000">
        <w:rPr>
          <w:rFonts w:ascii="Source Sans Pro" w:cs="Source Sans Pro" w:eastAsia="Source Sans Pro" w:hAnsi="Source Sans Pro"/>
          <w:b w:val="0"/>
          <w:i w:val="0"/>
          <w:smallCaps w:val="0"/>
          <w:strike w:val="0"/>
          <w:color w:val="333333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6">
      <w:pPr>
        <w:shd w:fill="ffffff" w:val="clear"/>
        <w:jc w:val="both"/>
        <w:rPr/>
      </w:pPr>
      <w:r w:rsidDel="00000000" w:rsidR="00000000" w:rsidRPr="00000000">
        <w:rPr>
          <w:rtl w:val="0"/>
        </w:rPr>
        <w:t xml:space="preserve">Protocol and Flexibility: IKEv1 uses two phases for negotiation, while IKEv2 combines these into a single exchange, making it more efficient. Additionally, IKEv2 is more flexible in terms of supporting multiple authentication methods and handling network address translation (NAT) traversal.</w:t>
      </w:r>
    </w:p>
    <w:p w:rsidR="00000000" w:rsidDel="00000000" w:rsidP="00000000" w:rsidRDefault="00000000" w:rsidRPr="00000000" w14:paraId="000000A7">
      <w:pPr>
        <w:shd w:fill="ffffff" w:val="clear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jc w:val="both"/>
        <w:rPr/>
      </w:pPr>
      <w:r w:rsidDel="00000000" w:rsidR="00000000" w:rsidRPr="00000000">
        <w:rPr>
          <w:rtl w:val="0"/>
        </w:rPr>
        <w:t xml:space="preserve">Mobility and Multihoming: IKEv2 includes support for mobile devices and networks with built-in support for handling changes in IP addresses and network connections, making it more suitable for scenarios involving mobility and multihoming.</w:t>
      </w:r>
    </w:p>
    <w:p w:rsidR="00000000" w:rsidDel="00000000" w:rsidP="00000000" w:rsidRDefault="00000000" w:rsidRPr="00000000" w14:paraId="000000A9">
      <w:pPr>
        <w:shd w:fill="ffffff" w:val="clear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fffff" w:val="clear"/>
        <w:jc w:val="both"/>
        <w:rPr/>
      </w:pPr>
      <w:r w:rsidDel="00000000" w:rsidR="00000000" w:rsidRPr="00000000">
        <w:rPr>
          <w:rtl w:val="0"/>
        </w:rPr>
        <w:t xml:space="preserve">Security Enhancements: IKEv2 offers improvements in security, including stronger cryptographic algorithms and more robust mechanisms for handling denial-of-service (DoS) attacks. It also provides better support for certificate-based authentication and simplifies the management of cryptographic keys.</w:t>
      </w:r>
    </w:p>
    <w:p w:rsidR="00000000" w:rsidDel="00000000" w:rsidP="00000000" w:rsidRDefault="00000000" w:rsidRPr="00000000" w14:paraId="000000AB">
      <w:pPr>
        <w:shd w:fill="ffffff" w:val="clear"/>
        <w:jc w:val="both"/>
        <w:rPr>
          <w:color w:val="33333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f" w:val="clear"/>
        <w:jc w:val="both"/>
        <w:rPr>
          <w:color w:val="33333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Source Sans Pro" w:cs="Source Sans Pro" w:eastAsia="Source Sans Pro" w:hAnsi="Source Sans Pro"/>
          <w:b w:val="0"/>
          <w:i w:val="0"/>
          <w:smallCaps w:val="0"/>
          <w:strike w:val="0"/>
          <w:color w:val="333333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Source Sans Pro" w:cs="Source Sans Pro" w:eastAsia="Source Sans Pro" w:hAnsi="Source Sans Pro"/>
          <w:b w:val="0"/>
          <w:i w:val="0"/>
          <w:smallCaps w:val="0"/>
          <w:strike w:val="0"/>
          <w:color w:val="333333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 3. What is the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command you type to view all the users in Active directory using PowerShell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Get-ADUser -Filter *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rPr>
          <w:rFonts w:ascii="Calibri" w:cs="Calibri" w:eastAsia="Calibri" w:hAnsi="Calibri"/>
          <w:b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sz w:val="24"/>
          <w:szCs w:val="24"/>
          <w:rtl w:val="0"/>
        </w:rPr>
        <w:t xml:space="preserve">Question 4: Explain </w:t>
      </w:r>
      <w:r w:rsidDel="00000000" w:rsidR="00000000" w:rsidRPr="00000000">
        <w:rPr>
          <w:rFonts w:ascii="Calibri" w:cs="Calibri" w:eastAsia="Calibri" w:hAnsi="Calibri"/>
          <w:b w:val="0"/>
          <w:sz w:val="24"/>
          <w:szCs w:val="24"/>
          <w:highlight w:val="yellow"/>
          <w:rtl w:val="0"/>
        </w:rPr>
        <w:t xml:space="preserve">3 protocols, you use to ensure secure communication over a VPN?</w:t>
      </w:r>
      <w:r w:rsidDel="00000000" w:rsidR="00000000" w:rsidRPr="00000000">
        <w:rPr>
          <w:rFonts w:ascii="Calibri" w:cs="Calibri" w:eastAsia="Calibri" w:hAnsi="Calibri"/>
          <w:b w:val="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B7">
      <w:pPr>
        <w:pStyle w:val="Heading3"/>
        <w:rPr>
          <w:rFonts w:ascii="Calibri" w:cs="Calibri" w:eastAsia="Calibri" w:hAnsi="Calibri"/>
          <w:b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rPr>
          <w:rFonts w:ascii="Calibri" w:cs="Calibri" w:eastAsia="Calibri" w:hAnsi="Calibri"/>
          <w:b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sz w:val="24"/>
          <w:szCs w:val="24"/>
          <w:rtl w:val="0"/>
        </w:rPr>
        <w:t xml:space="preserve">IPsec: Encrypts and authenticates IP packets, ensuring secure communication between VPN endpoints at the network layer.</w:t>
      </w:r>
    </w:p>
    <w:p w:rsidR="00000000" w:rsidDel="00000000" w:rsidP="00000000" w:rsidRDefault="00000000" w:rsidRPr="00000000" w14:paraId="000000B9">
      <w:pPr>
        <w:pStyle w:val="Heading3"/>
        <w:rPr>
          <w:rFonts w:ascii="Calibri" w:cs="Calibri" w:eastAsia="Calibri" w:hAnsi="Calibri"/>
          <w:b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rPr>
          <w:rFonts w:ascii="Calibri" w:cs="Calibri" w:eastAsia="Calibri" w:hAnsi="Calibri"/>
          <w:b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sz w:val="24"/>
          <w:szCs w:val="24"/>
          <w:rtl w:val="0"/>
        </w:rPr>
        <w:t xml:space="preserve">SSL/TLS: Encrypts data between the client and server, commonly used for remote access VPNs via web browsers or dedicated clients, providing security at the application layer.</w:t>
      </w:r>
    </w:p>
    <w:p w:rsidR="00000000" w:rsidDel="00000000" w:rsidP="00000000" w:rsidRDefault="00000000" w:rsidRPr="00000000" w14:paraId="000000BB">
      <w:pPr>
        <w:pStyle w:val="Heading3"/>
        <w:rPr>
          <w:rFonts w:ascii="Calibri" w:cs="Calibri" w:eastAsia="Calibri" w:hAnsi="Calibri"/>
          <w:b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rPr>
          <w:rFonts w:ascii="Calibri" w:cs="Calibri" w:eastAsia="Calibri" w:hAnsi="Calibri"/>
          <w:b w:val="0"/>
          <w:sz w:val="24"/>
          <w:szCs w:val="24"/>
        </w:rPr>
      </w:pPr>
      <w:bookmarkStart w:colFirst="0" w:colLast="0" w:name="_u3bdcpnr9kov" w:id="10"/>
      <w:bookmarkEnd w:id="10"/>
      <w:r w:rsidDel="00000000" w:rsidR="00000000" w:rsidRPr="00000000">
        <w:rPr>
          <w:rFonts w:ascii="Calibri" w:cs="Calibri" w:eastAsia="Calibri" w:hAnsi="Calibri"/>
          <w:b w:val="0"/>
          <w:sz w:val="24"/>
          <w:szCs w:val="24"/>
          <w:rtl w:val="0"/>
        </w:rPr>
        <w:t xml:space="preserve">L2TP/IPsec: Combines L2TP for tunneling with IPsec for encryption and authentication, suitable for various VPN scenarios including site-to-site and remote access, offering a balance of security and compatibility.</w:t>
      </w:r>
    </w:p>
    <w:p w:rsidR="00000000" w:rsidDel="00000000" w:rsidP="00000000" w:rsidRDefault="00000000" w:rsidRPr="00000000" w14:paraId="000000BD">
      <w:pPr>
        <w:pStyle w:val="Heading3"/>
        <w:rPr>
          <w:rFonts w:ascii="Calibri" w:cs="Calibri" w:eastAsia="Calibri" w:hAnsi="Calibri"/>
          <w:b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rPr>
          <w:rFonts w:ascii="Calibri" w:cs="Calibri" w:eastAsia="Calibri" w:hAnsi="Calibri"/>
          <w:b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rPr>
          <w:rFonts w:ascii="Calibri" w:cs="Calibri" w:eastAsia="Calibri" w:hAnsi="Calibri"/>
          <w:b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rPr>
          <w:rFonts w:ascii="Calibri" w:cs="Calibri" w:eastAsia="Calibri" w:hAnsi="Calibri"/>
          <w:b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sz w:val="24"/>
          <w:szCs w:val="24"/>
          <w:rtl w:val="0"/>
        </w:rPr>
        <w:t xml:space="preserve">Question 5: What is the </w:t>
      </w:r>
      <w:r w:rsidDel="00000000" w:rsidR="00000000" w:rsidRPr="00000000">
        <w:rPr>
          <w:rFonts w:ascii="Calibri" w:cs="Calibri" w:eastAsia="Calibri" w:hAnsi="Calibri"/>
          <w:b w:val="0"/>
          <w:sz w:val="24"/>
          <w:szCs w:val="24"/>
          <w:highlight w:val="yellow"/>
          <w:rtl w:val="0"/>
        </w:rPr>
        <w:t xml:space="preserve">cmdlet that you use if you want to create a new file in PowerShell?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rPr>
          <w:rFonts w:ascii="Calibri" w:cs="Calibri" w:eastAsia="Calibri" w:hAnsi="Calibri"/>
          <w:b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sz w:val="24"/>
          <w:szCs w:val="24"/>
          <w:rtl w:val="0"/>
        </w:rPr>
        <w:t xml:space="preserve">New-Item -ItemType File -Path "C:\Path\to\your\file.txt"</w:t>
      </w:r>
    </w:p>
    <w:p w:rsidR="00000000" w:rsidDel="00000000" w:rsidP="00000000" w:rsidRDefault="00000000" w:rsidRPr="00000000" w14:paraId="000000C4">
      <w:pPr>
        <w:pStyle w:val="Heading3"/>
        <w:rPr>
          <w:rFonts w:ascii="Calibri" w:cs="Calibri" w:eastAsia="Calibri" w:hAnsi="Calibri"/>
          <w:b w:val="0"/>
          <w:sz w:val="24"/>
          <w:szCs w:val="24"/>
        </w:rPr>
      </w:pPr>
      <w:bookmarkStart w:colFirst="0" w:colLast="0" w:name="_7qc7pp3pz0tg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rPr>
          <w:rFonts w:ascii="Calibri" w:cs="Calibri" w:eastAsia="Calibri" w:hAnsi="Calibri"/>
          <w:b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rPr>
          <w:rFonts w:ascii="Calibri" w:cs="Calibri" w:eastAsia="Calibri" w:hAnsi="Calibri"/>
          <w:b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rPr>
          <w:rFonts w:ascii="Calibri" w:cs="Calibri" w:eastAsia="Calibri" w:hAnsi="Calibri"/>
          <w:b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rPr>
          <w:rFonts w:ascii="Calibri" w:cs="Calibri" w:eastAsia="Calibri" w:hAnsi="Calibri"/>
          <w:b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rPr>
          <w:rFonts w:ascii="Calibri" w:cs="Calibri" w:eastAsia="Calibri" w:hAnsi="Calibri"/>
          <w:b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rPr>
          <w:rFonts w:ascii="Calibri" w:cs="Calibri" w:eastAsia="Calibri" w:hAnsi="Calibri"/>
          <w:b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Task 5: Question 1 (6) + Question 2 (3) + Question 3 (1) + Question 4 (3) + Question 5 (1)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color w:val="7030a0"/>
          <w:sz w:val="32"/>
          <w:szCs w:val="32"/>
        </w:rPr>
      </w:pPr>
      <w:r w:rsidDel="00000000" w:rsidR="00000000" w:rsidRPr="00000000">
        <w:rPr>
          <w:b w:val="1"/>
          <w:color w:val="7030a0"/>
          <w:sz w:val="32"/>
          <w:szCs w:val="32"/>
          <w:rtl w:val="0"/>
        </w:rPr>
        <w:t xml:space="preserve">Grand Total = Task 2 (10) + Task 3 (11) + Task 4 (11)+ Task 5 (14)</w:t>
      </w:r>
    </w:p>
    <w:p w:rsidR="00000000" w:rsidDel="00000000" w:rsidP="00000000" w:rsidRDefault="00000000" w:rsidRPr="00000000" w14:paraId="000000CF">
      <w:pPr>
        <w:ind w:left="1440" w:firstLine="0"/>
        <w:rPr>
          <w:color w:val="ff0000"/>
          <w:sz w:val="32"/>
          <w:szCs w:val="32"/>
        </w:rPr>
      </w:pPr>
      <w:r w:rsidDel="00000000" w:rsidR="00000000" w:rsidRPr="00000000">
        <w:rPr>
          <w:b w:val="1"/>
          <w:color w:val="7030a0"/>
          <w:sz w:val="32"/>
          <w:szCs w:val="32"/>
          <w:rtl w:val="0"/>
        </w:rPr>
        <w:t xml:space="preserve">   = 46 Marks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.</w:t>
      </w:r>
    </w:p>
    <w:sectPr>
      <w:headerReference r:id="rId26" w:type="default"/>
      <w:headerReference r:id="rId27" w:type="first"/>
      <w:headerReference r:id="rId28" w:type="even"/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  <w:font w:name="Arial"/>
  <w:font w:name="Source Sans Pro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D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462915" cy="462915"/>
              <wp:effectExtent b="0" l="0" r="0" t="0"/>
              <wp:wrapNone/>
              <wp:docPr descr="RMIT Classification: Trusted"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124068" y="3558068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eedc00"/>
                              <w:sz w:val="24"/>
                              <w:vertAlign w:val="baseline"/>
                            </w:rPr>
                            <w:t xml:space="preserve">RMIT Classification: Trusted</w:t>
                          </w:r>
                        </w:p>
                      </w:txbxContent>
                    </wps:txbx>
                    <wps:bodyPr anchorCtr="0" anchor="t" bIns="0" lIns="0" spcFirstLastPara="1" rIns="0" wrap="square" tIns="1905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462915" cy="462915"/>
              <wp:effectExtent b="0" l="0" r="0" t="0"/>
              <wp:wrapNone/>
              <wp:docPr descr="RMIT Classification: Trusted" id="1" name="image21.png"/>
              <a:graphic>
                <a:graphicData uri="http://schemas.openxmlformats.org/drawingml/2006/picture">
                  <pic:pic>
                    <pic:nvPicPr>
                      <pic:cNvPr descr="RMIT Classification: Trusted" id="0" name="image2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2915" cy="4629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D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462915" cy="462915"/>
              <wp:effectExtent b="0" l="0" r="0" t="0"/>
              <wp:wrapNone/>
              <wp:docPr descr="RMIT Classification: Trusted"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5124068" y="3558068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eedc00"/>
                              <w:sz w:val="24"/>
                              <w:vertAlign w:val="baseline"/>
                            </w:rPr>
                            <w:t xml:space="preserve">RMIT Classification: Trusted</w:t>
                          </w:r>
                        </w:p>
                      </w:txbxContent>
                    </wps:txbx>
                    <wps:bodyPr anchorCtr="0" anchor="t" bIns="0" lIns="0" spcFirstLastPara="1" rIns="0" wrap="square" tIns="1905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462915" cy="462915"/>
              <wp:effectExtent b="0" l="0" r="0" t="0"/>
              <wp:wrapNone/>
              <wp:docPr descr="RMIT Classification: Trusted" id="3" name="image23.png"/>
              <a:graphic>
                <a:graphicData uri="http://schemas.openxmlformats.org/drawingml/2006/picture">
                  <pic:pic>
                    <pic:nvPicPr>
                      <pic:cNvPr descr="RMIT Classification: Trusted" id="0" name="image2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2915" cy="4629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D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462915" cy="462915"/>
              <wp:effectExtent b="0" l="0" r="0" t="0"/>
              <wp:wrapNone/>
              <wp:docPr descr="RMIT Classification: Trusted"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124068" y="3558068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eedc00"/>
                              <w:sz w:val="24"/>
                              <w:vertAlign w:val="baseline"/>
                            </w:rPr>
                            <w:t xml:space="preserve">RMIT Classification: Trusted</w:t>
                          </w:r>
                        </w:p>
                      </w:txbxContent>
                    </wps:txbx>
                    <wps:bodyPr anchorCtr="0" anchor="t" bIns="0" lIns="0" spcFirstLastPara="1" rIns="0" wrap="square" tIns="1905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462915" cy="462915"/>
              <wp:effectExtent b="0" l="0" r="0" t="0"/>
              <wp:wrapNone/>
              <wp:docPr descr="RMIT Classification: Trusted" id="2" name="image22.png"/>
              <a:graphic>
                <a:graphicData uri="http://schemas.openxmlformats.org/drawingml/2006/picture">
                  <pic:pic>
                    <pic:nvPicPr>
                      <pic:cNvPr descr="RMIT Classification: Trusted" id="0" name="image2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2915" cy="4629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A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/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4" Type="http://schemas.openxmlformats.org/officeDocument/2006/relationships/image" Target="media/image11.png"/><Relationship Id="rId23" Type="http://schemas.openxmlformats.org/officeDocument/2006/relationships/image" Target="media/image2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26" Type="http://schemas.openxmlformats.org/officeDocument/2006/relationships/header" Target="header1.xml"/><Relationship Id="rId25" Type="http://schemas.openxmlformats.org/officeDocument/2006/relationships/image" Target="media/image14.png"/><Relationship Id="rId28" Type="http://schemas.openxmlformats.org/officeDocument/2006/relationships/header" Target="header3.xml"/><Relationship Id="rId27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.png"/><Relationship Id="rId8" Type="http://schemas.openxmlformats.org/officeDocument/2006/relationships/image" Target="media/image3.png"/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13" Type="http://schemas.openxmlformats.org/officeDocument/2006/relationships/image" Target="media/image4.png"/><Relationship Id="rId12" Type="http://schemas.openxmlformats.org/officeDocument/2006/relationships/image" Target="media/image13.png"/><Relationship Id="rId15" Type="http://schemas.openxmlformats.org/officeDocument/2006/relationships/image" Target="media/image7.png"/><Relationship Id="rId14" Type="http://schemas.openxmlformats.org/officeDocument/2006/relationships/image" Target="media/image10.png"/><Relationship Id="rId17" Type="http://schemas.openxmlformats.org/officeDocument/2006/relationships/image" Target="media/image19.png"/><Relationship Id="rId16" Type="http://schemas.openxmlformats.org/officeDocument/2006/relationships/image" Target="media/image8.png"/><Relationship Id="rId19" Type="http://schemas.openxmlformats.org/officeDocument/2006/relationships/image" Target="media/image12.png"/><Relationship Id="rId18" Type="http://schemas.openxmlformats.org/officeDocument/2006/relationships/image" Target="media/image1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d3b8c63,53aa5c0,316f89ea</vt:lpwstr>
  </property>
  <property fmtid="{D5CDD505-2E9C-101B-9397-08002B2CF9AE}" pid="3" name="ClassificationContentMarkingHeaderFontProps">
    <vt:lpwstr>#eedc00,12,Calibri</vt:lpwstr>
  </property>
  <property fmtid="{D5CDD505-2E9C-101B-9397-08002B2CF9AE}" pid="4" name="ClassificationContentMarkingHeaderText">
    <vt:lpwstr>RMIT Classification: Trusted</vt:lpwstr>
  </property>
  <property fmtid="{D5CDD505-2E9C-101B-9397-08002B2CF9AE}" pid="5" name="MSIP_Label_8c3d088b-6243-4963-a2e2-8b321ab7f8fc_Enabled">
    <vt:lpwstr>true</vt:lpwstr>
  </property>
  <property fmtid="{D5CDD505-2E9C-101B-9397-08002B2CF9AE}" pid="6" name="MSIP_Label_8c3d088b-6243-4963-a2e2-8b321ab7f8fc_SetDate">
    <vt:lpwstr>2024-02-05T01:33:06Z</vt:lpwstr>
  </property>
  <property fmtid="{D5CDD505-2E9C-101B-9397-08002B2CF9AE}" pid="7" name="MSIP_Label_8c3d088b-6243-4963-a2e2-8b321ab7f8fc_Method">
    <vt:lpwstr>Standard</vt:lpwstr>
  </property>
  <property fmtid="{D5CDD505-2E9C-101B-9397-08002B2CF9AE}" pid="8" name="MSIP_Label_8c3d088b-6243-4963-a2e2-8b321ab7f8fc_Name">
    <vt:lpwstr>Trusted</vt:lpwstr>
  </property>
  <property fmtid="{D5CDD505-2E9C-101B-9397-08002B2CF9AE}" pid="9" name="MSIP_Label_8c3d088b-6243-4963-a2e2-8b321ab7f8fc_SiteId">
    <vt:lpwstr>d1323671-cdbe-4417-b4d4-bdb24b51316b</vt:lpwstr>
  </property>
  <property fmtid="{D5CDD505-2E9C-101B-9397-08002B2CF9AE}" pid="10" name="MSIP_Label_8c3d088b-6243-4963-a2e2-8b321ab7f8fc_ActionId">
    <vt:lpwstr>e1012e0b-17a1-49b8-b109-7d2d08b5b7c0</vt:lpwstr>
  </property>
  <property fmtid="{D5CDD505-2E9C-101B-9397-08002B2CF9AE}" pid="11" name="MSIP_Label_8c3d088b-6243-4963-a2e2-8b321ab7f8fc_ContentBits">
    <vt:lpwstr>1</vt:lpwstr>
  </property>
</Properties>
</file>