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0EE8" w:rsidRPr="00B70483" w:rsidRDefault="008F0EE8" w:rsidP="008F0EE8">
      <w:pPr>
        <w:rPr>
          <w:rFonts w:ascii="Calibri" w:hAnsi="Calibri"/>
          <w:b/>
          <w:sz w:val="32"/>
        </w:rPr>
      </w:pPr>
      <w:r w:rsidRPr="00B70483">
        <w:rPr>
          <w:rFonts w:ascii="Calibri" w:hAnsi="Calibri"/>
          <w:b/>
          <w:sz w:val="32"/>
        </w:rPr>
        <w:t>Chain of Responsibility pattern</w:t>
      </w:r>
    </w:p>
    <w:p w:rsidR="00057A06" w:rsidRPr="00B70483" w:rsidRDefault="00057A06" w:rsidP="00057A06">
      <w:pPr>
        <w:pStyle w:val="ListParagraph"/>
        <w:numPr>
          <w:ilvl w:val="0"/>
          <w:numId w:val="6"/>
        </w:numPr>
        <w:rPr>
          <w:rFonts w:ascii="Calibri" w:hAnsi="Calibri"/>
        </w:rPr>
      </w:pPr>
      <w:r w:rsidRPr="00B70483">
        <w:rPr>
          <w:rFonts w:ascii="Calibri" w:hAnsi="Calibri"/>
          <w:b/>
        </w:rPr>
        <w:t>Description</w:t>
      </w:r>
      <w:r w:rsidR="008F0EE8" w:rsidRPr="00B70483">
        <w:rPr>
          <w:rFonts w:ascii="Calibri" w:hAnsi="Calibri"/>
        </w:rPr>
        <w:t xml:space="preserve"> </w:t>
      </w:r>
    </w:p>
    <w:p w:rsidR="008F0EE8" w:rsidRPr="00B70483" w:rsidRDefault="00D02616" w:rsidP="00057A06">
      <w:pPr>
        <w:ind w:left="720"/>
        <w:rPr>
          <w:rFonts w:ascii="Calibri" w:hAnsi="Calibri"/>
        </w:rPr>
      </w:pPr>
      <w:r w:rsidRPr="00B70483">
        <w:rPr>
          <w:rFonts w:ascii="Calibri" w:hAnsi="Calibri"/>
        </w:rPr>
        <w:t xml:space="preserve">Chain of responsibility </w:t>
      </w:r>
      <w:r w:rsidR="00E21D81" w:rsidRPr="00B70483">
        <w:rPr>
          <w:rFonts w:ascii="Calibri" w:hAnsi="Calibri"/>
        </w:rPr>
        <w:t>pattern is combined by a group of processing objects and command objects. Each processing object will handle one type of command objects. Other types will be passed t</w:t>
      </w:r>
      <w:r w:rsidR="00F44961" w:rsidRPr="00B70483">
        <w:rPr>
          <w:rFonts w:ascii="Calibri" w:hAnsi="Calibri"/>
        </w:rPr>
        <w:t>o</w:t>
      </w:r>
      <w:r w:rsidR="00E21D81" w:rsidRPr="00B70483">
        <w:rPr>
          <w:rFonts w:ascii="Calibri" w:hAnsi="Calibri"/>
        </w:rPr>
        <w:t xml:space="preserve"> the next processing object.</w:t>
      </w:r>
    </w:p>
    <w:p w:rsidR="008F0EE8" w:rsidRPr="00B70483" w:rsidRDefault="008F0EE8" w:rsidP="008F0EE8">
      <w:pPr>
        <w:rPr>
          <w:rFonts w:ascii="Calibri" w:hAnsi="Calibri"/>
        </w:rPr>
      </w:pPr>
    </w:p>
    <w:p w:rsidR="00895E42" w:rsidRPr="00B70483" w:rsidRDefault="00895E42" w:rsidP="00895E42">
      <w:pPr>
        <w:pStyle w:val="ListParagraph"/>
        <w:numPr>
          <w:ilvl w:val="0"/>
          <w:numId w:val="6"/>
        </w:numPr>
        <w:rPr>
          <w:rFonts w:ascii="Calibri" w:hAnsi="Calibri"/>
          <w:b/>
        </w:rPr>
      </w:pPr>
      <w:r w:rsidRPr="00B70483">
        <w:rPr>
          <w:rFonts w:ascii="Calibri" w:hAnsi="Calibri"/>
          <w:b/>
        </w:rPr>
        <w:t>Implementation</w:t>
      </w:r>
    </w:p>
    <w:p w:rsidR="0080580E" w:rsidRPr="00B70483" w:rsidRDefault="0080580E" w:rsidP="0080580E">
      <w:pPr>
        <w:pStyle w:val="ListParagraph"/>
        <w:rPr>
          <w:rFonts w:ascii="Calibri" w:hAnsi="Calibri"/>
          <w:b/>
        </w:rPr>
      </w:pPr>
    </w:p>
    <w:p w:rsidR="0080580E" w:rsidRPr="00B70483" w:rsidRDefault="0080580E" w:rsidP="00944A9D">
      <w:pPr>
        <w:pStyle w:val="ListParagraph"/>
        <w:ind w:left="0"/>
        <w:rPr>
          <w:rFonts w:ascii="Calibri" w:hAnsi="Calibri"/>
          <w:b/>
        </w:rPr>
      </w:pPr>
      <w:r w:rsidRPr="00B70483">
        <w:rPr>
          <w:rFonts w:ascii="Calibri" w:hAnsi="Calibri"/>
          <w:b/>
          <w:noProof/>
          <w:lang w:val="vi-VN" w:eastAsia="vi-VN"/>
        </w:rPr>
        <w:drawing>
          <wp:inline distT="0" distB="0" distL="0" distR="0">
            <wp:extent cx="5959056" cy="2833654"/>
            <wp:effectExtent l="19050" t="0" r="3594" b="0"/>
            <wp:docPr id="1" name="Picture 1" descr="C:\Users\BACH\Desktop\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CH\Desktop\Main.jpg"/>
                    <pic:cNvPicPr>
                      <a:picLocks noChangeAspect="1" noChangeArrowheads="1"/>
                    </pic:cNvPicPr>
                  </pic:nvPicPr>
                  <pic:blipFill>
                    <a:blip r:embed="rId5" cstate="print"/>
                    <a:srcRect/>
                    <a:stretch>
                      <a:fillRect/>
                    </a:stretch>
                  </pic:blipFill>
                  <pic:spPr bwMode="auto">
                    <a:xfrm>
                      <a:off x="0" y="0"/>
                      <a:ext cx="5959056" cy="2833654"/>
                    </a:xfrm>
                    <a:prstGeom prst="rect">
                      <a:avLst/>
                    </a:prstGeom>
                    <a:noFill/>
                    <a:ln w="9525">
                      <a:noFill/>
                      <a:miter lim="800000"/>
                      <a:headEnd/>
                      <a:tailEnd/>
                    </a:ln>
                  </pic:spPr>
                </pic:pic>
              </a:graphicData>
            </a:graphic>
          </wp:inline>
        </w:drawing>
      </w:r>
    </w:p>
    <w:p w:rsidR="006E362D" w:rsidRPr="00B70483" w:rsidRDefault="006E362D" w:rsidP="00944A9D">
      <w:pPr>
        <w:pStyle w:val="ListParagraph"/>
        <w:ind w:left="0"/>
        <w:rPr>
          <w:rFonts w:ascii="Calibri" w:hAnsi="Calibri"/>
          <w:b/>
        </w:rPr>
      </w:pPr>
    </w:p>
    <w:p w:rsidR="008576AC" w:rsidRPr="00B70483" w:rsidRDefault="008576AC" w:rsidP="00944A9D">
      <w:pPr>
        <w:pStyle w:val="ListParagraph"/>
        <w:ind w:left="0"/>
        <w:rPr>
          <w:rFonts w:ascii="Calibri" w:hAnsi="Calibri"/>
          <w:b/>
        </w:rPr>
      </w:pPr>
    </w:p>
    <w:p w:rsidR="006E362D" w:rsidRPr="00B70483" w:rsidRDefault="006E362D" w:rsidP="006E362D">
      <w:pPr>
        <w:pStyle w:val="ListParagraph"/>
        <w:numPr>
          <w:ilvl w:val="0"/>
          <w:numId w:val="8"/>
        </w:numPr>
        <w:rPr>
          <w:rFonts w:ascii="Calibri" w:eastAsia="Times New Roman" w:hAnsi="Calibri" w:cs="Times New Roman"/>
          <w:lang w:val="vi-VN" w:eastAsia="vi-VN"/>
        </w:rPr>
      </w:pPr>
      <w:r w:rsidRPr="00B70483">
        <w:rPr>
          <w:rFonts w:ascii="Calibri" w:eastAsia="Times New Roman" w:hAnsi="Calibri" w:cs="Times New Roman"/>
          <w:b/>
          <w:bCs/>
          <w:lang w:val="vi-VN" w:eastAsia="vi-VN"/>
        </w:rPr>
        <w:t>Handler</w:t>
      </w:r>
      <w:r w:rsidRPr="00B70483">
        <w:rPr>
          <w:rFonts w:ascii="Calibri" w:eastAsia="Times New Roman" w:hAnsi="Calibri" w:cs="Times New Roman"/>
          <w:lang w:val="vi-VN" w:eastAsia="vi-VN"/>
        </w:rPr>
        <w:t xml:space="preserve"> - defines an </w:t>
      </w:r>
      <w:r w:rsidRPr="00B70483">
        <w:rPr>
          <w:rFonts w:ascii="Calibri" w:eastAsia="Times New Roman" w:hAnsi="Calibri" w:cs="Times New Roman"/>
          <w:lang w:eastAsia="vi-VN"/>
        </w:rPr>
        <w:t>abstract class</w:t>
      </w:r>
      <w:r w:rsidR="007829D0" w:rsidRPr="00B70483">
        <w:rPr>
          <w:rFonts w:ascii="Calibri" w:eastAsia="Times New Roman" w:hAnsi="Calibri" w:cs="Times New Roman"/>
          <w:lang w:val="vi-VN" w:eastAsia="vi-VN"/>
        </w:rPr>
        <w:t xml:space="preserve"> for handling requests</w:t>
      </w:r>
      <w:r w:rsidR="007829D0" w:rsidRPr="00B70483">
        <w:rPr>
          <w:rFonts w:ascii="Calibri" w:eastAsia="Times New Roman" w:hAnsi="Calibri" w:cs="Times New Roman"/>
          <w:lang w:eastAsia="vi-VN"/>
        </w:rPr>
        <w:t>.</w:t>
      </w:r>
    </w:p>
    <w:p w:rsidR="006E362D" w:rsidRPr="00B70483" w:rsidRDefault="006E362D" w:rsidP="006E362D">
      <w:pPr>
        <w:pStyle w:val="ListParagraph"/>
        <w:numPr>
          <w:ilvl w:val="0"/>
          <w:numId w:val="8"/>
        </w:numPr>
        <w:spacing w:after="0" w:line="240" w:lineRule="auto"/>
        <w:rPr>
          <w:rFonts w:ascii="Calibri" w:eastAsia="Times New Roman" w:hAnsi="Calibri" w:cs="Times New Roman"/>
          <w:lang w:val="vi-VN" w:eastAsia="vi-VN"/>
        </w:rPr>
      </w:pPr>
      <w:proofErr w:type="spellStart"/>
      <w:r w:rsidRPr="00B70483">
        <w:rPr>
          <w:rFonts w:ascii="Calibri" w:eastAsia="Times New Roman" w:hAnsi="Calibri" w:cs="Times New Roman"/>
          <w:b/>
          <w:bCs/>
          <w:lang w:eastAsia="vi-VN"/>
        </w:rPr>
        <w:t>ConcreteHandler</w:t>
      </w:r>
      <w:proofErr w:type="spellEnd"/>
      <w:r w:rsidRPr="00B70483">
        <w:rPr>
          <w:rFonts w:ascii="Calibri" w:eastAsia="Times New Roman" w:hAnsi="Calibri" w:cs="Times New Roman"/>
          <w:lang w:val="vi-VN" w:eastAsia="vi-VN"/>
        </w:rPr>
        <w:t xml:space="preserve"> - handles the requests </w:t>
      </w:r>
      <w:r w:rsidR="00745F6F" w:rsidRPr="00B70483">
        <w:rPr>
          <w:rFonts w:ascii="Calibri" w:eastAsia="Times New Roman" w:hAnsi="Calibri" w:cs="Times New Roman"/>
          <w:lang w:eastAsia="vi-VN"/>
        </w:rPr>
        <w:t>when in turn</w:t>
      </w:r>
      <w:r w:rsidR="007829D0" w:rsidRPr="00B70483">
        <w:rPr>
          <w:rFonts w:ascii="Calibri" w:eastAsia="Times New Roman" w:hAnsi="Calibri" w:cs="Times New Roman"/>
          <w:lang w:eastAsia="vi-VN"/>
        </w:rPr>
        <w:t>.</w:t>
      </w:r>
    </w:p>
    <w:p w:rsidR="006E362D" w:rsidRPr="00B70483" w:rsidRDefault="006E362D" w:rsidP="006E362D">
      <w:pPr>
        <w:pStyle w:val="ListParagraph"/>
        <w:numPr>
          <w:ilvl w:val="0"/>
          <w:numId w:val="8"/>
        </w:numPr>
        <w:rPr>
          <w:rFonts w:ascii="Calibri" w:hAnsi="Calibri"/>
          <w:b/>
        </w:rPr>
      </w:pPr>
      <w:r w:rsidRPr="00B70483">
        <w:rPr>
          <w:rFonts w:ascii="Calibri" w:eastAsia="Times New Roman" w:hAnsi="Calibri" w:cs="Times New Roman"/>
          <w:b/>
          <w:bCs/>
          <w:lang w:val="vi-VN" w:eastAsia="vi-VN"/>
        </w:rPr>
        <w:t>Client</w:t>
      </w:r>
      <w:r w:rsidRPr="00B70483">
        <w:rPr>
          <w:rFonts w:ascii="Calibri" w:eastAsia="Times New Roman" w:hAnsi="Calibri" w:cs="Times New Roman"/>
          <w:lang w:val="vi-VN" w:eastAsia="vi-VN"/>
        </w:rPr>
        <w:t xml:space="preserve"> - sends commands to the first object in the chain that may handle the command</w:t>
      </w:r>
      <w:r w:rsidRPr="00B70483">
        <w:rPr>
          <w:rFonts w:ascii="Calibri" w:eastAsia="Times New Roman" w:hAnsi="Calibri" w:cs="Times New Roman"/>
          <w:lang w:eastAsia="vi-VN"/>
        </w:rPr>
        <w:t>.</w:t>
      </w:r>
    </w:p>
    <w:p w:rsidR="00723160" w:rsidRPr="00B70483" w:rsidRDefault="00723160" w:rsidP="008F0EE8">
      <w:pPr>
        <w:rPr>
          <w:rFonts w:ascii="Calibri" w:hAnsi="Calibri"/>
        </w:rPr>
      </w:pPr>
    </w:p>
    <w:p w:rsidR="0082188C" w:rsidRPr="00B70483" w:rsidRDefault="0082188C" w:rsidP="0082188C">
      <w:pPr>
        <w:pStyle w:val="ListParagraph"/>
        <w:rPr>
          <w:rFonts w:ascii="Calibri" w:hAnsi="Calibri"/>
        </w:rPr>
      </w:pPr>
    </w:p>
    <w:p w:rsidR="0082188C" w:rsidRPr="00B70483" w:rsidRDefault="0082188C" w:rsidP="0082188C">
      <w:pPr>
        <w:pStyle w:val="ListParagraph"/>
        <w:rPr>
          <w:rFonts w:ascii="Calibri" w:hAnsi="Calibri"/>
        </w:rPr>
      </w:pPr>
    </w:p>
    <w:p w:rsidR="0082188C" w:rsidRPr="00B70483" w:rsidRDefault="0082188C" w:rsidP="0082188C">
      <w:pPr>
        <w:pStyle w:val="ListParagraph"/>
        <w:rPr>
          <w:rFonts w:ascii="Calibri" w:hAnsi="Calibri"/>
        </w:rPr>
      </w:pPr>
    </w:p>
    <w:p w:rsidR="0082188C" w:rsidRPr="00B70483" w:rsidRDefault="0082188C" w:rsidP="0082188C">
      <w:pPr>
        <w:pStyle w:val="ListParagraph"/>
        <w:rPr>
          <w:rFonts w:ascii="Calibri" w:hAnsi="Calibri"/>
        </w:rPr>
      </w:pPr>
    </w:p>
    <w:p w:rsidR="0082188C" w:rsidRPr="00B70483" w:rsidRDefault="0082188C" w:rsidP="0082188C">
      <w:pPr>
        <w:pStyle w:val="ListParagraph"/>
        <w:rPr>
          <w:rFonts w:ascii="Calibri" w:hAnsi="Calibri"/>
        </w:rPr>
      </w:pPr>
    </w:p>
    <w:p w:rsidR="0082188C" w:rsidRPr="00B70483" w:rsidRDefault="0082188C" w:rsidP="0082188C">
      <w:pPr>
        <w:pStyle w:val="ListParagraph"/>
        <w:rPr>
          <w:rFonts w:ascii="Calibri" w:hAnsi="Calibri"/>
        </w:rPr>
      </w:pPr>
    </w:p>
    <w:p w:rsidR="0082188C" w:rsidRPr="00B70483" w:rsidRDefault="0082188C" w:rsidP="0082188C">
      <w:pPr>
        <w:pStyle w:val="ListParagraph"/>
        <w:rPr>
          <w:rFonts w:ascii="Calibri" w:hAnsi="Calibri"/>
        </w:rPr>
      </w:pPr>
    </w:p>
    <w:p w:rsidR="0082188C" w:rsidRPr="00B70483" w:rsidRDefault="0082188C" w:rsidP="0082188C">
      <w:pPr>
        <w:pStyle w:val="ListParagraph"/>
        <w:rPr>
          <w:rFonts w:ascii="Calibri" w:hAnsi="Calibri"/>
        </w:rPr>
      </w:pPr>
    </w:p>
    <w:p w:rsidR="00F91D3B" w:rsidRPr="00B70483" w:rsidRDefault="00F91D3B" w:rsidP="00F91D3B">
      <w:pPr>
        <w:pStyle w:val="ListParagraph"/>
        <w:numPr>
          <w:ilvl w:val="0"/>
          <w:numId w:val="6"/>
        </w:numPr>
        <w:rPr>
          <w:rFonts w:ascii="Calibri" w:hAnsi="Calibri"/>
        </w:rPr>
      </w:pPr>
      <w:r w:rsidRPr="00B70483">
        <w:rPr>
          <w:rFonts w:ascii="Calibri" w:hAnsi="Calibri"/>
          <w:b/>
        </w:rPr>
        <w:t>Advantages and disadvantages</w:t>
      </w:r>
    </w:p>
    <w:p w:rsidR="008F0EE8" w:rsidRPr="001357BD" w:rsidRDefault="00A55FB7" w:rsidP="0082188C">
      <w:pPr>
        <w:ind w:firstLine="720"/>
        <w:rPr>
          <w:rFonts w:ascii="Calibri" w:hAnsi="Calibri"/>
          <w:b/>
        </w:rPr>
      </w:pPr>
      <w:r w:rsidRPr="001357BD">
        <w:rPr>
          <w:rFonts w:ascii="Calibri" w:hAnsi="Calibri"/>
          <w:b/>
        </w:rPr>
        <w:lastRenderedPageBreak/>
        <w:t>Advantages</w:t>
      </w:r>
      <w:r w:rsidR="00CB2D04" w:rsidRPr="001357BD">
        <w:rPr>
          <w:rFonts w:ascii="Calibri" w:hAnsi="Calibri"/>
          <w:b/>
        </w:rPr>
        <w:t>:</w:t>
      </w:r>
    </w:p>
    <w:p w:rsidR="00F038EF" w:rsidRPr="00B70483" w:rsidRDefault="00F038EF" w:rsidP="00F038EF">
      <w:pPr>
        <w:pStyle w:val="ListParagraph"/>
        <w:numPr>
          <w:ilvl w:val="0"/>
          <w:numId w:val="9"/>
        </w:numPr>
        <w:rPr>
          <w:rFonts w:ascii="Calibri" w:hAnsi="Calibri"/>
        </w:rPr>
      </w:pPr>
      <w:r w:rsidRPr="00B70483">
        <w:rPr>
          <w:rFonts w:ascii="Calibri" w:hAnsi="Calibri"/>
        </w:rPr>
        <w:t>Reduce coupling of the request handler by dividing the process to many objects.</w:t>
      </w:r>
    </w:p>
    <w:p w:rsidR="00F038EF" w:rsidRPr="00B70483" w:rsidRDefault="00F038EF" w:rsidP="00F038EF">
      <w:pPr>
        <w:pStyle w:val="ListParagraph"/>
        <w:numPr>
          <w:ilvl w:val="1"/>
          <w:numId w:val="9"/>
        </w:numPr>
        <w:rPr>
          <w:rFonts w:ascii="Calibri" w:eastAsia="Times New Roman" w:hAnsi="Calibri" w:cstheme="minorHAnsi"/>
          <w:lang w:val="vi-VN" w:eastAsia="vi-VN"/>
        </w:rPr>
      </w:pPr>
      <w:r w:rsidRPr="00B70483">
        <w:rPr>
          <w:rFonts w:ascii="Calibri" w:eastAsia="Times New Roman" w:hAnsi="Calibri" w:cstheme="minorHAnsi"/>
          <w:lang w:eastAsia="vi-VN"/>
        </w:rPr>
        <w:t>T</w:t>
      </w:r>
      <w:r w:rsidRPr="00B70483">
        <w:rPr>
          <w:rFonts w:ascii="Calibri" w:eastAsia="Times New Roman" w:hAnsi="Calibri" w:cstheme="minorHAnsi"/>
          <w:lang w:val="vi-VN" w:eastAsia="vi-VN"/>
        </w:rPr>
        <w:t xml:space="preserve">he receiver and the sender </w:t>
      </w:r>
      <w:r w:rsidRPr="00B70483">
        <w:rPr>
          <w:rFonts w:ascii="Calibri" w:eastAsia="Times New Roman" w:hAnsi="Calibri" w:cstheme="minorHAnsi"/>
          <w:lang w:eastAsia="vi-VN"/>
        </w:rPr>
        <w:t xml:space="preserve">do not </w:t>
      </w:r>
      <w:r w:rsidRPr="00B70483">
        <w:rPr>
          <w:rFonts w:ascii="Calibri" w:eastAsia="Times New Roman" w:hAnsi="Calibri" w:cstheme="minorHAnsi"/>
          <w:lang w:val="vi-VN" w:eastAsia="vi-VN"/>
        </w:rPr>
        <w:t>have knowledge of each other</w:t>
      </w:r>
    </w:p>
    <w:p w:rsidR="00F038EF" w:rsidRPr="00B70483" w:rsidRDefault="00F038EF" w:rsidP="00F038EF">
      <w:pPr>
        <w:pStyle w:val="ListParagraph"/>
        <w:numPr>
          <w:ilvl w:val="1"/>
          <w:numId w:val="9"/>
        </w:numPr>
        <w:rPr>
          <w:rFonts w:ascii="Calibri" w:eastAsia="Times New Roman" w:hAnsi="Calibri" w:cstheme="minorHAnsi"/>
          <w:lang w:val="vi-VN" w:eastAsia="vi-VN"/>
        </w:rPr>
      </w:pPr>
      <w:r w:rsidRPr="00B70483">
        <w:rPr>
          <w:rFonts w:ascii="Calibri" w:eastAsia="Times New Roman" w:hAnsi="Calibri" w:cstheme="minorHAnsi"/>
          <w:lang w:eastAsia="vi-VN"/>
        </w:rPr>
        <w:t>The object in the chain does not know about the structure of the chain</w:t>
      </w:r>
    </w:p>
    <w:p w:rsidR="00F038EF" w:rsidRPr="00B70483" w:rsidRDefault="00F038EF" w:rsidP="00F038EF">
      <w:pPr>
        <w:pStyle w:val="ListParagraph"/>
        <w:numPr>
          <w:ilvl w:val="0"/>
          <w:numId w:val="9"/>
        </w:numPr>
        <w:rPr>
          <w:rFonts w:ascii="Calibri" w:hAnsi="Calibri"/>
        </w:rPr>
      </w:pPr>
      <w:r w:rsidRPr="00B70483">
        <w:rPr>
          <w:rFonts w:ascii="Calibri" w:hAnsi="Calibri"/>
        </w:rPr>
        <w:t>Add flexibility in assigning responsibilities to objects.</w:t>
      </w:r>
    </w:p>
    <w:p w:rsidR="00F038EF" w:rsidRPr="00B70483" w:rsidRDefault="00F038EF" w:rsidP="00F038EF">
      <w:pPr>
        <w:pStyle w:val="ListParagraph"/>
        <w:numPr>
          <w:ilvl w:val="1"/>
          <w:numId w:val="9"/>
        </w:numPr>
        <w:rPr>
          <w:rFonts w:ascii="Calibri" w:eastAsia="Times New Roman" w:hAnsi="Calibri" w:cstheme="minorHAnsi"/>
          <w:lang w:val="vi-VN" w:eastAsia="vi-VN"/>
        </w:rPr>
      </w:pPr>
      <w:r w:rsidRPr="00B70483">
        <w:rPr>
          <w:rFonts w:ascii="Calibri" w:eastAsia="Times New Roman" w:hAnsi="Calibri" w:cstheme="minorHAnsi"/>
          <w:lang w:eastAsia="vi-VN"/>
        </w:rPr>
        <w:t>A</w:t>
      </w:r>
      <w:r w:rsidRPr="00B70483">
        <w:rPr>
          <w:rFonts w:ascii="Calibri" w:eastAsia="Times New Roman" w:hAnsi="Calibri" w:cstheme="minorHAnsi"/>
          <w:lang w:val="vi-VN" w:eastAsia="vi-VN"/>
        </w:rPr>
        <w:t>dd or change responsibilities for handling a request by adding or changing the chain at run-time</w:t>
      </w:r>
    </w:p>
    <w:p w:rsidR="00F038EF" w:rsidRPr="001357BD" w:rsidRDefault="00F038EF" w:rsidP="00F038EF">
      <w:pPr>
        <w:ind w:firstLine="720"/>
        <w:rPr>
          <w:rFonts w:ascii="Calibri" w:hAnsi="Calibri"/>
          <w:b/>
        </w:rPr>
      </w:pPr>
      <w:r w:rsidRPr="001357BD">
        <w:rPr>
          <w:rFonts w:ascii="Calibri" w:hAnsi="Calibri"/>
          <w:b/>
        </w:rPr>
        <w:t>Disadvantage:</w:t>
      </w:r>
    </w:p>
    <w:p w:rsidR="00F038EF" w:rsidRPr="00B70483" w:rsidRDefault="00F038EF" w:rsidP="00F038EF">
      <w:pPr>
        <w:pStyle w:val="ListParagraph"/>
        <w:numPr>
          <w:ilvl w:val="0"/>
          <w:numId w:val="10"/>
        </w:numPr>
        <w:rPr>
          <w:rFonts w:ascii="Calibri" w:hAnsi="Calibri"/>
        </w:rPr>
      </w:pPr>
      <w:r w:rsidRPr="00B70483">
        <w:rPr>
          <w:rFonts w:ascii="Calibri" w:hAnsi="Calibri"/>
        </w:rPr>
        <w:t>Request is not guaranteed</w:t>
      </w:r>
    </w:p>
    <w:p w:rsidR="00F038EF" w:rsidRPr="00B70483" w:rsidRDefault="00F038EF" w:rsidP="00F038EF">
      <w:pPr>
        <w:pStyle w:val="ListParagraph"/>
        <w:numPr>
          <w:ilvl w:val="1"/>
          <w:numId w:val="10"/>
        </w:numPr>
        <w:rPr>
          <w:rFonts w:ascii="Calibri" w:eastAsia="Times New Roman" w:hAnsi="Calibri" w:cstheme="minorHAnsi"/>
          <w:lang w:eastAsia="vi-VN"/>
        </w:rPr>
      </w:pPr>
      <w:r w:rsidRPr="00B70483">
        <w:rPr>
          <w:rFonts w:ascii="Calibri" w:eastAsia="Times New Roman" w:hAnsi="Calibri" w:cstheme="minorHAnsi"/>
          <w:lang w:eastAsia="vi-VN"/>
        </w:rPr>
        <w:t>A request can have no explicit receiver, so there</w:t>
      </w:r>
      <w:r w:rsidR="00067B79">
        <w:rPr>
          <w:rFonts w:ascii="Calibri" w:eastAsia="Times New Roman" w:hAnsi="Calibri" w:cstheme="minorHAnsi"/>
          <w:lang w:eastAsia="vi-VN"/>
        </w:rPr>
        <w:t xml:space="preserve"> is</w:t>
      </w:r>
      <w:r w:rsidRPr="00B70483">
        <w:rPr>
          <w:rFonts w:ascii="Calibri" w:eastAsia="Times New Roman" w:hAnsi="Calibri" w:cstheme="minorHAnsi"/>
          <w:lang w:eastAsia="vi-VN"/>
        </w:rPr>
        <w:t xml:space="preserve"> no guarantee it</w:t>
      </w:r>
      <w:r w:rsidR="00067B79">
        <w:rPr>
          <w:rFonts w:ascii="Calibri" w:eastAsia="Times New Roman" w:hAnsi="Calibri" w:cstheme="minorHAnsi"/>
          <w:lang w:eastAsia="vi-VN"/>
        </w:rPr>
        <w:t xml:space="preserve"> wi</w:t>
      </w:r>
      <w:r w:rsidRPr="00B70483">
        <w:rPr>
          <w:rFonts w:ascii="Calibri" w:eastAsia="Times New Roman" w:hAnsi="Calibri" w:cstheme="minorHAnsi"/>
          <w:lang w:eastAsia="vi-VN"/>
        </w:rPr>
        <w:t>ll be handled</w:t>
      </w:r>
    </w:p>
    <w:p w:rsidR="00F038EF" w:rsidRPr="00B70483" w:rsidRDefault="00F038EF" w:rsidP="00F038EF">
      <w:pPr>
        <w:pStyle w:val="ListParagraph"/>
        <w:numPr>
          <w:ilvl w:val="1"/>
          <w:numId w:val="10"/>
        </w:numPr>
        <w:rPr>
          <w:rFonts w:ascii="Calibri" w:eastAsia="Times New Roman" w:hAnsi="Calibri" w:cstheme="minorHAnsi"/>
          <w:lang w:eastAsia="vi-VN"/>
        </w:rPr>
      </w:pPr>
      <w:r w:rsidRPr="00B70483">
        <w:rPr>
          <w:rFonts w:ascii="Calibri" w:eastAsia="Times New Roman" w:hAnsi="Calibri" w:cstheme="minorHAnsi"/>
          <w:lang w:eastAsia="vi-VN"/>
        </w:rPr>
        <w:t>A request can also be unhandled when the chain is not configured properly</w:t>
      </w:r>
    </w:p>
    <w:p w:rsidR="00F038EF" w:rsidRPr="001357BD" w:rsidRDefault="00F038EF" w:rsidP="00F038EF">
      <w:pPr>
        <w:ind w:firstLine="720"/>
        <w:rPr>
          <w:rFonts w:ascii="Calibri" w:eastAsia="Times New Roman" w:hAnsi="Calibri" w:cstheme="minorHAnsi"/>
          <w:b/>
          <w:lang w:eastAsia="vi-VN"/>
        </w:rPr>
      </w:pPr>
      <w:r w:rsidRPr="001357BD">
        <w:rPr>
          <w:rFonts w:ascii="Calibri" w:eastAsia="Times New Roman" w:hAnsi="Calibri" w:cstheme="minorHAnsi"/>
          <w:b/>
          <w:lang w:eastAsia="vi-VN"/>
        </w:rPr>
        <w:t>Usage</w:t>
      </w:r>
      <w:r w:rsidR="001357BD" w:rsidRPr="001357BD">
        <w:rPr>
          <w:rFonts w:ascii="Calibri" w:eastAsia="Times New Roman" w:hAnsi="Calibri" w:cstheme="minorHAnsi"/>
          <w:b/>
          <w:lang w:eastAsia="vi-VN"/>
        </w:rPr>
        <w:t>:</w:t>
      </w:r>
    </w:p>
    <w:p w:rsidR="00F038EF" w:rsidRPr="00B70483" w:rsidRDefault="00F038EF" w:rsidP="00F038EF">
      <w:pPr>
        <w:pStyle w:val="ListParagraph"/>
        <w:numPr>
          <w:ilvl w:val="0"/>
          <w:numId w:val="10"/>
        </w:numPr>
        <w:rPr>
          <w:rFonts w:ascii="Calibri" w:hAnsi="Calibri"/>
        </w:rPr>
      </w:pPr>
      <w:r w:rsidRPr="00B70483">
        <w:rPr>
          <w:rFonts w:ascii="Calibri" w:hAnsi="Calibri"/>
        </w:rPr>
        <w:t>Has many objects to handle a request</w:t>
      </w:r>
    </w:p>
    <w:p w:rsidR="00F038EF" w:rsidRPr="00B70483" w:rsidRDefault="00F038EF" w:rsidP="00F038EF">
      <w:pPr>
        <w:pStyle w:val="ListParagraph"/>
        <w:numPr>
          <w:ilvl w:val="0"/>
          <w:numId w:val="10"/>
        </w:numPr>
        <w:rPr>
          <w:rFonts w:ascii="Calibri" w:hAnsi="Calibri"/>
        </w:rPr>
      </w:pPr>
      <w:r w:rsidRPr="00B70483">
        <w:rPr>
          <w:rFonts w:ascii="Calibri" w:hAnsi="Calibri"/>
        </w:rPr>
        <w:t xml:space="preserve">Issue a request to one of several objects without specifying the receiver explicitly. </w:t>
      </w:r>
    </w:p>
    <w:p w:rsidR="00F038EF" w:rsidRPr="00B70483" w:rsidRDefault="00F038EF" w:rsidP="00F038EF">
      <w:pPr>
        <w:pStyle w:val="ListParagraph"/>
        <w:numPr>
          <w:ilvl w:val="0"/>
          <w:numId w:val="10"/>
        </w:numPr>
        <w:rPr>
          <w:rFonts w:ascii="Calibri" w:eastAsia="Times New Roman" w:hAnsi="Calibri" w:cstheme="minorHAnsi"/>
          <w:lang w:eastAsia="vi-VN"/>
        </w:rPr>
      </w:pPr>
      <w:r w:rsidRPr="00B70483">
        <w:rPr>
          <w:rFonts w:ascii="Calibri" w:hAnsi="Calibri"/>
        </w:rPr>
        <w:t>The set of objects that can handle a request should be specified dynamically.</w:t>
      </w:r>
    </w:p>
    <w:p w:rsidR="00FE6B7A" w:rsidRPr="00B70483" w:rsidRDefault="00FE6B7A" w:rsidP="00FE6B7A">
      <w:pPr>
        <w:pStyle w:val="ListParagraph"/>
        <w:rPr>
          <w:rFonts w:ascii="Calibri" w:hAnsi="Calibri"/>
          <w:b/>
        </w:rPr>
      </w:pPr>
    </w:p>
    <w:p w:rsidR="00FE6B7A" w:rsidRDefault="00FE6B7A" w:rsidP="00FE6B7A">
      <w:pPr>
        <w:pStyle w:val="ListParagraph"/>
        <w:rPr>
          <w:rFonts w:ascii="Calibri" w:hAnsi="Calibri"/>
          <w:b/>
        </w:rPr>
      </w:pPr>
    </w:p>
    <w:p w:rsidR="00BF348A" w:rsidRPr="00B70483" w:rsidRDefault="00BF348A" w:rsidP="00FE6B7A">
      <w:pPr>
        <w:pStyle w:val="ListParagraph"/>
        <w:rPr>
          <w:rFonts w:ascii="Calibri" w:hAnsi="Calibri"/>
          <w:b/>
        </w:rPr>
      </w:pPr>
    </w:p>
    <w:p w:rsidR="00FE6B7A" w:rsidRPr="00B70483" w:rsidRDefault="00FE6B7A" w:rsidP="00CB2D04">
      <w:pPr>
        <w:pStyle w:val="ListParagraph"/>
        <w:numPr>
          <w:ilvl w:val="0"/>
          <w:numId w:val="6"/>
        </w:numPr>
        <w:contextualSpacing w:val="0"/>
        <w:rPr>
          <w:rFonts w:ascii="Calibri" w:hAnsi="Calibri"/>
          <w:b/>
        </w:rPr>
      </w:pPr>
      <w:r w:rsidRPr="00B70483">
        <w:rPr>
          <w:rFonts w:ascii="Calibri" w:hAnsi="Calibri"/>
          <w:b/>
        </w:rPr>
        <w:t>Examples</w:t>
      </w:r>
      <w:r w:rsidR="008576AC" w:rsidRPr="00B70483">
        <w:rPr>
          <w:rFonts w:ascii="Calibri" w:hAnsi="Calibri"/>
          <w:b/>
        </w:rPr>
        <w:t xml:space="preserve">: </w:t>
      </w:r>
      <w:r w:rsidR="008576AC" w:rsidRPr="00B70483">
        <w:rPr>
          <w:rFonts w:ascii="Calibri" w:hAnsi="Calibri"/>
        </w:rPr>
        <w:t>Shipping through electronic orders</w:t>
      </w:r>
    </w:p>
    <w:p w:rsidR="00BC4F03" w:rsidRDefault="00A458DB" w:rsidP="00BC4F03">
      <w:pPr>
        <w:pStyle w:val="ListParagraph"/>
        <w:contextualSpacing w:val="0"/>
        <w:rPr>
          <w:rFonts w:ascii="Calibri" w:hAnsi="Calibri"/>
        </w:rPr>
      </w:pPr>
      <w:r w:rsidRPr="00B70483">
        <w:rPr>
          <w:rFonts w:ascii="Calibri" w:hAnsi="Calibri"/>
        </w:rPr>
        <w:t xml:space="preserve">The methods to process an order online differ from one to another depending on each customer. The number of products, time, money transfer, way of shipment, special cases causes the system to be able to handle all requests. Chain of Responsibility pattern can accept requests with different information and pass them to a chain of order handlers </w:t>
      </w:r>
      <w:r w:rsidR="00C61B41" w:rsidRPr="00B70483">
        <w:rPr>
          <w:rFonts w:ascii="Calibri" w:hAnsi="Calibri"/>
        </w:rPr>
        <w:t>until the suitable handler with the request is found. When special case occurs, new handler is simply added to the system.</w:t>
      </w:r>
    </w:p>
    <w:p w:rsidR="00BC4F03" w:rsidRDefault="00BC4F03" w:rsidP="007F6B65">
      <w:pPr>
        <w:rPr>
          <w:rFonts w:ascii="Calibri" w:hAnsi="Calibri"/>
        </w:rPr>
      </w:pPr>
    </w:p>
    <w:p w:rsidR="00BF348A" w:rsidRDefault="00BF348A" w:rsidP="007F6B65">
      <w:pPr>
        <w:rPr>
          <w:rFonts w:ascii="Calibri" w:hAnsi="Calibri"/>
        </w:rPr>
      </w:pPr>
    </w:p>
    <w:p w:rsidR="00BF348A" w:rsidRDefault="00BF348A" w:rsidP="007F6B65">
      <w:pPr>
        <w:rPr>
          <w:rFonts w:ascii="Calibri" w:hAnsi="Calibri"/>
        </w:rPr>
      </w:pPr>
    </w:p>
    <w:p w:rsidR="00BF348A" w:rsidRDefault="00BF348A" w:rsidP="007F6B65">
      <w:pPr>
        <w:rPr>
          <w:rFonts w:ascii="Calibri" w:hAnsi="Calibri"/>
        </w:rPr>
      </w:pPr>
    </w:p>
    <w:p w:rsidR="00BF348A" w:rsidRDefault="00BF348A" w:rsidP="007F6B65">
      <w:pPr>
        <w:rPr>
          <w:rFonts w:ascii="Calibri" w:hAnsi="Calibri"/>
        </w:rPr>
      </w:pPr>
    </w:p>
    <w:p w:rsidR="00BF348A" w:rsidRDefault="00BF348A" w:rsidP="007F6B65">
      <w:pPr>
        <w:rPr>
          <w:rFonts w:ascii="Calibri" w:hAnsi="Calibri"/>
        </w:rPr>
      </w:pPr>
    </w:p>
    <w:p w:rsidR="00BC4F03" w:rsidRDefault="009D0C2D" w:rsidP="007F6B65">
      <w:pPr>
        <w:pStyle w:val="ListParagraph"/>
        <w:numPr>
          <w:ilvl w:val="0"/>
          <w:numId w:val="6"/>
        </w:numPr>
        <w:contextualSpacing w:val="0"/>
        <w:rPr>
          <w:rFonts w:ascii="Calibri" w:hAnsi="Calibri"/>
          <w:b/>
        </w:rPr>
      </w:pPr>
      <w:r>
        <w:rPr>
          <w:rFonts w:ascii="Calibri" w:hAnsi="Calibri"/>
          <w:b/>
        </w:rPr>
        <w:t>Detailed implementation</w:t>
      </w:r>
    </w:p>
    <w:p w:rsidR="00FF39BE" w:rsidRDefault="00FF39BE" w:rsidP="00182BD9">
      <w:pPr>
        <w:pStyle w:val="ListParagraph"/>
        <w:contextualSpacing w:val="0"/>
        <w:rPr>
          <w:rFonts w:ascii="Calibri" w:hAnsi="Calibri"/>
        </w:rPr>
      </w:pPr>
      <w:r>
        <w:rPr>
          <w:rFonts w:ascii="Calibri" w:hAnsi="Calibri"/>
        </w:rPr>
        <w:lastRenderedPageBreak/>
        <w:t>One of the worst parts of Chain of Responsibility pattern is that it does not guarantee all requests are handled</w:t>
      </w:r>
      <w:r w:rsidR="00113084">
        <w:rPr>
          <w:rFonts w:ascii="Calibri" w:hAnsi="Calibri"/>
        </w:rPr>
        <w:t xml:space="preserve"> even if they go through all handlers. This makes the system performed poorly. One way to avoid this is to check whether a request is executed before. If not, then we ignore it and implement handler for that request later.</w:t>
      </w:r>
    </w:p>
    <w:p w:rsidR="00760F34" w:rsidRPr="00182BD9" w:rsidRDefault="00FA6047" w:rsidP="00182BD9">
      <w:pPr>
        <w:pStyle w:val="ListParagraph"/>
        <w:contextualSpacing w:val="0"/>
        <w:rPr>
          <w:rFonts w:ascii="Calibri" w:hAnsi="Calibri"/>
        </w:rPr>
      </w:pPr>
      <w:r>
        <w:rPr>
          <w:rFonts w:ascii="Calibri" w:hAnsi="Calibri"/>
        </w:rPr>
        <w:t>Furthermore, i</w:t>
      </w:r>
      <w:r w:rsidR="002345C0">
        <w:rPr>
          <w:rFonts w:ascii="Calibri" w:hAnsi="Calibri"/>
        </w:rPr>
        <w:t>n order to make Chain of Responsibility</w:t>
      </w:r>
      <w:r>
        <w:rPr>
          <w:rFonts w:ascii="Calibri" w:hAnsi="Calibri"/>
        </w:rPr>
        <w:t xml:space="preserve"> more</w:t>
      </w:r>
      <w:r w:rsidR="002345C0">
        <w:rPr>
          <w:rFonts w:ascii="Calibri" w:hAnsi="Calibri"/>
        </w:rPr>
        <w:t xml:space="preserve"> flexible</w:t>
      </w:r>
      <w:r>
        <w:rPr>
          <w:rFonts w:ascii="Calibri" w:hAnsi="Calibri"/>
        </w:rPr>
        <w:t>,</w:t>
      </w:r>
      <w:r w:rsidR="002345C0">
        <w:rPr>
          <w:rFonts w:ascii="Calibri" w:hAnsi="Calibri"/>
        </w:rPr>
        <w:t xml:space="preserve"> we </w:t>
      </w:r>
      <w:r>
        <w:rPr>
          <w:rFonts w:ascii="Calibri" w:hAnsi="Calibri"/>
        </w:rPr>
        <w:t xml:space="preserve">should </w:t>
      </w:r>
      <w:r w:rsidR="002345C0">
        <w:rPr>
          <w:rFonts w:ascii="Calibri" w:hAnsi="Calibri"/>
        </w:rPr>
        <w:t xml:space="preserve">make Request class, as shown in diagram above, an interface. </w:t>
      </w:r>
      <w:r>
        <w:rPr>
          <w:rFonts w:ascii="Calibri" w:hAnsi="Calibri"/>
        </w:rPr>
        <w:t>Using this way, when new request appears,</w:t>
      </w:r>
      <w:r w:rsidR="002345C0">
        <w:rPr>
          <w:rFonts w:ascii="Calibri" w:hAnsi="Calibri"/>
        </w:rPr>
        <w:t xml:space="preserve"> we only need to extend </w:t>
      </w:r>
      <w:r w:rsidR="00C745E2">
        <w:rPr>
          <w:rFonts w:ascii="Calibri" w:hAnsi="Calibri"/>
        </w:rPr>
        <w:t>the Request</w:t>
      </w:r>
      <w:r w:rsidR="002345C0">
        <w:rPr>
          <w:rFonts w:ascii="Calibri" w:hAnsi="Calibri"/>
        </w:rPr>
        <w:t xml:space="preserve"> class</w:t>
      </w:r>
      <w:r w:rsidR="00F3216C">
        <w:rPr>
          <w:rFonts w:ascii="Calibri" w:hAnsi="Calibri"/>
        </w:rPr>
        <w:t xml:space="preserve"> to handle it</w:t>
      </w:r>
      <w:r w:rsidR="002345C0">
        <w:rPr>
          <w:rFonts w:ascii="Calibri" w:hAnsi="Calibri"/>
        </w:rPr>
        <w:t>.</w:t>
      </w:r>
      <w:r w:rsidR="00760F34">
        <w:rPr>
          <w:rFonts w:ascii="Calibri" w:hAnsi="Calibri"/>
        </w:rPr>
        <w:t xml:space="preserve"> Another solution is to use xml file</w:t>
      </w:r>
      <w:r w:rsidR="00D148A5">
        <w:rPr>
          <w:rFonts w:ascii="Calibri" w:hAnsi="Calibri"/>
        </w:rPr>
        <w:t xml:space="preserve"> or database</w:t>
      </w:r>
      <w:r w:rsidR="00760F34">
        <w:rPr>
          <w:rFonts w:ascii="Calibri" w:hAnsi="Calibri"/>
        </w:rPr>
        <w:t xml:space="preserve"> to store all possible requests containing data and pass them to handler when the system operates.</w:t>
      </w:r>
    </w:p>
    <w:p w:rsidR="000D3FD7" w:rsidRDefault="00A37EBD" w:rsidP="009D0C2D">
      <w:pPr>
        <w:pStyle w:val="ListParagraph"/>
        <w:contextualSpacing w:val="0"/>
        <w:rPr>
          <w:rFonts w:ascii="Calibri" w:hAnsi="Calibri"/>
        </w:rPr>
      </w:pPr>
      <w:r>
        <w:rPr>
          <w:rFonts w:ascii="Calibri" w:hAnsi="Calibri"/>
        </w:rPr>
        <w:t>Often, Chain of Responsibility is used in conjunction with Composite pattern. This is applied when the handlers or objects becomes complex and developers would like a flexible as well as maintainable system.</w:t>
      </w:r>
      <w:r w:rsidR="00B623EE">
        <w:rPr>
          <w:rFonts w:ascii="Calibri" w:hAnsi="Calibri"/>
        </w:rPr>
        <w:t xml:space="preserve"> Each object, representing a group, can contain many other objects, leaf.</w:t>
      </w:r>
      <w:r w:rsidR="009276D5">
        <w:rPr>
          <w:rFonts w:ascii="Calibri" w:hAnsi="Calibri"/>
        </w:rPr>
        <w:t xml:space="preserve"> This creates a whole hierarchy so that the requests can pass through all this to find correct handler.</w:t>
      </w:r>
    </w:p>
    <w:p w:rsidR="00E66038" w:rsidRDefault="00E66038" w:rsidP="002A3CD8">
      <w:pPr>
        <w:rPr>
          <w:rFonts w:ascii="Calibri" w:hAnsi="Calibri"/>
        </w:rPr>
      </w:pPr>
    </w:p>
    <w:p w:rsidR="002A3CD8" w:rsidRPr="002A3CD8" w:rsidRDefault="002A3CD8" w:rsidP="002A3CD8">
      <w:pPr>
        <w:pStyle w:val="ListParagraph"/>
        <w:numPr>
          <w:ilvl w:val="0"/>
          <w:numId w:val="6"/>
        </w:numPr>
        <w:contextualSpacing w:val="0"/>
        <w:rPr>
          <w:rFonts w:ascii="Calibri" w:hAnsi="Calibri"/>
        </w:rPr>
      </w:pPr>
      <w:r>
        <w:rPr>
          <w:rFonts w:ascii="Calibri" w:hAnsi="Calibri"/>
          <w:b/>
        </w:rPr>
        <w:t>Alternative</w:t>
      </w:r>
    </w:p>
    <w:p w:rsidR="002A3CD8" w:rsidRDefault="002A3CD8" w:rsidP="002A3CD8">
      <w:pPr>
        <w:rPr>
          <w:rFonts w:ascii="Calibri" w:hAnsi="Calibri"/>
        </w:rPr>
      </w:pPr>
    </w:p>
    <w:p w:rsidR="002A3CD8" w:rsidRDefault="002A3CD8" w:rsidP="002A3CD8">
      <w:pPr>
        <w:rPr>
          <w:rFonts w:ascii="Calibri" w:hAnsi="Calibri"/>
        </w:rPr>
      </w:pPr>
      <w:r>
        <w:rPr>
          <w:rFonts w:ascii="Calibri" w:hAnsi="Calibri"/>
        </w:rPr>
        <w:br w:type="page"/>
      </w:r>
    </w:p>
    <w:p w:rsidR="002A3CD8" w:rsidRPr="00A86D3D" w:rsidRDefault="002A3CD8" w:rsidP="00A86D3D">
      <w:pPr>
        <w:pStyle w:val="ListParagraph"/>
        <w:numPr>
          <w:ilvl w:val="0"/>
          <w:numId w:val="6"/>
        </w:numPr>
        <w:contextualSpacing w:val="0"/>
        <w:rPr>
          <w:rFonts w:ascii="Calibri" w:hAnsi="Calibri"/>
          <w:b/>
        </w:rPr>
      </w:pPr>
      <w:r w:rsidRPr="00A86D3D">
        <w:rPr>
          <w:rFonts w:ascii="Calibri" w:hAnsi="Calibri"/>
          <w:b/>
        </w:rPr>
        <w:lastRenderedPageBreak/>
        <w:t>Reference</w:t>
      </w:r>
    </w:p>
    <w:p w:rsidR="004908E7" w:rsidRPr="00A86D3D" w:rsidRDefault="004908E7" w:rsidP="00A86D3D">
      <w:pPr>
        <w:pStyle w:val="ListParagraph"/>
        <w:shd w:val="clear" w:color="auto" w:fill="FFFFFF"/>
        <w:contextualSpacing w:val="0"/>
        <w:rPr>
          <w:rFonts w:ascii="Calibri" w:hAnsi="Calibri"/>
        </w:rPr>
      </w:pPr>
      <w:proofErr w:type="spellStart"/>
      <w:r w:rsidRPr="00A86D3D">
        <w:rPr>
          <w:rFonts w:ascii="Calibri" w:eastAsia="Times New Roman" w:hAnsi="Calibri" w:cs="Times New Roman"/>
          <w:color w:val="000000"/>
          <w:lang w:eastAsia="vi-VN"/>
        </w:rPr>
        <w:t>OODesign</w:t>
      </w:r>
      <w:proofErr w:type="spellEnd"/>
      <w:r w:rsidRPr="00A86D3D">
        <w:rPr>
          <w:rFonts w:ascii="Calibri" w:eastAsia="Times New Roman" w:hAnsi="Calibri" w:cs="Times New Roman"/>
          <w:color w:val="000000"/>
          <w:lang w:eastAsia="vi-VN"/>
        </w:rPr>
        <w:t xml:space="preserve"> 2012, ‘</w:t>
      </w:r>
      <w:r w:rsidR="00427F12" w:rsidRPr="00A86D3D">
        <w:rPr>
          <w:rFonts w:ascii="Calibri" w:hAnsi="Calibri"/>
          <w:color w:val="000000"/>
        </w:rPr>
        <w:t>Composite</w:t>
      </w:r>
      <w:r w:rsidRPr="00A86D3D">
        <w:rPr>
          <w:rFonts w:ascii="Calibri" w:hAnsi="Calibri"/>
          <w:color w:val="000000"/>
        </w:rPr>
        <w:t xml:space="preserve"> Pattern’, OODesign.com, viewed </w:t>
      </w:r>
      <w:r w:rsidR="007613E2" w:rsidRPr="00A86D3D">
        <w:rPr>
          <w:rFonts w:ascii="Calibri" w:hAnsi="Calibri"/>
          <w:color w:val="000000"/>
        </w:rPr>
        <w:t>17</w:t>
      </w:r>
      <w:r w:rsidRPr="00A86D3D">
        <w:rPr>
          <w:rFonts w:ascii="Calibri" w:hAnsi="Calibri"/>
          <w:color w:val="000000"/>
        </w:rPr>
        <w:t xml:space="preserve"> Nov 2012, </w:t>
      </w:r>
      <w:hyperlink r:id="rId6" w:history="1">
        <w:r w:rsidR="00170C01" w:rsidRPr="00A86D3D">
          <w:rPr>
            <w:rStyle w:val="Hyperlink"/>
            <w:rFonts w:ascii="Calibri" w:hAnsi="Calibri"/>
          </w:rPr>
          <w:t>http://www.oodesign.com/composite-pattern.html</w:t>
        </w:r>
      </w:hyperlink>
    </w:p>
    <w:p w:rsidR="001A35E5" w:rsidRPr="00A86D3D" w:rsidRDefault="00DE59B6" w:rsidP="00A86D3D">
      <w:pPr>
        <w:pStyle w:val="ListParagraph"/>
        <w:shd w:val="clear" w:color="auto" w:fill="FFFFFF"/>
        <w:contextualSpacing w:val="0"/>
        <w:rPr>
          <w:rFonts w:ascii="Calibri" w:hAnsi="Calibri"/>
        </w:rPr>
      </w:pPr>
      <w:proofErr w:type="spellStart"/>
      <w:r w:rsidRPr="00A86D3D">
        <w:rPr>
          <w:rFonts w:ascii="Calibri" w:eastAsia="Times New Roman" w:hAnsi="Calibri" w:cs="Times New Roman"/>
          <w:color w:val="000000"/>
          <w:lang w:eastAsia="vi-VN"/>
        </w:rPr>
        <w:t>OODesign</w:t>
      </w:r>
      <w:proofErr w:type="spellEnd"/>
      <w:r w:rsidRPr="00A86D3D">
        <w:rPr>
          <w:rFonts w:ascii="Calibri" w:eastAsia="Times New Roman" w:hAnsi="Calibri" w:cs="Times New Roman"/>
          <w:color w:val="000000"/>
          <w:lang w:eastAsia="vi-VN"/>
        </w:rPr>
        <w:t xml:space="preserve"> 2012, ‘</w:t>
      </w:r>
      <w:r w:rsidRPr="00A86D3D">
        <w:rPr>
          <w:rFonts w:ascii="Calibri" w:hAnsi="Calibri"/>
          <w:color w:val="000000"/>
        </w:rPr>
        <w:t>Chain of Responsibility Pattern’, OODesign.com, viewed 17 Nov 2012,</w:t>
      </w:r>
      <w:r w:rsidR="001A35E5" w:rsidRPr="00A86D3D">
        <w:rPr>
          <w:rFonts w:ascii="Calibri" w:hAnsi="Calibri"/>
          <w:color w:val="000000"/>
        </w:rPr>
        <w:t xml:space="preserve"> </w:t>
      </w:r>
      <w:hyperlink r:id="rId7" w:history="1">
        <w:r w:rsidR="001A35E5" w:rsidRPr="00A86D3D">
          <w:rPr>
            <w:rStyle w:val="Hyperlink"/>
            <w:rFonts w:ascii="Calibri" w:hAnsi="Calibri"/>
          </w:rPr>
          <w:t>http://www.oodesign.com/chain-of-responsibility-pattern.html</w:t>
        </w:r>
      </w:hyperlink>
    </w:p>
    <w:p w:rsidR="0022351E" w:rsidRPr="00A86D3D" w:rsidRDefault="0022351E" w:rsidP="00A86D3D">
      <w:pPr>
        <w:pStyle w:val="ListParagraph"/>
        <w:shd w:val="clear" w:color="auto" w:fill="FFFFFF"/>
        <w:contextualSpacing w:val="0"/>
        <w:rPr>
          <w:rFonts w:ascii="Calibri" w:hAnsi="Calibri"/>
          <w:color w:val="000000"/>
        </w:rPr>
      </w:pPr>
      <w:proofErr w:type="spellStart"/>
      <w:r w:rsidRPr="00A86D3D">
        <w:rPr>
          <w:rFonts w:ascii="Calibri" w:eastAsia="Times New Roman" w:hAnsi="Calibri" w:cs="Times New Roman"/>
          <w:color w:val="000000"/>
          <w:lang w:eastAsia="vi-VN"/>
        </w:rPr>
        <w:t>CodeProject</w:t>
      </w:r>
      <w:proofErr w:type="spellEnd"/>
      <w:r w:rsidRPr="00A86D3D">
        <w:rPr>
          <w:rFonts w:ascii="Calibri" w:eastAsia="Times New Roman" w:hAnsi="Calibri" w:cs="Times New Roman"/>
          <w:color w:val="000000"/>
          <w:lang w:eastAsia="vi-VN"/>
        </w:rPr>
        <w:t xml:space="preserve"> </w:t>
      </w:r>
      <w:r w:rsidR="00C061F0" w:rsidRPr="00A86D3D">
        <w:rPr>
          <w:rFonts w:ascii="Calibri" w:eastAsia="Times New Roman" w:hAnsi="Calibri" w:cs="Times New Roman"/>
          <w:color w:val="000000"/>
          <w:lang w:eastAsia="vi-VN"/>
        </w:rPr>
        <w:t>2009</w:t>
      </w:r>
      <w:r w:rsidRPr="00A86D3D">
        <w:rPr>
          <w:rFonts w:ascii="Calibri" w:eastAsia="Times New Roman" w:hAnsi="Calibri" w:cs="Times New Roman"/>
          <w:color w:val="000000"/>
          <w:lang w:eastAsia="vi-VN"/>
        </w:rPr>
        <w:t>, ‘</w:t>
      </w:r>
      <w:r w:rsidRPr="00A86D3D">
        <w:rPr>
          <w:rFonts w:ascii="Calibri" w:hAnsi="Calibri"/>
          <w:color w:val="000000"/>
        </w:rPr>
        <w:t xml:space="preserve">Chain of Responsibility Pattern’, </w:t>
      </w:r>
      <w:r w:rsidR="00201082" w:rsidRPr="00A86D3D">
        <w:rPr>
          <w:rFonts w:ascii="Calibri" w:hAnsi="Calibri"/>
          <w:color w:val="000000"/>
        </w:rPr>
        <w:t>codeproject</w:t>
      </w:r>
      <w:r w:rsidRPr="00A86D3D">
        <w:rPr>
          <w:rFonts w:ascii="Calibri" w:hAnsi="Calibri"/>
          <w:color w:val="000000"/>
        </w:rPr>
        <w:t>.com, viewed 17 Nov 2012,</w:t>
      </w:r>
      <w:r w:rsidR="001A35E5" w:rsidRPr="00A86D3D">
        <w:rPr>
          <w:rFonts w:ascii="Calibri" w:hAnsi="Calibri"/>
          <w:color w:val="000000"/>
        </w:rPr>
        <w:t xml:space="preserve"> </w:t>
      </w:r>
      <w:hyperlink r:id="rId8" w:history="1">
        <w:r w:rsidR="001A35E5" w:rsidRPr="00A86D3D">
          <w:rPr>
            <w:rStyle w:val="Hyperlink"/>
            <w:rFonts w:ascii="Calibri" w:hAnsi="Calibri"/>
          </w:rPr>
          <w:t>http://www.codeproject.com/Articles/41786/Chain-of-Responsibility-Design-Pattern</w:t>
        </w:r>
      </w:hyperlink>
    </w:p>
    <w:p w:rsidR="001A35E5" w:rsidRPr="00A86D3D" w:rsidRDefault="001A35E5" w:rsidP="00A86D3D">
      <w:pPr>
        <w:pStyle w:val="ListParagraph"/>
        <w:shd w:val="clear" w:color="auto" w:fill="FFFFFF"/>
        <w:contextualSpacing w:val="0"/>
        <w:rPr>
          <w:rFonts w:ascii="Calibri" w:hAnsi="Calibri"/>
        </w:rPr>
      </w:pPr>
    </w:p>
    <w:p w:rsidR="00AA1493" w:rsidRPr="00A86D3D" w:rsidRDefault="00AA1493" w:rsidP="00A86D3D">
      <w:pPr>
        <w:pStyle w:val="ListParagraph"/>
        <w:shd w:val="clear" w:color="auto" w:fill="FFFFFF"/>
        <w:contextualSpacing w:val="0"/>
        <w:rPr>
          <w:rFonts w:ascii="Calibri" w:hAnsi="Calibri"/>
        </w:rPr>
      </w:pPr>
    </w:p>
    <w:p w:rsidR="0022351E" w:rsidRPr="00A86D3D" w:rsidRDefault="0022351E" w:rsidP="00A86D3D">
      <w:pPr>
        <w:pStyle w:val="ListParagraph"/>
        <w:shd w:val="clear" w:color="auto" w:fill="FFFFFF"/>
        <w:contextualSpacing w:val="0"/>
        <w:rPr>
          <w:rFonts w:ascii="Calibri" w:hAnsi="Calibri"/>
        </w:rPr>
      </w:pPr>
    </w:p>
    <w:sectPr w:rsidR="0022351E" w:rsidRPr="00A86D3D" w:rsidSect="00DA2A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E1A3F"/>
    <w:multiLevelType w:val="hybridMultilevel"/>
    <w:tmpl w:val="57BA143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B352D7D"/>
    <w:multiLevelType w:val="hybridMultilevel"/>
    <w:tmpl w:val="A060157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AF97234"/>
    <w:multiLevelType w:val="hybridMultilevel"/>
    <w:tmpl w:val="3060485E"/>
    <w:lvl w:ilvl="0" w:tplc="D9F4F4C4">
      <w:start w:val="1"/>
      <w:numFmt w:val="decimal"/>
      <w:lvlText w:val="%1."/>
      <w:lvlJc w:val="left"/>
      <w:pPr>
        <w:ind w:left="720" w:hanging="360"/>
      </w:pPr>
      <w:rPr>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293C1CF4"/>
    <w:multiLevelType w:val="multilevel"/>
    <w:tmpl w:val="C266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A83331"/>
    <w:multiLevelType w:val="hybridMultilevel"/>
    <w:tmpl w:val="257C638A"/>
    <w:lvl w:ilvl="0" w:tplc="042A0001">
      <w:start w:val="1"/>
      <w:numFmt w:val="bullet"/>
      <w:lvlText w:val=""/>
      <w:lvlJc w:val="left"/>
      <w:pPr>
        <w:ind w:left="1800" w:hanging="360"/>
      </w:pPr>
      <w:rPr>
        <w:rFonts w:ascii="Symbol" w:hAnsi="Symbol" w:hint="default"/>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
    <w:nsid w:val="3AE63679"/>
    <w:multiLevelType w:val="hybridMultilevel"/>
    <w:tmpl w:val="00341D1A"/>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nsid w:val="3C431F40"/>
    <w:multiLevelType w:val="multilevel"/>
    <w:tmpl w:val="0098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1172EF"/>
    <w:multiLevelType w:val="multilevel"/>
    <w:tmpl w:val="35BC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E07003"/>
    <w:multiLevelType w:val="hybridMultilevel"/>
    <w:tmpl w:val="BFEC583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443B3D11"/>
    <w:multiLevelType w:val="hybridMultilevel"/>
    <w:tmpl w:val="7EF8802E"/>
    <w:lvl w:ilvl="0" w:tplc="042A0001">
      <w:start w:val="1"/>
      <w:numFmt w:val="bullet"/>
      <w:lvlText w:val=""/>
      <w:lvlJc w:val="left"/>
      <w:pPr>
        <w:ind w:left="1800" w:hanging="360"/>
      </w:pPr>
      <w:rPr>
        <w:rFonts w:ascii="Symbol" w:hAnsi="Symbol" w:hint="default"/>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0">
    <w:nsid w:val="61636962"/>
    <w:multiLevelType w:val="hybridMultilevel"/>
    <w:tmpl w:val="60702DE4"/>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68F00C12"/>
    <w:multiLevelType w:val="hybridMultilevel"/>
    <w:tmpl w:val="8AC08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3"/>
  </w:num>
  <w:num w:numId="4">
    <w:abstractNumId w:val="6"/>
  </w:num>
  <w:num w:numId="5">
    <w:abstractNumId w:val="11"/>
  </w:num>
  <w:num w:numId="6">
    <w:abstractNumId w:val="2"/>
  </w:num>
  <w:num w:numId="7">
    <w:abstractNumId w:val="7"/>
  </w:num>
  <w:num w:numId="8">
    <w:abstractNumId w:val="1"/>
  </w:num>
  <w:num w:numId="9">
    <w:abstractNumId w:val="4"/>
  </w:num>
  <w:num w:numId="10">
    <w:abstractNumId w:val="9"/>
  </w:num>
  <w:num w:numId="11">
    <w:abstractNumId w:val="8"/>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E01FDA"/>
    <w:rsid w:val="0001281E"/>
    <w:rsid w:val="000561DF"/>
    <w:rsid w:val="00057A06"/>
    <w:rsid w:val="00067B79"/>
    <w:rsid w:val="00097B9C"/>
    <w:rsid w:val="000D3FD7"/>
    <w:rsid w:val="00103516"/>
    <w:rsid w:val="00113084"/>
    <w:rsid w:val="001357BD"/>
    <w:rsid w:val="00170C01"/>
    <w:rsid w:val="0017230B"/>
    <w:rsid w:val="00182BD9"/>
    <w:rsid w:val="001A35E5"/>
    <w:rsid w:val="001B10B9"/>
    <w:rsid w:val="001B5957"/>
    <w:rsid w:val="00201082"/>
    <w:rsid w:val="0022351E"/>
    <w:rsid w:val="002345C0"/>
    <w:rsid w:val="002923FA"/>
    <w:rsid w:val="002A3CD8"/>
    <w:rsid w:val="002C66EC"/>
    <w:rsid w:val="002D44EC"/>
    <w:rsid w:val="002E5E3A"/>
    <w:rsid w:val="003247C7"/>
    <w:rsid w:val="003605E1"/>
    <w:rsid w:val="00374C94"/>
    <w:rsid w:val="00406A85"/>
    <w:rsid w:val="00427F12"/>
    <w:rsid w:val="00435DAD"/>
    <w:rsid w:val="004908E7"/>
    <w:rsid w:val="00493085"/>
    <w:rsid w:val="004A6979"/>
    <w:rsid w:val="004E4822"/>
    <w:rsid w:val="005A477C"/>
    <w:rsid w:val="005C73C2"/>
    <w:rsid w:val="00615340"/>
    <w:rsid w:val="0062082F"/>
    <w:rsid w:val="006B5558"/>
    <w:rsid w:val="006E362D"/>
    <w:rsid w:val="00723160"/>
    <w:rsid w:val="00745F6F"/>
    <w:rsid w:val="00760F34"/>
    <w:rsid w:val="007613E2"/>
    <w:rsid w:val="00767A90"/>
    <w:rsid w:val="007829D0"/>
    <w:rsid w:val="007A216C"/>
    <w:rsid w:val="007B414A"/>
    <w:rsid w:val="007D32C9"/>
    <w:rsid w:val="007E2090"/>
    <w:rsid w:val="007F6B65"/>
    <w:rsid w:val="0080580E"/>
    <w:rsid w:val="0082188C"/>
    <w:rsid w:val="008576AC"/>
    <w:rsid w:val="00895E42"/>
    <w:rsid w:val="008B4D4E"/>
    <w:rsid w:val="008D7CCA"/>
    <w:rsid w:val="008F0EE8"/>
    <w:rsid w:val="009276D5"/>
    <w:rsid w:val="0093426D"/>
    <w:rsid w:val="00935CE7"/>
    <w:rsid w:val="00944A9D"/>
    <w:rsid w:val="009D0C2D"/>
    <w:rsid w:val="00A01BAD"/>
    <w:rsid w:val="00A37EBD"/>
    <w:rsid w:val="00A458DB"/>
    <w:rsid w:val="00A5360A"/>
    <w:rsid w:val="00A55FB7"/>
    <w:rsid w:val="00A86D3D"/>
    <w:rsid w:val="00AA1493"/>
    <w:rsid w:val="00AE4453"/>
    <w:rsid w:val="00B2667A"/>
    <w:rsid w:val="00B623EE"/>
    <w:rsid w:val="00B70483"/>
    <w:rsid w:val="00BA30B4"/>
    <w:rsid w:val="00BB2FC5"/>
    <w:rsid w:val="00BC4F03"/>
    <w:rsid w:val="00BC7C71"/>
    <w:rsid w:val="00BF348A"/>
    <w:rsid w:val="00C061F0"/>
    <w:rsid w:val="00C154DC"/>
    <w:rsid w:val="00C55A1C"/>
    <w:rsid w:val="00C61B41"/>
    <w:rsid w:val="00C745E2"/>
    <w:rsid w:val="00CB2D04"/>
    <w:rsid w:val="00D02616"/>
    <w:rsid w:val="00D148A5"/>
    <w:rsid w:val="00D24A31"/>
    <w:rsid w:val="00D80BE8"/>
    <w:rsid w:val="00DA2A29"/>
    <w:rsid w:val="00DC127A"/>
    <w:rsid w:val="00DC2DD2"/>
    <w:rsid w:val="00DE59B6"/>
    <w:rsid w:val="00E01FDA"/>
    <w:rsid w:val="00E07499"/>
    <w:rsid w:val="00E21D81"/>
    <w:rsid w:val="00E43717"/>
    <w:rsid w:val="00E66038"/>
    <w:rsid w:val="00E722F0"/>
    <w:rsid w:val="00E75B80"/>
    <w:rsid w:val="00EA0494"/>
    <w:rsid w:val="00EB6053"/>
    <w:rsid w:val="00EE0B21"/>
    <w:rsid w:val="00EF30D0"/>
    <w:rsid w:val="00F038EF"/>
    <w:rsid w:val="00F3216C"/>
    <w:rsid w:val="00F40D7F"/>
    <w:rsid w:val="00F44961"/>
    <w:rsid w:val="00F91D3B"/>
    <w:rsid w:val="00F95A0E"/>
    <w:rsid w:val="00FA0CA6"/>
    <w:rsid w:val="00FA6047"/>
    <w:rsid w:val="00FB3C8A"/>
    <w:rsid w:val="00FE6B7A"/>
    <w:rsid w:val="00FF3856"/>
    <w:rsid w:val="00FF39BE"/>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A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516"/>
    <w:pPr>
      <w:ind w:left="720"/>
      <w:contextualSpacing/>
    </w:pPr>
  </w:style>
  <w:style w:type="paragraph" w:styleId="BalloonText">
    <w:name w:val="Balloon Text"/>
    <w:basedOn w:val="Normal"/>
    <w:link w:val="BalloonTextChar"/>
    <w:uiPriority w:val="99"/>
    <w:semiHidden/>
    <w:unhideWhenUsed/>
    <w:rsid w:val="002E5E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E3A"/>
    <w:rPr>
      <w:rFonts w:ascii="Tahoma" w:hAnsi="Tahoma" w:cs="Tahoma"/>
      <w:sz w:val="16"/>
      <w:szCs w:val="16"/>
    </w:rPr>
  </w:style>
  <w:style w:type="paragraph" w:styleId="NormalWeb">
    <w:name w:val="Normal (Web)"/>
    <w:basedOn w:val="Normal"/>
    <w:uiPriority w:val="99"/>
    <w:semiHidden/>
    <w:unhideWhenUsed/>
    <w:rsid w:val="00B2667A"/>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Strong">
    <w:name w:val="Strong"/>
    <w:basedOn w:val="DefaultParagraphFont"/>
    <w:uiPriority w:val="22"/>
    <w:qFormat/>
    <w:rsid w:val="006E362D"/>
    <w:rPr>
      <w:b/>
      <w:bCs/>
    </w:rPr>
  </w:style>
  <w:style w:type="character" w:styleId="Hyperlink">
    <w:name w:val="Hyperlink"/>
    <w:basedOn w:val="DefaultParagraphFont"/>
    <w:uiPriority w:val="99"/>
    <w:unhideWhenUsed/>
    <w:rsid w:val="004908E7"/>
    <w:rPr>
      <w:color w:val="0000FF"/>
      <w:u w:val="single"/>
    </w:rPr>
  </w:style>
  <w:style w:type="character" w:styleId="FollowedHyperlink">
    <w:name w:val="FollowedHyperlink"/>
    <w:basedOn w:val="DefaultParagraphFont"/>
    <w:uiPriority w:val="99"/>
    <w:semiHidden/>
    <w:unhideWhenUsed/>
    <w:rsid w:val="0020108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84204291">
      <w:bodyDiv w:val="1"/>
      <w:marLeft w:val="0"/>
      <w:marRight w:val="0"/>
      <w:marTop w:val="0"/>
      <w:marBottom w:val="0"/>
      <w:divBdr>
        <w:top w:val="none" w:sz="0" w:space="0" w:color="auto"/>
        <w:left w:val="none" w:sz="0" w:space="0" w:color="auto"/>
        <w:bottom w:val="none" w:sz="0" w:space="0" w:color="auto"/>
        <w:right w:val="none" w:sz="0" w:space="0" w:color="auto"/>
      </w:divBdr>
    </w:div>
    <w:div w:id="798844450">
      <w:bodyDiv w:val="1"/>
      <w:marLeft w:val="0"/>
      <w:marRight w:val="0"/>
      <w:marTop w:val="0"/>
      <w:marBottom w:val="0"/>
      <w:divBdr>
        <w:top w:val="none" w:sz="0" w:space="0" w:color="auto"/>
        <w:left w:val="none" w:sz="0" w:space="0" w:color="auto"/>
        <w:bottom w:val="none" w:sz="0" w:space="0" w:color="auto"/>
        <w:right w:val="none" w:sz="0" w:space="0" w:color="auto"/>
      </w:divBdr>
    </w:div>
    <w:div w:id="1708723098">
      <w:bodyDiv w:val="1"/>
      <w:marLeft w:val="0"/>
      <w:marRight w:val="0"/>
      <w:marTop w:val="0"/>
      <w:marBottom w:val="0"/>
      <w:divBdr>
        <w:top w:val="none" w:sz="0" w:space="0" w:color="auto"/>
        <w:left w:val="none" w:sz="0" w:space="0" w:color="auto"/>
        <w:bottom w:val="none" w:sz="0" w:space="0" w:color="auto"/>
        <w:right w:val="none" w:sz="0" w:space="0" w:color="auto"/>
      </w:divBdr>
    </w:div>
    <w:div w:id="179378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project.com/Articles/41786/Chain-of-Responsibility-Design-Pattern" TargetMode="External"/><Relationship Id="rId3" Type="http://schemas.openxmlformats.org/officeDocument/2006/relationships/settings" Target="settings.xml"/><Relationship Id="rId7" Type="http://schemas.openxmlformats.org/officeDocument/2006/relationships/hyperlink" Target="http://www.oodesign.com/chain-of-responsibility-patter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odesign.com/composite-pattern.html"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533</TotalTime>
  <Pages>4</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dc:creator>
  <cp:lastModifiedBy>BACH</cp:lastModifiedBy>
  <cp:revision>90</cp:revision>
  <dcterms:created xsi:type="dcterms:W3CDTF">2012-11-12T03:15:00Z</dcterms:created>
  <dcterms:modified xsi:type="dcterms:W3CDTF">2012-11-23T14:46:00Z</dcterms:modified>
</cp:coreProperties>
</file>