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8E60" w14:textId="77777777" w:rsidR="00382EAE" w:rsidRPr="002C2E09" w:rsidRDefault="00382EAE" w:rsidP="00382EAE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2C2E09">
        <w:rPr>
          <w:rFonts w:ascii="Times New Roman" w:hAnsi="Times New Roman" w:cs="Times New Roman"/>
          <w:noProof/>
        </w:rPr>
        <w:drawing>
          <wp:inline distT="0" distB="0" distL="0" distR="0" wp14:anchorId="07E75CD2" wp14:editId="51E08F5F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E09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6549BA83" w14:textId="77777777" w:rsidR="00382EAE" w:rsidRPr="002C2E09" w:rsidRDefault="00382EAE" w:rsidP="00382E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2C2E09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382EAE" w:rsidRPr="002C2E09" w14:paraId="02D13AEB" w14:textId="77777777" w:rsidTr="00DB2138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88511EC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40D7EE1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4C91FAF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C2E09">
              <w:rPr>
                <w:rFonts w:ascii="Times New Roman" w:hAnsi="Times New Roman" w:cs="Times New Roman"/>
              </w:rPr>
              <w:t>02</w:t>
            </w:r>
          </w:p>
        </w:tc>
      </w:tr>
      <w:tr w:rsidR="00382EAE" w:rsidRPr="002C2E09" w14:paraId="1C1E391D" w14:textId="77777777" w:rsidTr="00DB2138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2FCE01A5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D21DA3C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6BDD842" w14:textId="1785FCC9" w:rsidR="00382EAE" w:rsidRPr="002C2E09" w:rsidRDefault="002C2E09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False Position </w:t>
            </w:r>
          </w:p>
        </w:tc>
      </w:tr>
      <w:tr w:rsidR="00382EAE" w:rsidRPr="002C2E09" w14:paraId="1AEA5991" w14:textId="77777777" w:rsidTr="00DB2138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4E81DEE8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514E29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3530599B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Numerical Methods Sessional</w:t>
            </w:r>
          </w:p>
        </w:tc>
      </w:tr>
      <w:tr w:rsidR="00382EAE" w:rsidRPr="002C2E09" w14:paraId="4F1373F8" w14:textId="77777777" w:rsidTr="00DB2138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2B7AC361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FA62074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4337CF2B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382EAE" w:rsidRPr="002C2E09" w14:paraId="00EA3F61" w14:textId="77777777" w:rsidTr="00DB2138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3854D8A5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080CD5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11E10785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382EAE" w:rsidRPr="002C2E09" w14:paraId="0BF0FD28" w14:textId="77777777" w:rsidTr="00DB2138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358E1959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6F2C26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6EFD7150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382EAE" w:rsidRPr="002C2E09" w14:paraId="4A62F4EE" w14:textId="77777777" w:rsidTr="00DB2138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372C9B02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436D66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C8BB72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DCBD2A4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F5CA955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D8EDDC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29CB70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76E8291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93F0AE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78534B9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C44A487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0068AA89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382EAE" w:rsidRPr="002C2E09" w14:paraId="724CE15A" w14:textId="77777777" w:rsidTr="00DB2138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5B19EA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FE0ADD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F3867E" w14:textId="6EA9AC44" w:rsidR="00382EAE" w:rsidRPr="002C2E09" w:rsidRDefault="002C2E09" w:rsidP="00DB213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04</w:t>
            </w:r>
            <w:r w:rsidR="00382EAE" w:rsidRPr="002C2E09">
              <w:rPr>
                <w:rFonts w:ascii="Times New Roman" w:hAnsi="Times New Roman" w:cs="Times New Roman"/>
                <w:bCs/>
              </w:rPr>
              <w:t>/0</w:t>
            </w:r>
            <w:r w:rsidR="006073DE">
              <w:rPr>
                <w:rFonts w:ascii="Times New Roman" w:hAnsi="Times New Roman" w:cs="Times New Roman"/>
                <w:bCs/>
              </w:rPr>
              <w:t>5</w:t>
            </w:r>
            <w:r w:rsidR="00382EAE" w:rsidRPr="002C2E09">
              <w:rPr>
                <w:rFonts w:ascii="Times New Roman" w:hAnsi="Times New Roman" w:cs="Times New Roman"/>
                <w:bCs/>
              </w:rPr>
              <w:t>/2026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7B712E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1D0A6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9E291A" w14:textId="77777777" w:rsidR="00382EAE" w:rsidRPr="002C2E09" w:rsidRDefault="00382EAE" w:rsidP="00DB213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C2E09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9B9825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8AB25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3A6CE7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2C2E0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70B82F" w14:textId="77777777" w:rsidR="00382EAE" w:rsidRPr="002C2E09" w:rsidRDefault="00382EAE" w:rsidP="00DB2138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568385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0051BF" w14:textId="77777777" w:rsidR="00382EAE" w:rsidRPr="002C2E09" w:rsidRDefault="00382EAE" w:rsidP="00DB2138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A6E3927" w14:textId="77777777" w:rsidR="00382EAE" w:rsidRPr="002C2E09" w:rsidRDefault="00382EAE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382EAE" w:rsidRPr="002C2E09" w14:paraId="48FB8D6C" w14:textId="77777777" w:rsidTr="00DB2138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933F98" w14:textId="77777777" w:rsidR="00382EAE" w:rsidRPr="002C2E09" w:rsidRDefault="00382EAE" w:rsidP="00DB2138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382EAE" w:rsidRPr="002C2E09" w14:paraId="0E53C625" w14:textId="77777777" w:rsidTr="00DB2138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756D54F4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2E09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7E6103FB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2E09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6AE2B13D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2E09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5B65125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C2E09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2C2E09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382EAE" w:rsidRPr="002C2E09" w14:paraId="139C2AD2" w14:textId="77777777" w:rsidTr="00DB2138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3EE53AC7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7B0CCD1D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3525D629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795A9B5" w14:textId="77777777" w:rsidR="00382EAE" w:rsidRPr="002C2E09" w:rsidRDefault="00382EAE" w:rsidP="00DB2138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9237841" w14:textId="77777777" w:rsidR="00382EAE" w:rsidRPr="002C2E09" w:rsidRDefault="00382EAE" w:rsidP="00382EAE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10C937C6" w14:textId="77777777" w:rsidR="00382EAE" w:rsidRPr="002C2E09" w:rsidRDefault="00382EAE" w:rsidP="00382EAE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126D5876" w14:textId="77777777" w:rsidR="00382EAE" w:rsidRPr="002C2E09" w:rsidRDefault="00382EAE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2C2E09">
        <w:rPr>
          <w:rFonts w:ascii="Times New Roman" w:hAnsi="Times New Roman" w:cs="Times New Roman"/>
          <w:b/>
          <w:bCs/>
        </w:rPr>
        <w:t>Key Learning:</w:t>
      </w:r>
    </w:p>
    <w:p w14:paraId="4A00CB6C" w14:textId="76CC9E63" w:rsidR="002C2E09" w:rsidRPr="002C2E09" w:rsidRDefault="003E735D" w:rsidP="002C2E09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E09">
        <w:rPr>
          <w:rFonts w:ascii="Times New Roman" w:hAnsi="Times New Roman" w:cs="Times New Roman"/>
          <w:b/>
          <w:bCs/>
        </w:rPr>
        <w:tab/>
      </w:r>
      <w:r w:rsidR="006073DE"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 xml:space="preserve"> The code implements the </w:t>
      </w:r>
      <w:r w:rsidR="002C2E09" w:rsidRPr="002C2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Position (Regula Falsi) method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 to find roots of a nonlinear equation.</w:t>
      </w:r>
    </w:p>
    <w:p w14:paraId="1B88CB5F" w14:textId="17418578" w:rsidR="002C2E09" w:rsidRPr="002C2E09" w:rsidRDefault="006073DE" w:rsidP="002C2E09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A valid interval requires </w:t>
      </w:r>
      <w:r w:rsidR="002C2E09" w:rsidRPr="002C2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f(a) × f(b) &lt; 0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, ensuring a root exists between a and b.</w:t>
      </w:r>
    </w:p>
    <w:p w14:paraId="69EECCE2" w14:textId="43659B65" w:rsidR="002C2E09" w:rsidRPr="002C2E09" w:rsidRDefault="006073DE" w:rsidP="002C2E09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The root is approximated using the formula: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af(b)-bf(a)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f(b)-f(a)</m:t>
            </m:r>
          </m:den>
        </m:f>
      </m:oMath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6DDFC" w14:textId="3311E4D6" w:rsidR="002C2E09" w:rsidRPr="002C2E09" w:rsidRDefault="006073DE" w:rsidP="002C2E09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The method iteratively updates the interval based on the sign of </w:t>
      </w:r>
      <w:r w:rsidR="002C2E09" w:rsidRPr="002C2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f(c)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EC4E5" w14:textId="6963FE9B" w:rsidR="002C2E09" w:rsidRPr="002C2E09" w:rsidRDefault="006073DE" w:rsidP="002C2E09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The loop stops when </w:t>
      </w:r>
      <w:r w:rsidR="002C2E09" w:rsidRPr="002C2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|f(c)| &lt; tolerance (0.0001)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 for desired accuracy.</w:t>
      </w:r>
    </w:p>
    <w:p w14:paraId="6DFC5A3F" w14:textId="2B724AA5" w:rsidR="003E735D" w:rsidRPr="002C2E09" w:rsidRDefault="006073DE" w:rsidP="002C2E09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6. </w:t>
      </w:r>
      <w:r w:rsidR="002C2E09" w:rsidRPr="002C2E09">
        <w:rPr>
          <w:rFonts w:ascii="Times New Roman" w:eastAsia="Times New Roman" w:hAnsi="Times New Roman" w:cs="Times New Roman"/>
          <w:kern w:val="0"/>
          <w14:ligatures w14:val="none"/>
        </w:rPr>
        <w:t>A formatted table output helps track convergence step-by-step (useful for exams).</w:t>
      </w:r>
    </w:p>
    <w:p w14:paraId="6B4C437A" w14:textId="77777777" w:rsidR="003E735D" w:rsidRPr="002C2E09" w:rsidRDefault="003E735D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2326D929" w14:textId="77777777" w:rsidR="003E735D" w:rsidRPr="002C2E09" w:rsidRDefault="003E735D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6EA165B0" w14:textId="77777777" w:rsidR="003E735D" w:rsidRPr="002C2E09" w:rsidRDefault="003E735D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2B1DFAF9" w14:textId="77777777" w:rsidR="003E735D" w:rsidRPr="002C2E09" w:rsidRDefault="003E735D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6FD6EAB8" w14:textId="77777777" w:rsidR="003E735D" w:rsidRPr="002C2E09" w:rsidRDefault="003E735D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0E23AA49" w14:textId="77777777" w:rsidR="003E735D" w:rsidRPr="002C2E09" w:rsidRDefault="003E735D" w:rsidP="00382EAE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462B0B77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151A113C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29E3EDDC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449ACE53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60F953BF" w14:textId="0544A5BD" w:rsidR="002C2E09" w:rsidRPr="002C2E09" w:rsidRDefault="002C2E09">
      <w:pPr>
        <w:rPr>
          <w:rFonts w:ascii="Times New Roman" w:hAnsi="Times New Roman" w:cs="Times New Roman"/>
        </w:rPr>
      </w:pPr>
      <w:r w:rsidRPr="002C2E09">
        <w:rPr>
          <w:rFonts w:ascii="Times New Roman" w:hAnsi="Times New Roman" w:cs="Times New Roman"/>
        </w:rPr>
        <w:lastRenderedPageBreak/>
        <w:t>Code Input:</w:t>
      </w:r>
    </w:p>
    <w:p w14:paraId="22C06D0E" w14:textId="1FCEF0D1" w:rsidR="00102BF8" w:rsidRPr="002C2E09" w:rsidRDefault="003E735D">
      <w:pPr>
        <w:rPr>
          <w:rFonts w:ascii="Times New Roman" w:hAnsi="Times New Roman" w:cs="Times New Roman"/>
        </w:rPr>
      </w:pPr>
      <w:r w:rsidRPr="002C2E09">
        <w:rPr>
          <w:rFonts w:ascii="Times New Roman" w:hAnsi="Times New Roman" w:cs="Times New Roman"/>
          <w:noProof/>
        </w:rPr>
        <w:drawing>
          <wp:inline distT="0" distB="0" distL="0" distR="0" wp14:anchorId="61ED1D69" wp14:editId="19177D11">
            <wp:extent cx="6159977" cy="3376246"/>
            <wp:effectExtent l="0" t="0" r="0" b="2540"/>
            <wp:docPr id="212342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22112" name="Picture 21234221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636" cy="33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FF70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3FAC6019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4A3DAD8A" w14:textId="75AE0D8F" w:rsidR="002C2E09" w:rsidRPr="002C2E09" w:rsidRDefault="002C2E09">
      <w:pPr>
        <w:rPr>
          <w:rFonts w:ascii="Times New Roman" w:hAnsi="Times New Roman" w:cs="Times New Roman"/>
        </w:rPr>
      </w:pPr>
      <w:r w:rsidRPr="002C2E09">
        <w:rPr>
          <w:rFonts w:ascii="Times New Roman" w:hAnsi="Times New Roman" w:cs="Times New Roman"/>
        </w:rPr>
        <w:t>Code Output:</w:t>
      </w:r>
    </w:p>
    <w:p w14:paraId="2C2F6913" w14:textId="4880F9D0" w:rsidR="002C2E09" w:rsidRPr="002C2E09" w:rsidRDefault="002C2E09">
      <w:pPr>
        <w:rPr>
          <w:rFonts w:ascii="Times New Roman" w:hAnsi="Times New Roman" w:cs="Times New Roman"/>
        </w:rPr>
      </w:pPr>
      <w:r w:rsidRPr="002C2E09">
        <w:rPr>
          <w:rFonts w:ascii="Times New Roman" w:hAnsi="Times New Roman" w:cs="Times New Roman"/>
        </w:rPr>
        <w:tab/>
      </w:r>
      <w:r w:rsidRPr="002C2E09">
        <w:rPr>
          <w:rFonts w:ascii="Times New Roman" w:hAnsi="Times New Roman" w:cs="Times New Roman"/>
          <w:noProof/>
        </w:rPr>
        <w:drawing>
          <wp:inline distT="0" distB="0" distL="0" distR="0" wp14:anchorId="16FC851E" wp14:editId="29136603">
            <wp:extent cx="5998474" cy="1723292"/>
            <wp:effectExtent l="0" t="0" r="0" b="4445"/>
            <wp:docPr id="1115518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8659" name="Picture 11155186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43" cy="17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35CF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500D6145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7BF184EF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57545EBC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0EEDF075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63B51C14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084B80AC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12B126D6" w14:textId="7A8B77B9" w:rsidR="002C2E09" w:rsidRPr="002C2E09" w:rsidRDefault="002C2E09">
      <w:pPr>
        <w:rPr>
          <w:rFonts w:ascii="Times New Roman" w:hAnsi="Times New Roman" w:cs="Times New Roman"/>
        </w:rPr>
      </w:pPr>
      <w:r w:rsidRPr="002C2E09">
        <w:rPr>
          <w:rFonts w:ascii="Times New Roman" w:hAnsi="Times New Roman" w:cs="Times New Roman"/>
        </w:rPr>
        <w:lastRenderedPageBreak/>
        <w:t>Result Analysis:</w:t>
      </w:r>
    </w:p>
    <w:p w14:paraId="4BB878A2" w14:textId="033B5146" w:rsidR="002C2E09" w:rsidRPr="006073DE" w:rsidRDefault="002C2E09" w:rsidP="006073D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he method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converges gradually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 to the root of the equation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3x-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cos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⁡(x)-1=0</m:t>
        </m:r>
      </m:oMath>
      <w:r w:rsidRPr="006073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8ACC6" w14:textId="2C4AB8C4" w:rsidR="002C2E09" w:rsidRPr="006073DE" w:rsidRDefault="002C2E09" w:rsidP="006073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Each iteration produces a new value of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 that moves closer to the actual root.</w:t>
      </w:r>
    </w:p>
    <w:p w14:paraId="2509248A" w14:textId="76381175" w:rsidR="002C2E09" w:rsidRPr="006073DE" w:rsidRDefault="002C2E09" w:rsidP="006073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The values of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f(c)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 approach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, showing increasing accuracy.</w:t>
      </w:r>
    </w:p>
    <w:p w14:paraId="6ACB784E" w14:textId="1059FD55" w:rsidR="002C2E09" w:rsidRPr="006073DE" w:rsidRDefault="002C2E09" w:rsidP="006073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The interval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</m:d>
      </m:oMath>
      <w:r w:rsidRPr="006073DE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shrinks step by step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, always keeping the root inside.</w:t>
      </w:r>
    </w:p>
    <w:p w14:paraId="1AD32EB1" w14:textId="5E1EB1AB" w:rsidR="002C2E09" w:rsidRPr="006073DE" w:rsidRDefault="002C2E09" w:rsidP="006073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Convergence is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than Bisection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, because it uses a better approximation (secant line).</w:t>
      </w:r>
    </w:p>
    <w:p w14:paraId="32B2F46C" w14:textId="24EDF7CF" w:rsidR="002C2E09" w:rsidRPr="006073DE" w:rsidRDefault="002C2E09" w:rsidP="006073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Sometimes one endpoint remains fixed for many steps →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slower convergence in some cases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63710" w14:textId="4A245529" w:rsidR="002C2E09" w:rsidRPr="006073DE" w:rsidRDefault="002C2E09" w:rsidP="00607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Final result gives an approximate root with error less than </w:t>
      </w:r>
      <w:r w:rsidRPr="00607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0.0001</w:t>
      </w:r>
      <w:r w:rsidRPr="006073DE">
        <w:rPr>
          <w:rFonts w:ascii="Times New Roman" w:eastAsia="Times New Roman" w:hAnsi="Times New Roman" w:cs="Times New Roman"/>
          <w:kern w:val="0"/>
          <w14:ligatures w14:val="none"/>
        </w:rPr>
        <w:t>, ensuring good precision.</w:t>
      </w:r>
    </w:p>
    <w:p w14:paraId="0C0C589F" w14:textId="77777777" w:rsidR="002C2E09" w:rsidRPr="002C2E09" w:rsidRDefault="002C2E09">
      <w:pPr>
        <w:rPr>
          <w:rFonts w:ascii="Times New Roman" w:hAnsi="Times New Roman" w:cs="Times New Roman"/>
        </w:rPr>
      </w:pPr>
    </w:p>
    <w:p w14:paraId="20F69757" w14:textId="77777777" w:rsidR="002C2E09" w:rsidRPr="002C2E09" w:rsidRDefault="002C2E09">
      <w:pPr>
        <w:rPr>
          <w:rFonts w:ascii="Times New Roman" w:hAnsi="Times New Roman" w:cs="Times New Roman"/>
        </w:rPr>
      </w:pPr>
    </w:p>
    <w:sectPr w:rsidR="002C2E09" w:rsidRPr="002C2E09" w:rsidSect="00382EAE">
      <w:pgSz w:w="11904" w:h="16836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CAAC" w14:textId="77777777" w:rsidR="000B7AA0" w:rsidRDefault="000B7AA0" w:rsidP="002C2E09">
      <w:pPr>
        <w:spacing w:after="0" w:line="240" w:lineRule="auto"/>
      </w:pPr>
      <w:r>
        <w:separator/>
      </w:r>
    </w:p>
  </w:endnote>
  <w:endnote w:type="continuationSeparator" w:id="0">
    <w:p w14:paraId="4E7172EB" w14:textId="77777777" w:rsidR="000B7AA0" w:rsidRDefault="000B7AA0" w:rsidP="002C2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73F2" w14:textId="77777777" w:rsidR="000B7AA0" w:rsidRDefault="000B7AA0" w:rsidP="002C2E09">
      <w:pPr>
        <w:spacing w:after="0" w:line="240" w:lineRule="auto"/>
      </w:pPr>
      <w:r>
        <w:separator/>
      </w:r>
    </w:p>
  </w:footnote>
  <w:footnote w:type="continuationSeparator" w:id="0">
    <w:p w14:paraId="594E8541" w14:textId="77777777" w:rsidR="000B7AA0" w:rsidRDefault="000B7AA0" w:rsidP="002C2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7D0"/>
    <w:multiLevelType w:val="hybridMultilevel"/>
    <w:tmpl w:val="82B837A8"/>
    <w:lvl w:ilvl="0" w:tplc="806AC0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983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F8"/>
    <w:rsid w:val="000B7AA0"/>
    <w:rsid w:val="00102BF8"/>
    <w:rsid w:val="001D5F83"/>
    <w:rsid w:val="002C2E09"/>
    <w:rsid w:val="00382EAE"/>
    <w:rsid w:val="003E735D"/>
    <w:rsid w:val="0060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21CBE"/>
  <w15:chartTrackingRefBased/>
  <w15:docId w15:val="{B6F897AA-004C-044C-9E9E-525969B1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AE"/>
  </w:style>
  <w:style w:type="paragraph" w:styleId="Heading1">
    <w:name w:val="heading 1"/>
    <w:basedOn w:val="Normal"/>
    <w:next w:val="Normal"/>
    <w:link w:val="Heading1Char"/>
    <w:uiPriority w:val="9"/>
    <w:qFormat/>
    <w:rsid w:val="0010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2EAE"/>
    <w:pPr>
      <w:spacing w:after="0" w:line="240" w:lineRule="auto"/>
    </w:pPr>
  </w:style>
  <w:style w:type="table" w:styleId="TableGrid">
    <w:name w:val="Table Grid"/>
    <w:basedOn w:val="TableNormal"/>
    <w:uiPriority w:val="39"/>
    <w:rsid w:val="00382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C2E09"/>
  </w:style>
  <w:style w:type="character" w:styleId="Strong">
    <w:name w:val="Strong"/>
    <w:basedOn w:val="DefaultParagraphFont"/>
    <w:uiPriority w:val="22"/>
    <w:qFormat/>
    <w:rsid w:val="002C2E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2E0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2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E09"/>
  </w:style>
  <w:style w:type="paragraph" w:styleId="Footer">
    <w:name w:val="footer"/>
    <w:basedOn w:val="Normal"/>
    <w:link w:val="FooterChar"/>
    <w:uiPriority w:val="99"/>
    <w:unhideWhenUsed/>
    <w:rsid w:val="002C2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2</cp:revision>
  <dcterms:created xsi:type="dcterms:W3CDTF">2026-05-04T16:32:00Z</dcterms:created>
  <dcterms:modified xsi:type="dcterms:W3CDTF">2026-05-04T17:05:00Z</dcterms:modified>
</cp:coreProperties>
</file>