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Napraviti klasu Ocena. Potrebno je da sadrzi broj poena koje je neko imao na ispitu i metodu koja vraca koja ocena je u pitanju.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Sadrzi naziv predmeta, i rok u kom je odrzan.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Klasa ocena treba da ima i metodu kojoj se prosledjuje niz ocena koja racuna i vraca prosek.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Prethodnu klasu testirati.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