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079F5" w14:textId="375C3ADF" w:rsidR="004A7B8F" w:rsidRDefault="004A7B8F"/>
    <w:p w14:paraId="684B4BB0" w14:textId="2BA37C86" w:rsidR="004A7B8F" w:rsidRDefault="004A7B8F"/>
    <w:p w14:paraId="39ECF580" w14:textId="5292FAA7" w:rsidR="004A7B8F" w:rsidRDefault="004A7B8F"/>
    <w:p w14:paraId="6BA6B99F" w14:textId="1791DD0F" w:rsidR="004A7B8F" w:rsidRDefault="004A7B8F" w:rsidP="004A7B8F">
      <w:pPr>
        <w:jc w:val="center"/>
        <w:rPr>
          <w:sz w:val="50"/>
          <w:szCs w:val="50"/>
        </w:rPr>
      </w:pPr>
      <w:r>
        <w:rPr>
          <w:sz w:val="50"/>
          <w:szCs w:val="50"/>
        </w:rPr>
        <w:t>Documentation</w:t>
      </w:r>
    </w:p>
    <w:p w14:paraId="20D90BF6" w14:textId="2E8F49A7" w:rsidR="004A7B8F" w:rsidRDefault="004A7B8F" w:rsidP="004A7B8F">
      <w:pPr>
        <w:jc w:val="center"/>
        <w:rPr>
          <w:sz w:val="50"/>
          <w:szCs w:val="50"/>
        </w:rPr>
      </w:pPr>
      <w:r>
        <w:rPr>
          <w:sz w:val="50"/>
          <w:szCs w:val="50"/>
        </w:rPr>
        <w:t>PROJET WEB SYMFONY</w:t>
      </w:r>
    </w:p>
    <w:p w14:paraId="4A094D28" w14:textId="61E1C7ED" w:rsidR="004A7B8F" w:rsidRDefault="004A7B8F" w:rsidP="004A7B8F">
      <w:pPr>
        <w:jc w:val="center"/>
        <w:rPr>
          <w:sz w:val="50"/>
          <w:szCs w:val="50"/>
        </w:rPr>
      </w:pPr>
    </w:p>
    <w:p w14:paraId="2DBFCB7B" w14:textId="0946E38D" w:rsidR="004A7B8F" w:rsidRDefault="004A7B8F" w:rsidP="004A7B8F">
      <w:pPr>
        <w:jc w:val="center"/>
        <w:rPr>
          <w:sz w:val="50"/>
          <w:szCs w:val="50"/>
        </w:rPr>
      </w:pPr>
      <w:r>
        <w:rPr>
          <w:sz w:val="50"/>
          <w:szCs w:val="50"/>
        </w:rPr>
        <w:t>BILAN PROJET</w:t>
      </w:r>
    </w:p>
    <w:p w14:paraId="7F944C4B" w14:textId="77777777" w:rsidR="004A7B8F" w:rsidRDefault="004A7B8F">
      <w:pPr>
        <w:rPr>
          <w:sz w:val="50"/>
          <w:szCs w:val="50"/>
        </w:rPr>
      </w:pPr>
      <w:r>
        <w:rPr>
          <w:sz w:val="50"/>
          <w:szCs w:val="50"/>
        </w:rPr>
        <w:br w:type="page"/>
      </w:r>
    </w:p>
    <w:p w14:paraId="612CA871" w14:textId="773FE2A9" w:rsidR="004A7B8F" w:rsidRDefault="004A7B8F" w:rsidP="004A7B8F">
      <w:pPr>
        <w:jc w:val="center"/>
        <w:rPr>
          <w:sz w:val="50"/>
          <w:szCs w:val="50"/>
        </w:rPr>
      </w:pPr>
    </w:p>
    <w:p w14:paraId="68E772B1" w14:textId="6FCBA896" w:rsidR="004A7B8F" w:rsidRDefault="004A7B8F" w:rsidP="004A7B8F">
      <w:pPr>
        <w:jc w:val="center"/>
        <w:rPr>
          <w:sz w:val="50"/>
          <w:szCs w:val="50"/>
        </w:rPr>
      </w:pPr>
      <w:r>
        <w:rPr>
          <w:sz w:val="50"/>
          <w:szCs w:val="50"/>
        </w:rPr>
        <w:t>SOMMAIRE</w:t>
      </w:r>
    </w:p>
    <w:p w14:paraId="730F74AE" w14:textId="32FC3085" w:rsidR="004A7B8F" w:rsidRDefault="004A7B8F" w:rsidP="004A7B8F">
      <w:pPr>
        <w:jc w:val="center"/>
        <w:rPr>
          <w:sz w:val="50"/>
          <w:szCs w:val="50"/>
        </w:rPr>
      </w:pPr>
    </w:p>
    <w:p w14:paraId="0FDE3B28" w14:textId="5B902307" w:rsidR="004A7B8F" w:rsidRDefault="004A7B8F" w:rsidP="004A7B8F">
      <w:pPr>
        <w:jc w:val="center"/>
        <w:rPr>
          <w:sz w:val="50"/>
          <w:szCs w:val="50"/>
        </w:rPr>
      </w:pPr>
    </w:p>
    <w:sdt>
      <w:sdtPr>
        <w:rPr>
          <w:rFonts w:asciiTheme="minorHAnsi" w:eastAsiaTheme="minorHAnsi" w:hAnsiTheme="minorHAnsi" w:cstheme="minorBidi"/>
          <w:color w:val="auto"/>
          <w:sz w:val="22"/>
          <w:szCs w:val="22"/>
          <w:lang w:eastAsia="en-US"/>
        </w:rPr>
        <w:id w:val="981113338"/>
        <w:docPartObj>
          <w:docPartGallery w:val="Table of Contents"/>
          <w:docPartUnique/>
        </w:docPartObj>
      </w:sdtPr>
      <w:sdtEndPr>
        <w:rPr>
          <w:b/>
          <w:bCs/>
        </w:rPr>
      </w:sdtEndPr>
      <w:sdtContent>
        <w:p w14:paraId="402FAED4" w14:textId="0E0FB2F5" w:rsidR="004A7B8F" w:rsidRDefault="004A7B8F">
          <w:pPr>
            <w:pStyle w:val="En-ttedetabledesmatires"/>
          </w:pPr>
          <w:r>
            <w:t>Table des matières</w:t>
          </w:r>
        </w:p>
        <w:p w14:paraId="1D0D49D1" w14:textId="67B1D3BC" w:rsidR="001622CF" w:rsidRDefault="004A7B8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9038579" w:history="1">
            <w:r w:rsidR="001622CF" w:rsidRPr="00585060">
              <w:rPr>
                <w:rStyle w:val="Lienhypertexte"/>
                <w:noProof/>
              </w:rPr>
              <w:t>1.</w:t>
            </w:r>
            <w:r w:rsidR="001622CF">
              <w:rPr>
                <w:rFonts w:eastAsiaTheme="minorEastAsia"/>
                <w:noProof/>
                <w:lang w:eastAsia="fr-FR"/>
              </w:rPr>
              <w:tab/>
            </w:r>
            <w:r w:rsidR="001622CF" w:rsidRPr="00585060">
              <w:rPr>
                <w:rStyle w:val="Lienhypertexte"/>
                <w:noProof/>
              </w:rPr>
              <w:t>Cahier Des Charges (CDC)</w:t>
            </w:r>
            <w:r w:rsidR="001622CF">
              <w:rPr>
                <w:noProof/>
                <w:webHidden/>
              </w:rPr>
              <w:tab/>
            </w:r>
            <w:r w:rsidR="001622CF">
              <w:rPr>
                <w:noProof/>
                <w:webHidden/>
              </w:rPr>
              <w:fldChar w:fldCharType="begin"/>
            </w:r>
            <w:r w:rsidR="001622CF">
              <w:rPr>
                <w:noProof/>
                <w:webHidden/>
              </w:rPr>
              <w:instrText xml:space="preserve"> PAGEREF _Toc69038579 \h </w:instrText>
            </w:r>
            <w:r w:rsidR="001622CF">
              <w:rPr>
                <w:noProof/>
                <w:webHidden/>
              </w:rPr>
            </w:r>
            <w:r w:rsidR="001622CF">
              <w:rPr>
                <w:noProof/>
                <w:webHidden/>
              </w:rPr>
              <w:fldChar w:fldCharType="separate"/>
            </w:r>
            <w:r w:rsidR="001622CF">
              <w:rPr>
                <w:noProof/>
                <w:webHidden/>
              </w:rPr>
              <w:t>3</w:t>
            </w:r>
            <w:r w:rsidR="001622CF">
              <w:rPr>
                <w:noProof/>
                <w:webHidden/>
              </w:rPr>
              <w:fldChar w:fldCharType="end"/>
            </w:r>
          </w:hyperlink>
        </w:p>
        <w:p w14:paraId="21D5AB39" w14:textId="22CB040D" w:rsidR="001622CF" w:rsidRDefault="001D1CFA">
          <w:pPr>
            <w:pStyle w:val="TM1"/>
            <w:tabs>
              <w:tab w:val="left" w:pos="440"/>
              <w:tab w:val="right" w:leader="dot" w:pos="9062"/>
            </w:tabs>
            <w:rPr>
              <w:rFonts w:eastAsiaTheme="minorEastAsia"/>
              <w:noProof/>
              <w:lang w:eastAsia="fr-FR"/>
            </w:rPr>
          </w:pPr>
          <w:hyperlink w:anchor="_Toc69038580" w:history="1">
            <w:r w:rsidR="001622CF" w:rsidRPr="00585060">
              <w:rPr>
                <w:rStyle w:val="Lienhypertexte"/>
                <w:noProof/>
              </w:rPr>
              <w:t>2.</w:t>
            </w:r>
            <w:r w:rsidR="001622CF">
              <w:rPr>
                <w:rFonts w:eastAsiaTheme="minorEastAsia"/>
                <w:noProof/>
                <w:lang w:eastAsia="fr-FR"/>
              </w:rPr>
              <w:tab/>
            </w:r>
            <w:r w:rsidR="001622CF" w:rsidRPr="00585060">
              <w:rPr>
                <w:rStyle w:val="Lienhypertexte"/>
                <w:noProof/>
              </w:rPr>
              <w:t>Les Difficultés rencontrées</w:t>
            </w:r>
            <w:r w:rsidR="001622CF">
              <w:rPr>
                <w:noProof/>
                <w:webHidden/>
              </w:rPr>
              <w:tab/>
            </w:r>
            <w:r w:rsidR="001622CF">
              <w:rPr>
                <w:noProof/>
                <w:webHidden/>
              </w:rPr>
              <w:fldChar w:fldCharType="begin"/>
            </w:r>
            <w:r w:rsidR="001622CF">
              <w:rPr>
                <w:noProof/>
                <w:webHidden/>
              </w:rPr>
              <w:instrText xml:space="preserve"> PAGEREF _Toc69038580 \h </w:instrText>
            </w:r>
            <w:r w:rsidR="001622CF">
              <w:rPr>
                <w:noProof/>
                <w:webHidden/>
              </w:rPr>
            </w:r>
            <w:r w:rsidR="001622CF">
              <w:rPr>
                <w:noProof/>
                <w:webHidden/>
              </w:rPr>
              <w:fldChar w:fldCharType="separate"/>
            </w:r>
            <w:r w:rsidR="001622CF">
              <w:rPr>
                <w:noProof/>
                <w:webHidden/>
              </w:rPr>
              <w:t>5</w:t>
            </w:r>
            <w:r w:rsidR="001622CF">
              <w:rPr>
                <w:noProof/>
                <w:webHidden/>
              </w:rPr>
              <w:fldChar w:fldCharType="end"/>
            </w:r>
          </w:hyperlink>
        </w:p>
        <w:p w14:paraId="0052DC0D" w14:textId="1D166A73" w:rsidR="004A7B8F" w:rsidRDefault="004A7B8F">
          <w:r>
            <w:rPr>
              <w:b/>
              <w:bCs/>
            </w:rPr>
            <w:fldChar w:fldCharType="end"/>
          </w:r>
        </w:p>
      </w:sdtContent>
    </w:sdt>
    <w:p w14:paraId="439CB7E8" w14:textId="30480807" w:rsidR="004A7B8F" w:rsidRDefault="004A7B8F" w:rsidP="004A7B8F">
      <w:pPr>
        <w:jc w:val="center"/>
        <w:rPr>
          <w:sz w:val="50"/>
          <w:szCs w:val="50"/>
        </w:rPr>
      </w:pPr>
    </w:p>
    <w:p w14:paraId="5668D486" w14:textId="0EAE0CAC" w:rsidR="004A7B8F" w:rsidRDefault="004A7B8F" w:rsidP="004A7B8F">
      <w:pPr>
        <w:jc w:val="center"/>
        <w:rPr>
          <w:sz w:val="50"/>
          <w:szCs w:val="50"/>
        </w:rPr>
      </w:pPr>
    </w:p>
    <w:p w14:paraId="4628DCDA" w14:textId="28AD8425" w:rsidR="004A7B8F" w:rsidRDefault="004A7B8F" w:rsidP="004A7B8F">
      <w:pPr>
        <w:jc w:val="center"/>
        <w:rPr>
          <w:sz w:val="50"/>
          <w:szCs w:val="50"/>
        </w:rPr>
      </w:pPr>
    </w:p>
    <w:p w14:paraId="23B336F7" w14:textId="2D506C10" w:rsidR="004A7B8F" w:rsidRDefault="004A7B8F" w:rsidP="004A7B8F">
      <w:pPr>
        <w:jc w:val="center"/>
        <w:rPr>
          <w:sz w:val="50"/>
          <w:szCs w:val="50"/>
        </w:rPr>
      </w:pPr>
    </w:p>
    <w:p w14:paraId="014E5C7C" w14:textId="363EBD24" w:rsidR="004A7B8F" w:rsidRDefault="004A7B8F" w:rsidP="004A7B8F">
      <w:pPr>
        <w:jc w:val="center"/>
        <w:rPr>
          <w:sz w:val="50"/>
          <w:szCs w:val="50"/>
        </w:rPr>
      </w:pPr>
    </w:p>
    <w:p w14:paraId="1FEADB7C" w14:textId="0FF2D4FA" w:rsidR="004A7B8F" w:rsidRDefault="004A7B8F" w:rsidP="004A7B8F">
      <w:pPr>
        <w:jc w:val="center"/>
        <w:rPr>
          <w:sz w:val="50"/>
          <w:szCs w:val="50"/>
        </w:rPr>
      </w:pPr>
    </w:p>
    <w:p w14:paraId="71E145BF" w14:textId="3CB3726C" w:rsidR="004A7B8F" w:rsidRDefault="004A7B8F" w:rsidP="004A7B8F">
      <w:pPr>
        <w:jc w:val="center"/>
        <w:rPr>
          <w:sz w:val="50"/>
          <w:szCs w:val="50"/>
        </w:rPr>
      </w:pPr>
    </w:p>
    <w:p w14:paraId="4B396B21" w14:textId="77777777" w:rsidR="004A7B8F" w:rsidRDefault="004A7B8F">
      <w:pPr>
        <w:rPr>
          <w:sz w:val="50"/>
          <w:szCs w:val="50"/>
        </w:rPr>
      </w:pPr>
      <w:r>
        <w:rPr>
          <w:sz w:val="50"/>
          <w:szCs w:val="50"/>
        </w:rPr>
        <w:br w:type="page"/>
      </w:r>
    </w:p>
    <w:p w14:paraId="599B7A66" w14:textId="74CFBF48" w:rsidR="004A7B8F" w:rsidRDefault="004A7B8F" w:rsidP="004A7B8F">
      <w:pPr>
        <w:jc w:val="center"/>
        <w:rPr>
          <w:sz w:val="50"/>
          <w:szCs w:val="50"/>
        </w:rPr>
      </w:pPr>
    </w:p>
    <w:p w14:paraId="46359D4F" w14:textId="116DABE1" w:rsidR="004A7B8F" w:rsidRDefault="004A7B8F" w:rsidP="00B008A6">
      <w:pPr>
        <w:pStyle w:val="Titre1"/>
        <w:numPr>
          <w:ilvl w:val="0"/>
          <w:numId w:val="4"/>
        </w:numPr>
      </w:pPr>
      <w:bookmarkStart w:id="0" w:name="_Toc69038579"/>
      <w:r>
        <w:t>Cahier Des Charges (CDC)</w:t>
      </w:r>
      <w:bookmarkEnd w:id="0"/>
    </w:p>
    <w:p w14:paraId="711D0785" w14:textId="26AB0745" w:rsidR="008B1907" w:rsidRDefault="000E5DCD" w:rsidP="008B1907">
      <w:r>
        <w:rPr>
          <w:noProof/>
        </w:rPr>
        <mc:AlternateContent>
          <mc:Choice Requires="wps">
            <w:drawing>
              <wp:anchor distT="0" distB="0" distL="114300" distR="114300" simplePos="0" relativeHeight="251659264" behindDoc="0" locked="0" layoutInCell="1" allowOverlap="1" wp14:anchorId="64CF0511" wp14:editId="3AC4ADFA">
                <wp:simplePos x="0" y="0"/>
                <wp:positionH relativeFrom="column">
                  <wp:posOffset>386080</wp:posOffset>
                </wp:positionH>
                <wp:positionV relativeFrom="paragraph">
                  <wp:posOffset>262255</wp:posOffset>
                </wp:positionV>
                <wp:extent cx="447675" cy="209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47675" cy="20955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896100" id="Rectangle 1" o:spid="_x0000_s1026" style="position:absolute;margin-left:30.4pt;margin-top:20.65pt;width:35.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" fillcolor="#70ad47 [3209]" strokecolor="#70ad47 [3209]" strokeweight="1pt"/>
            </w:pict>
          </mc:Fallback>
        </mc:AlternateContent>
      </w:r>
    </w:p>
    <w:p w14:paraId="26CCA073" w14:textId="1BFE15A4" w:rsidR="000E5DCD" w:rsidRDefault="000E5DCD" w:rsidP="008B1907">
      <w:r>
        <w:t>Ok &gt;</w:t>
      </w:r>
    </w:p>
    <w:p w14:paraId="79046664" w14:textId="303ADB14" w:rsidR="000E5DCD" w:rsidRDefault="000E5DCD" w:rsidP="008B1907">
      <w:r>
        <w:rPr>
          <w:noProof/>
        </w:rPr>
        <mc:AlternateContent>
          <mc:Choice Requires="wps">
            <w:drawing>
              <wp:anchor distT="0" distB="0" distL="114300" distR="114300" simplePos="0" relativeHeight="251661312" behindDoc="0" locked="0" layoutInCell="1" allowOverlap="1" wp14:anchorId="7D302D52" wp14:editId="14734F5B">
                <wp:simplePos x="0" y="0"/>
                <wp:positionH relativeFrom="column">
                  <wp:posOffset>681355</wp:posOffset>
                </wp:positionH>
                <wp:positionV relativeFrom="paragraph">
                  <wp:posOffset>5080</wp:posOffset>
                </wp:positionV>
                <wp:extent cx="447675" cy="209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47675" cy="2095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685A9" id="Rectangle 2" o:spid="_x0000_s1026" style="position:absolute;margin-left:53.65pt;margin-top:.4pt;width:35.2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" fillcolor="red" strokecolor="red" strokeweight="1pt"/>
            </w:pict>
          </mc:Fallback>
        </mc:AlternateContent>
      </w:r>
      <w:r>
        <w:t>Non OK &gt;</w:t>
      </w:r>
    </w:p>
    <w:p w14:paraId="4FE23AC1" w14:textId="5CF36209" w:rsidR="008B1907" w:rsidRPr="008B1907" w:rsidRDefault="000E5DCD" w:rsidP="008B1907">
      <w:r>
        <w:rPr>
          <w:noProof/>
        </w:rPr>
        <mc:AlternateContent>
          <mc:Choice Requires="wps">
            <w:drawing>
              <wp:anchor distT="0" distB="0" distL="114300" distR="114300" simplePos="0" relativeHeight="251663360" behindDoc="0" locked="0" layoutInCell="1" allowOverlap="1" wp14:anchorId="18B594CA" wp14:editId="63FE7828">
                <wp:simplePos x="0" y="0"/>
                <wp:positionH relativeFrom="column">
                  <wp:posOffset>1157605</wp:posOffset>
                </wp:positionH>
                <wp:positionV relativeFrom="paragraph">
                  <wp:posOffset>5080</wp:posOffset>
                </wp:positionV>
                <wp:extent cx="447675" cy="2095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47675" cy="20955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C1EA5" id="Rectangle 3" o:spid="_x0000_s1026" style="position:absolute;margin-left:91.15pt;margin-top:.4pt;width:35.2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" fillcolor="#ffc000" strokecolor="#ffc000" strokeweight="1pt"/>
            </w:pict>
          </mc:Fallback>
        </mc:AlternateContent>
      </w:r>
      <w:r>
        <w:t>Partiellement OK &gt;</w:t>
      </w:r>
    </w:p>
    <w:p w14:paraId="7609AB7D" w14:textId="77777777" w:rsidR="004A7B8F" w:rsidRDefault="004A7B8F" w:rsidP="004A7B8F">
      <w:pPr>
        <w:pStyle w:val="Titre1"/>
      </w:pPr>
    </w:p>
    <w:tbl>
      <w:tblPr>
        <w:tblStyle w:val="Grilledutableau"/>
        <w:tblW w:w="9406" w:type="dxa"/>
        <w:tblLook w:val="04A0" w:firstRow="1" w:lastRow="0" w:firstColumn="1" w:lastColumn="0" w:noHBand="0" w:noVBand="1"/>
      </w:tblPr>
      <w:tblGrid>
        <w:gridCol w:w="7793"/>
        <w:gridCol w:w="1613"/>
      </w:tblGrid>
      <w:tr w:rsidR="004A7B8F" w14:paraId="3CFE9112" w14:textId="77777777" w:rsidTr="00F9672C">
        <w:trPr>
          <w:trHeight w:val="690"/>
        </w:trPr>
        <w:tc>
          <w:tcPr>
            <w:tcW w:w="7793" w:type="dxa"/>
            <w:shd w:val="clear" w:color="auto" w:fill="F2F2F2" w:themeFill="background1" w:themeFillShade="F2"/>
          </w:tcPr>
          <w:p w14:paraId="6A945392" w14:textId="73805B72" w:rsidR="004A7B8F" w:rsidRPr="008B1907" w:rsidRDefault="008B1907" w:rsidP="008B1907">
            <w:pPr>
              <w:spacing w:before="120"/>
              <w:jc w:val="center"/>
              <w:rPr>
                <w:sz w:val="32"/>
                <w:szCs w:val="32"/>
              </w:rPr>
            </w:pPr>
            <w:r w:rsidRPr="008B1907">
              <w:rPr>
                <w:sz w:val="32"/>
                <w:szCs w:val="32"/>
              </w:rPr>
              <w:t>LOT 1 : Gestion des rôles</w:t>
            </w:r>
          </w:p>
        </w:tc>
        <w:tc>
          <w:tcPr>
            <w:tcW w:w="1613" w:type="dxa"/>
          </w:tcPr>
          <w:p w14:paraId="5756EE3D" w14:textId="77777777" w:rsidR="004A7B8F" w:rsidRDefault="004A7B8F" w:rsidP="004A7B8F">
            <w:pPr>
              <w:pStyle w:val="Titre1"/>
              <w:outlineLvl w:val="0"/>
            </w:pPr>
          </w:p>
        </w:tc>
      </w:tr>
      <w:tr w:rsidR="004A7B8F" w14:paraId="6D6F0E45" w14:textId="77777777" w:rsidTr="00F9672C">
        <w:trPr>
          <w:trHeight w:val="674"/>
        </w:trPr>
        <w:tc>
          <w:tcPr>
            <w:tcW w:w="7793" w:type="dxa"/>
            <w:shd w:val="clear" w:color="auto" w:fill="FFFF00"/>
          </w:tcPr>
          <w:p w14:paraId="0D10437F" w14:textId="2943C26E" w:rsidR="004A7B8F" w:rsidRDefault="00F9672C" w:rsidP="008B1907">
            <w:pPr>
              <w:spacing w:before="160"/>
              <w:jc w:val="center"/>
            </w:pPr>
            <w:r>
              <w:t xml:space="preserve">1.1 </w:t>
            </w:r>
            <w:r w:rsidR="008B1907">
              <w:t>Chaque utilisateur a son propre rôle</w:t>
            </w:r>
          </w:p>
        </w:tc>
        <w:tc>
          <w:tcPr>
            <w:tcW w:w="1613" w:type="dxa"/>
            <w:shd w:val="clear" w:color="auto" w:fill="70AD47" w:themeFill="accent6"/>
          </w:tcPr>
          <w:p w14:paraId="43FA1E74" w14:textId="77777777" w:rsidR="004A7B8F" w:rsidRDefault="004A7B8F" w:rsidP="008B1907">
            <w:pPr>
              <w:pStyle w:val="Titre1"/>
              <w:jc w:val="center"/>
              <w:outlineLvl w:val="0"/>
            </w:pPr>
          </w:p>
        </w:tc>
      </w:tr>
      <w:tr w:rsidR="004A7B8F" w14:paraId="2E62780C" w14:textId="77777777" w:rsidTr="00F9672C">
        <w:trPr>
          <w:trHeight w:val="690"/>
        </w:trPr>
        <w:tc>
          <w:tcPr>
            <w:tcW w:w="7793" w:type="dxa"/>
            <w:shd w:val="clear" w:color="auto" w:fill="FFFF00"/>
          </w:tcPr>
          <w:p w14:paraId="58836DDE" w14:textId="2CA27105" w:rsidR="004A7B8F" w:rsidRDefault="00F9672C" w:rsidP="008B1907">
            <w:pPr>
              <w:spacing w:before="160"/>
              <w:jc w:val="center"/>
            </w:pPr>
            <w:r>
              <w:t xml:space="preserve">1.2 </w:t>
            </w:r>
            <w:r w:rsidR="008B1907">
              <w:t>Système de connexion</w:t>
            </w:r>
          </w:p>
        </w:tc>
        <w:tc>
          <w:tcPr>
            <w:tcW w:w="1613" w:type="dxa"/>
            <w:shd w:val="clear" w:color="auto" w:fill="70AD47" w:themeFill="accent6"/>
          </w:tcPr>
          <w:p w14:paraId="451AC0C7" w14:textId="77777777" w:rsidR="004A7B8F" w:rsidRDefault="004A7B8F" w:rsidP="004A7B8F">
            <w:pPr>
              <w:pStyle w:val="Titre1"/>
              <w:outlineLvl w:val="0"/>
            </w:pPr>
          </w:p>
        </w:tc>
      </w:tr>
      <w:tr w:rsidR="004A7B8F" w14:paraId="66FFB881" w14:textId="77777777" w:rsidTr="00F9672C">
        <w:trPr>
          <w:trHeight w:val="690"/>
        </w:trPr>
        <w:tc>
          <w:tcPr>
            <w:tcW w:w="7793" w:type="dxa"/>
            <w:shd w:val="clear" w:color="auto" w:fill="FFFF00"/>
          </w:tcPr>
          <w:p w14:paraId="12A43177" w14:textId="4B68424D" w:rsidR="004A7B8F" w:rsidRDefault="00F9672C" w:rsidP="008B1907">
            <w:pPr>
              <w:spacing w:before="160"/>
              <w:jc w:val="center"/>
            </w:pPr>
            <w:r>
              <w:t xml:space="preserve">1.3 </w:t>
            </w:r>
            <w:r w:rsidR="008B1907">
              <w:t>Système de déconnexion</w:t>
            </w:r>
          </w:p>
        </w:tc>
        <w:tc>
          <w:tcPr>
            <w:tcW w:w="1613" w:type="dxa"/>
            <w:shd w:val="clear" w:color="auto" w:fill="70AD47" w:themeFill="accent6"/>
          </w:tcPr>
          <w:p w14:paraId="400A522F" w14:textId="77777777" w:rsidR="004A7B8F" w:rsidRDefault="004A7B8F" w:rsidP="004A7B8F">
            <w:pPr>
              <w:pStyle w:val="Titre1"/>
              <w:outlineLvl w:val="0"/>
            </w:pPr>
          </w:p>
        </w:tc>
      </w:tr>
      <w:tr w:rsidR="004A7B8F" w14:paraId="62D89033" w14:textId="77777777" w:rsidTr="00F9672C">
        <w:trPr>
          <w:trHeight w:val="690"/>
        </w:trPr>
        <w:tc>
          <w:tcPr>
            <w:tcW w:w="7793" w:type="dxa"/>
            <w:shd w:val="clear" w:color="auto" w:fill="FFFF00"/>
          </w:tcPr>
          <w:p w14:paraId="7B56081F" w14:textId="317D20EC" w:rsidR="004A7B8F" w:rsidRDefault="00F9672C" w:rsidP="008B1907">
            <w:pPr>
              <w:spacing w:before="160"/>
              <w:jc w:val="center"/>
            </w:pPr>
            <w:r>
              <w:t xml:space="preserve">1.4 </w:t>
            </w:r>
            <w:r w:rsidR="008B1907">
              <w:t>Interface dynamique en fonction du rôle</w:t>
            </w:r>
          </w:p>
        </w:tc>
        <w:tc>
          <w:tcPr>
            <w:tcW w:w="1613" w:type="dxa"/>
            <w:shd w:val="clear" w:color="auto" w:fill="70AD47" w:themeFill="accent6"/>
          </w:tcPr>
          <w:p w14:paraId="2E82969B" w14:textId="77777777" w:rsidR="004A7B8F" w:rsidRDefault="004A7B8F" w:rsidP="004A7B8F">
            <w:pPr>
              <w:pStyle w:val="Titre1"/>
              <w:outlineLvl w:val="0"/>
            </w:pPr>
          </w:p>
        </w:tc>
      </w:tr>
      <w:tr w:rsidR="004A7B8F" w14:paraId="5E27A112" w14:textId="77777777" w:rsidTr="00F9672C">
        <w:trPr>
          <w:trHeight w:val="674"/>
        </w:trPr>
        <w:tc>
          <w:tcPr>
            <w:tcW w:w="7793" w:type="dxa"/>
            <w:shd w:val="clear" w:color="auto" w:fill="FFFF00"/>
          </w:tcPr>
          <w:p w14:paraId="2920D0D7" w14:textId="4FD936D6" w:rsidR="004A7B8F" w:rsidRDefault="00F9672C" w:rsidP="008B1907">
            <w:pPr>
              <w:spacing w:before="160"/>
              <w:jc w:val="center"/>
            </w:pPr>
            <w:r>
              <w:t>1.5 Le rôle secrétaire a la possibilité de créer des intervenants</w:t>
            </w:r>
          </w:p>
        </w:tc>
        <w:tc>
          <w:tcPr>
            <w:tcW w:w="1613" w:type="dxa"/>
            <w:shd w:val="clear" w:color="auto" w:fill="70AD47" w:themeFill="accent6"/>
          </w:tcPr>
          <w:p w14:paraId="6AF8998D" w14:textId="77777777" w:rsidR="004A7B8F" w:rsidRDefault="004A7B8F" w:rsidP="004A7B8F">
            <w:pPr>
              <w:pStyle w:val="Titre1"/>
              <w:outlineLvl w:val="0"/>
            </w:pPr>
          </w:p>
        </w:tc>
      </w:tr>
      <w:tr w:rsidR="00F9672C" w14:paraId="5BE77DB8" w14:textId="77777777" w:rsidTr="00F9672C">
        <w:trPr>
          <w:trHeight w:val="690"/>
        </w:trPr>
        <w:tc>
          <w:tcPr>
            <w:tcW w:w="7793" w:type="dxa"/>
            <w:shd w:val="clear" w:color="auto" w:fill="F2F2F2" w:themeFill="background1" w:themeFillShade="F2"/>
          </w:tcPr>
          <w:p w14:paraId="315B0A47" w14:textId="2EC240E4" w:rsidR="00F9672C" w:rsidRDefault="00F9672C" w:rsidP="00F9672C">
            <w:pPr>
              <w:spacing w:before="160"/>
              <w:jc w:val="center"/>
            </w:pPr>
            <w:r w:rsidRPr="008B1907">
              <w:rPr>
                <w:sz w:val="32"/>
                <w:szCs w:val="32"/>
              </w:rPr>
              <w:t xml:space="preserve">LOT </w:t>
            </w:r>
            <w:r>
              <w:rPr>
                <w:sz w:val="32"/>
                <w:szCs w:val="32"/>
              </w:rPr>
              <w:t>2</w:t>
            </w:r>
            <w:r w:rsidRPr="008B1907">
              <w:rPr>
                <w:sz w:val="32"/>
                <w:szCs w:val="32"/>
              </w:rPr>
              <w:t> :</w:t>
            </w:r>
            <w:r>
              <w:rPr>
                <w:sz w:val="32"/>
                <w:szCs w:val="32"/>
              </w:rPr>
              <w:t xml:space="preserve"> Mise en place d’un intervenant </w:t>
            </w:r>
          </w:p>
        </w:tc>
        <w:tc>
          <w:tcPr>
            <w:tcW w:w="1613" w:type="dxa"/>
          </w:tcPr>
          <w:p w14:paraId="0CA61E5D" w14:textId="77777777" w:rsidR="00F9672C" w:rsidRDefault="00F9672C" w:rsidP="00F9672C">
            <w:pPr>
              <w:pStyle w:val="Titre1"/>
              <w:outlineLvl w:val="0"/>
            </w:pPr>
          </w:p>
        </w:tc>
      </w:tr>
      <w:tr w:rsidR="00F9672C" w14:paraId="4F4002AF" w14:textId="77777777" w:rsidTr="00F9672C">
        <w:trPr>
          <w:trHeight w:val="674"/>
        </w:trPr>
        <w:tc>
          <w:tcPr>
            <w:tcW w:w="7793" w:type="dxa"/>
            <w:shd w:val="clear" w:color="auto" w:fill="FFFF00"/>
          </w:tcPr>
          <w:p w14:paraId="5ACEF4ED" w14:textId="48029A0F" w:rsidR="00F9672C" w:rsidRDefault="00F9672C" w:rsidP="00F9672C">
            <w:pPr>
              <w:spacing w:before="160"/>
              <w:jc w:val="center"/>
            </w:pPr>
            <w:r>
              <w:t>2.1 Un intervenant peut visualiser les différentes heures qui lui sont affectés</w:t>
            </w:r>
          </w:p>
        </w:tc>
        <w:tc>
          <w:tcPr>
            <w:tcW w:w="1613" w:type="dxa"/>
            <w:shd w:val="clear" w:color="auto" w:fill="70AD47" w:themeFill="accent6"/>
          </w:tcPr>
          <w:p w14:paraId="50971651" w14:textId="77777777" w:rsidR="00F9672C" w:rsidRDefault="00F9672C" w:rsidP="00F9672C">
            <w:pPr>
              <w:pStyle w:val="Titre1"/>
              <w:outlineLvl w:val="0"/>
            </w:pPr>
          </w:p>
        </w:tc>
      </w:tr>
      <w:tr w:rsidR="00F9672C" w14:paraId="483C9049" w14:textId="77777777" w:rsidTr="00F9672C">
        <w:trPr>
          <w:trHeight w:val="674"/>
        </w:trPr>
        <w:tc>
          <w:tcPr>
            <w:tcW w:w="7793" w:type="dxa"/>
            <w:shd w:val="clear" w:color="auto" w:fill="FFFF00"/>
          </w:tcPr>
          <w:p w14:paraId="1577500F" w14:textId="74D59AF2" w:rsidR="00F9672C" w:rsidRDefault="00F9672C" w:rsidP="00F9672C">
            <w:pPr>
              <w:spacing w:before="160"/>
              <w:jc w:val="center"/>
            </w:pPr>
            <w:r>
              <w:t>2.2 L’intervenant doit être en possibilité de demander une annulation de créneau</w:t>
            </w:r>
          </w:p>
        </w:tc>
        <w:tc>
          <w:tcPr>
            <w:tcW w:w="1613" w:type="dxa"/>
            <w:shd w:val="clear" w:color="auto" w:fill="FF0000"/>
          </w:tcPr>
          <w:p w14:paraId="1D4702A1" w14:textId="77777777" w:rsidR="00F9672C" w:rsidRDefault="00F9672C" w:rsidP="00F9672C">
            <w:pPr>
              <w:pStyle w:val="Titre1"/>
              <w:outlineLvl w:val="0"/>
            </w:pPr>
          </w:p>
        </w:tc>
      </w:tr>
      <w:tr w:rsidR="00F9672C" w14:paraId="2EF0E0C6" w14:textId="77777777" w:rsidTr="00F9672C">
        <w:trPr>
          <w:trHeight w:val="674"/>
        </w:trPr>
        <w:tc>
          <w:tcPr>
            <w:tcW w:w="7793" w:type="dxa"/>
            <w:shd w:val="clear" w:color="auto" w:fill="FFFF00"/>
          </w:tcPr>
          <w:p w14:paraId="0B17AFB7" w14:textId="470A966C" w:rsidR="00F9672C" w:rsidRDefault="00F9672C" w:rsidP="00F9672C">
            <w:pPr>
              <w:spacing w:before="160"/>
              <w:jc w:val="center"/>
            </w:pPr>
            <w:r>
              <w:t>2.3 L’intervenant peut créer des heures où il n’est pas disponible</w:t>
            </w:r>
          </w:p>
        </w:tc>
        <w:tc>
          <w:tcPr>
            <w:tcW w:w="1613" w:type="dxa"/>
            <w:shd w:val="clear" w:color="auto" w:fill="70AD47" w:themeFill="accent6"/>
          </w:tcPr>
          <w:p w14:paraId="26BCAACA" w14:textId="77777777" w:rsidR="00F9672C" w:rsidRDefault="00F9672C" w:rsidP="00F9672C">
            <w:pPr>
              <w:pStyle w:val="Titre1"/>
              <w:outlineLvl w:val="0"/>
            </w:pPr>
          </w:p>
        </w:tc>
      </w:tr>
      <w:tr w:rsidR="00F9672C" w14:paraId="131AC157" w14:textId="77777777" w:rsidTr="00F9672C">
        <w:trPr>
          <w:trHeight w:val="674"/>
        </w:trPr>
        <w:tc>
          <w:tcPr>
            <w:tcW w:w="7793" w:type="dxa"/>
            <w:shd w:val="clear" w:color="auto" w:fill="FFFF00"/>
          </w:tcPr>
          <w:p w14:paraId="2B074880" w14:textId="6BBA5C74" w:rsidR="00F9672C" w:rsidRDefault="00F9672C" w:rsidP="00F9672C">
            <w:pPr>
              <w:spacing w:before="160"/>
              <w:jc w:val="center"/>
            </w:pPr>
            <w:r>
              <w:t>2.4 L’intervenant peut modifier les heures où il n’est pas disponible</w:t>
            </w:r>
          </w:p>
        </w:tc>
        <w:tc>
          <w:tcPr>
            <w:tcW w:w="1613" w:type="dxa"/>
            <w:shd w:val="clear" w:color="auto" w:fill="70AD47" w:themeFill="accent6"/>
          </w:tcPr>
          <w:p w14:paraId="51751105" w14:textId="77777777" w:rsidR="00F9672C" w:rsidRDefault="00F9672C" w:rsidP="00F9672C">
            <w:pPr>
              <w:pStyle w:val="Titre1"/>
              <w:outlineLvl w:val="0"/>
            </w:pPr>
          </w:p>
        </w:tc>
      </w:tr>
      <w:tr w:rsidR="00F9672C" w14:paraId="50DCB02E" w14:textId="77777777" w:rsidTr="000E5DCD">
        <w:trPr>
          <w:trHeight w:val="674"/>
        </w:trPr>
        <w:tc>
          <w:tcPr>
            <w:tcW w:w="7793" w:type="dxa"/>
            <w:shd w:val="clear" w:color="auto" w:fill="FFFF00"/>
          </w:tcPr>
          <w:p w14:paraId="53341E7C" w14:textId="6F6339CB" w:rsidR="00F9672C" w:rsidRDefault="00BC6247" w:rsidP="00F9672C">
            <w:pPr>
              <w:spacing w:before="160"/>
              <w:jc w:val="center"/>
            </w:pPr>
            <w:r>
              <w:t xml:space="preserve">2.5 </w:t>
            </w:r>
            <w:r w:rsidR="000E5DCD">
              <w:t xml:space="preserve">L’intervenant peut faire une demande pour ce </w:t>
            </w:r>
            <w:r w:rsidR="000E5DCD" w:rsidRPr="000E5DCD">
              <w:t>délister</w:t>
            </w:r>
            <w:r w:rsidR="000E5DCD">
              <w:t xml:space="preserve"> d’une matière</w:t>
            </w:r>
          </w:p>
        </w:tc>
        <w:tc>
          <w:tcPr>
            <w:tcW w:w="1613" w:type="dxa"/>
            <w:shd w:val="clear" w:color="auto" w:fill="FF0000"/>
          </w:tcPr>
          <w:p w14:paraId="11825AA9" w14:textId="77777777" w:rsidR="00F9672C" w:rsidRDefault="00F9672C" w:rsidP="00F9672C">
            <w:pPr>
              <w:pStyle w:val="Titre1"/>
              <w:outlineLvl w:val="0"/>
            </w:pPr>
          </w:p>
        </w:tc>
      </w:tr>
      <w:tr w:rsidR="008951ED" w14:paraId="6C16CC49" w14:textId="77777777" w:rsidTr="000E5DCD">
        <w:trPr>
          <w:trHeight w:val="674"/>
        </w:trPr>
        <w:tc>
          <w:tcPr>
            <w:tcW w:w="7793" w:type="dxa"/>
            <w:shd w:val="clear" w:color="auto" w:fill="FFFF00"/>
          </w:tcPr>
          <w:p w14:paraId="11DF7D0E" w14:textId="680910B2" w:rsidR="008951ED" w:rsidRDefault="008951ED" w:rsidP="00F9672C">
            <w:pPr>
              <w:spacing w:before="160"/>
              <w:jc w:val="center"/>
            </w:pPr>
            <w:r>
              <w:t xml:space="preserve">2.6 Intervertir les créneaux entre intervenants </w:t>
            </w:r>
          </w:p>
        </w:tc>
        <w:tc>
          <w:tcPr>
            <w:tcW w:w="1613" w:type="dxa"/>
            <w:shd w:val="clear" w:color="auto" w:fill="FF0000"/>
          </w:tcPr>
          <w:p w14:paraId="45CD327D" w14:textId="77777777" w:rsidR="008951ED" w:rsidRDefault="008951ED" w:rsidP="00F9672C">
            <w:pPr>
              <w:pStyle w:val="Titre1"/>
              <w:outlineLvl w:val="0"/>
            </w:pPr>
          </w:p>
        </w:tc>
      </w:tr>
      <w:tr w:rsidR="008951ED" w14:paraId="4739D081" w14:textId="77777777" w:rsidTr="000E5DCD">
        <w:trPr>
          <w:trHeight w:val="674"/>
        </w:trPr>
        <w:tc>
          <w:tcPr>
            <w:tcW w:w="7793" w:type="dxa"/>
            <w:shd w:val="clear" w:color="auto" w:fill="FFFF00"/>
          </w:tcPr>
          <w:p w14:paraId="60D6406E" w14:textId="312D3E87" w:rsidR="008951ED" w:rsidRDefault="008951ED" w:rsidP="00F9672C">
            <w:pPr>
              <w:spacing w:before="160"/>
              <w:jc w:val="center"/>
            </w:pPr>
            <w:r>
              <w:t xml:space="preserve">2.7 </w:t>
            </w:r>
            <w:r w:rsidR="00FE00DA">
              <w:t>récapitulatifs des</w:t>
            </w:r>
            <w:r>
              <w:t xml:space="preserve"> d’intervention</w:t>
            </w:r>
            <w:r w:rsidR="00FE00DA">
              <w:t>s</w:t>
            </w:r>
          </w:p>
        </w:tc>
        <w:tc>
          <w:tcPr>
            <w:tcW w:w="1613" w:type="dxa"/>
            <w:shd w:val="clear" w:color="auto" w:fill="FF0000"/>
          </w:tcPr>
          <w:p w14:paraId="1672A53D" w14:textId="77777777" w:rsidR="008951ED" w:rsidRDefault="008951ED" w:rsidP="00F9672C">
            <w:pPr>
              <w:pStyle w:val="Titre1"/>
              <w:outlineLvl w:val="0"/>
            </w:pPr>
          </w:p>
        </w:tc>
      </w:tr>
      <w:tr w:rsidR="00F9672C" w14:paraId="49B28E4E" w14:textId="77777777" w:rsidTr="000E5DCD">
        <w:trPr>
          <w:trHeight w:val="674"/>
        </w:trPr>
        <w:tc>
          <w:tcPr>
            <w:tcW w:w="7793" w:type="dxa"/>
            <w:shd w:val="clear" w:color="auto" w:fill="F2F2F2" w:themeFill="background1" w:themeFillShade="F2"/>
          </w:tcPr>
          <w:p w14:paraId="3023B870" w14:textId="170E0A82" w:rsidR="00F9672C" w:rsidRDefault="000E5DCD" w:rsidP="00F9672C">
            <w:pPr>
              <w:spacing w:before="160"/>
              <w:jc w:val="center"/>
            </w:pPr>
            <w:r w:rsidRPr="008B1907">
              <w:rPr>
                <w:sz w:val="32"/>
                <w:szCs w:val="32"/>
              </w:rPr>
              <w:t xml:space="preserve">LOT </w:t>
            </w:r>
            <w:r>
              <w:rPr>
                <w:sz w:val="32"/>
                <w:szCs w:val="32"/>
              </w:rPr>
              <w:t>3</w:t>
            </w:r>
            <w:r w:rsidRPr="008B1907">
              <w:rPr>
                <w:sz w:val="32"/>
                <w:szCs w:val="32"/>
              </w:rPr>
              <w:t> :</w:t>
            </w:r>
            <w:r>
              <w:rPr>
                <w:sz w:val="32"/>
                <w:szCs w:val="32"/>
              </w:rPr>
              <w:t xml:space="preserve"> Mise en place d’une Secrétaire</w:t>
            </w:r>
          </w:p>
        </w:tc>
        <w:tc>
          <w:tcPr>
            <w:tcW w:w="1613" w:type="dxa"/>
            <w:shd w:val="clear" w:color="auto" w:fill="FFFFFF" w:themeFill="background1"/>
          </w:tcPr>
          <w:p w14:paraId="65675EF3" w14:textId="77777777" w:rsidR="00F9672C" w:rsidRDefault="00F9672C" w:rsidP="00F9672C">
            <w:pPr>
              <w:pStyle w:val="Titre1"/>
              <w:outlineLvl w:val="0"/>
            </w:pPr>
          </w:p>
        </w:tc>
      </w:tr>
      <w:tr w:rsidR="00F9672C" w14:paraId="74CA7696" w14:textId="77777777" w:rsidTr="00F9672C">
        <w:trPr>
          <w:trHeight w:val="674"/>
        </w:trPr>
        <w:tc>
          <w:tcPr>
            <w:tcW w:w="7793" w:type="dxa"/>
            <w:shd w:val="clear" w:color="auto" w:fill="FFFF00"/>
          </w:tcPr>
          <w:p w14:paraId="4146101F" w14:textId="528D5B59" w:rsidR="00F9672C" w:rsidRDefault="000E5DCD" w:rsidP="00F9672C">
            <w:pPr>
              <w:spacing w:before="160"/>
              <w:jc w:val="center"/>
            </w:pPr>
            <w:r>
              <w:lastRenderedPageBreak/>
              <w:t xml:space="preserve">3.1 Une secrétaire a accès à l’ensemble des plannings  </w:t>
            </w:r>
          </w:p>
        </w:tc>
        <w:tc>
          <w:tcPr>
            <w:tcW w:w="1613" w:type="dxa"/>
            <w:shd w:val="clear" w:color="auto" w:fill="70AD47" w:themeFill="accent6"/>
          </w:tcPr>
          <w:p w14:paraId="37E55A6A" w14:textId="77777777" w:rsidR="00F9672C" w:rsidRDefault="00F9672C" w:rsidP="00F9672C">
            <w:pPr>
              <w:pStyle w:val="Titre1"/>
              <w:outlineLvl w:val="0"/>
            </w:pPr>
          </w:p>
        </w:tc>
      </w:tr>
      <w:tr w:rsidR="00F9672C" w14:paraId="5B41F8D9" w14:textId="77777777" w:rsidTr="000E5DCD">
        <w:trPr>
          <w:trHeight w:val="674"/>
        </w:trPr>
        <w:tc>
          <w:tcPr>
            <w:tcW w:w="7793" w:type="dxa"/>
            <w:shd w:val="clear" w:color="auto" w:fill="FFFF00"/>
          </w:tcPr>
          <w:p w14:paraId="4E7C61A4" w14:textId="6F59ADFE" w:rsidR="00F9672C" w:rsidRDefault="000E5DCD" w:rsidP="00F9672C">
            <w:pPr>
              <w:spacing w:before="160"/>
              <w:jc w:val="center"/>
            </w:pPr>
            <w:r>
              <w:t>3.2 La secrétaire peut ajouter des créneaux lier à une matière et un professeur</w:t>
            </w:r>
          </w:p>
        </w:tc>
        <w:tc>
          <w:tcPr>
            <w:tcW w:w="1613" w:type="dxa"/>
            <w:shd w:val="clear" w:color="auto" w:fill="70AD47" w:themeFill="accent6"/>
          </w:tcPr>
          <w:p w14:paraId="14BABF1A" w14:textId="77777777" w:rsidR="00F9672C" w:rsidRDefault="00F9672C" w:rsidP="00F9672C">
            <w:pPr>
              <w:pStyle w:val="Titre1"/>
              <w:outlineLvl w:val="0"/>
            </w:pPr>
          </w:p>
        </w:tc>
      </w:tr>
      <w:tr w:rsidR="00F9672C" w14:paraId="5C7AC753" w14:textId="77777777" w:rsidTr="00F9672C">
        <w:trPr>
          <w:trHeight w:val="674"/>
        </w:trPr>
        <w:tc>
          <w:tcPr>
            <w:tcW w:w="7793" w:type="dxa"/>
            <w:shd w:val="clear" w:color="auto" w:fill="FFFF00"/>
          </w:tcPr>
          <w:p w14:paraId="5792AEE5" w14:textId="23180EEC" w:rsidR="00F9672C" w:rsidRDefault="000E5DCD" w:rsidP="00F9672C">
            <w:pPr>
              <w:spacing w:before="160"/>
              <w:jc w:val="center"/>
            </w:pPr>
            <w:r>
              <w:t xml:space="preserve">3.3 La secrétaire peut supprimer un créneau </w:t>
            </w:r>
          </w:p>
        </w:tc>
        <w:tc>
          <w:tcPr>
            <w:tcW w:w="1613" w:type="dxa"/>
            <w:shd w:val="clear" w:color="auto" w:fill="70AD47" w:themeFill="accent6"/>
          </w:tcPr>
          <w:p w14:paraId="314C703E" w14:textId="77777777" w:rsidR="00F9672C" w:rsidRDefault="00F9672C" w:rsidP="00F9672C">
            <w:pPr>
              <w:pStyle w:val="Titre1"/>
              <w:outlineLvl w:val="0"/>
            </w:pPr>
          </w:p>
        </w:tc>
      </w:tr>
      <w:tr w:rsidR="00F9672C" w14:paraId="5C04AB24" w14:textId="77777777" w:rsidTr="00F9672C">
        <w:trPr>
          <w:trHeight w:val="674"/>
        </w:trPr>
        <w:tc>
          <w:tcPr>
            <w:tcW w:w="7793" w:type="dxa"/>
            <w:shd w:val="clear" w:color="auto" w:fill="FFFF00"/>
          </w:tcPr>
          <w:p w14:paraId="41448636" w14:textId="6B768DDF" w:rsidR="00F9672C" w:rsidRDefault="000E5DCD" w:rsidP="00F9672C">
            <w:pPr>
              <w:spacing w:before="160"/>
              <w:jc w:val="center"/>
            </w:pPr>
            <w:r>
              <w:t>3.4 La secrétaire peut modifier un créneau</w:t>
            </w:r>
          </w:p>
        </w:tc>
        <w:tc>
          <w:tcPr>
            <w:tcW w:w="1613" w:type="dxa"/>
            <w:shd w:val="clear" w:color="auto" w:fill="70AD47" w:themeFill="accent6"/>
          </w:tcPr>
          <w:p w14:paraId="7CDD975C" w14:textId="77777777" w:rsidR="00F9672C" w:rsidRDefault="00F9672C" w:rsidP="00F9672C">
            <w:pPr>
              <w:pStyle w:val="Titre1"/>
              <w:outlineLvl w:val="0"/>
            </w:pPr>
          </w:p>
        </w:tc>
      </w:tr>
      <w:tr w:rsidR="00F9672C" w14:paraId="235328AD" w14:textId="77777777" w:rsidTr="00F9672C">
        <w:trPr>
          <w:trHeight w:val="674"/>
        </w:trPr>
        <w:tc>
          <w:tcPr>
            <w:tcW w:w="7793" w:type="dxa"/>
            <w:shd w:val="clear" w:color="auto" w:fill="FFFF00"/>
          </w:tcPr>
          <w:p w14:paraId="6E3D8825" w14:textId="6B0F189F" w:rsidR="00F9672C" w:rsidRDefault="000E5DCD" w:rsidP="00F9672C">
            <w:pPr>
              <w:spacing w:before="160"/>
              <w:jc w:val="center"/>
            </w:pPr>
            <w:r>
              <w:t>3.5 La secrétaire peut créer une matière</w:t>
            </w:r>
          </w:p>
        </w:tc>
        <w:tc>
          <w:tcPr>
            <w:tcW w:w="1613" w:type="dxa"/>
            <w:shd w:val="clear" w:color="auto" w:fill="70AD47" w:themeFill="accent6"/>
          </w:tcPr>
          <w:p w14:paraId="499CE6E8" w14:textId="77777777" w:rsidR="00F9672C" w:rsidRDefault="00F9672C" w:rsidP="00F9672C">
            <w:pPr>
              <w:pStyle w:val="Titre1"/>
              <w:outlineLvl w:val="0"/>
            </w:pPr>
          </w:p>
        </w:tc>
      </w:tr>
      <w:tr w:rsidR="000E5DCD" w14:paraId="3AC3A6BB" w14:textId="77777777" w:rsidTr="00F9672C">
        <w:trPr>
          <w:trHeight w:val="674"/>
        </w:trPr>
        <w:tc>
          <w:tcPr>
            <w:tcW w:w="7793" w:type="dxa"/>
            <w:shd w:val="clear" w:color="auto" w:fill="FFFF00"/>
          </w:tcPr>
          <w:p w14:paraId="0BB30630" w14:textId="2A691769" w:rsidR="000E5DCD" w:rsidRDefault="000E5DCD" w:rsidP="00F9672C">
            <w:pPr>
              <w:spacing w:before="160"/>
              <w:jc w:val="center"/>
            </w:pPr>
            <w:r>
              <w:t>3.6 La secrétaire peut modifier une matière</w:t>
            </w:r>
          </w:p>
        </w:tc>
        <w:tc>
          <w:tcPr>
            <w:tcW w:w="1613" w:type="dxa"/>
            <w:shd w:val="clear" w:color="auto" w:fill="70AD47" w:themeFill="accent6"/>
          </w:tcPr>
          <w:p w14:paraId="6E01165C" w14:textId="77777777" w:rsidR="000E5DCD" w:rsidRDefault="000E5DCD" w:rsidP="00F9672C">
            <w:pPr>
              <w:pStyle w:val="Titre1"/>
              <w:outlineLvl w:val="0"/>
            </w:pPr>
          </w:p>
        </w:tc>
      </w:tr>
      <w:tr w:rsidR="000E5DCD" w14:paraId="0F283BDC" w14:textId="77777777" w:rsidTr="00F9672C">
        <w:trPr>
          <w:trHeight w:val="674"/>
        </w:trPr>
        <w:tc>
          <w:tcPr>
            <w:tcW w:w="7793" w:type="dxa"/>
            <w:shd w:val="clear" w:color="auto" w:fill="FFFF00"/>
          </w:tcPr>
          <w:p w14:paraId="50F798DC" w14:textId="6436CDF9" w:rsidR="000E5DCD" w:rsidRDefault="000E5DCD" w:rsidP="00F9672C">
            <w:pPr>
              <w:spacing w:before="160"/>
              <w:jc w:val="center"/>
            </w:pPr>
            <w:r>
              <w:t xml:space="preserve">3.7 La secrétaire peut </w:t>
            </w:r>
            <w:r w:rsidR="008951ED">
              <w:t>supprimer une matière</w:t>
            </w:r>
          </w:p>
        </w:tc>
        <w:tc>
          <w:tcPr>
            <w:tcW w:w="1613" w:type="dxa"/>
            <w:shd w:val="clear" w:color="auto" w:fill="70AD47" w:themeFill="accent6"/>
          </w:tcPr>
          <w:p w14:paraId="45B01526" w14:textId="77777777" w:rsidR="000E5DCD" w:rsidRDefault="000E5DCD" w:rsidP="00F9672C">
            <w:pPr>
              <w:pStyle w:val="Titre1"/>
              <w:outlineLvl w:val="0"/>
            </w:pPr>
          </w:p>
        </w:tc>
      </w:tr>
      <w:tr w:rsidR="000E5DCD" w14:paraId="0C9383C5" w14:textId="77777777" w:rsidTr="00F9672C">
        <w:trPr>
          <w:trHeight w:val="674"/>
        </w:trPr>
        <w:tc>
          <w:tcPr>
            <w:tcW w:w="7793" w:type="dxa"/>
            <w:shd w:val="clear" w:color="auto" w:fill="FFFF00"/>
          </w:tcPr>
          <w:p w14:paraId="2A599BFC" w14:textId="52F14EE7" w:rsidR="000E5DCD" w:rsidRDefault="008951ED" w:rsidP="00F9672C">
            <w:pPr>
              <w:spacing w:before="160"/>
              <w:jc w:val="center"/>
            </w:pPr>
            <w:r>
              <w:t>3.8 La secrétaire peut créer un intervenant</w:t>
            </w:r>
          </w:p>
        </w:tc>
        <w:tc>
          <w:tcPr>
            <w:tcW w:w="1613" w:type="dxa"/>
            <w:shd w:val="clear" w:color="auto" w:fill="70AD47" w:themeFill="accent6"/>
          </w:tcPr>
          <w:p w14:paraId="4AC1EC50" w14:textId="77777777" w:rsidR="000E5DCD" w:rsidRDefault="000E5DCD" w:rsidP="00F9672C">
            <w:pPr>
              <w:pStyle w:val="Titre1"/>
              <w:outlineLvl w:val="0"/>
            </w:pPr>
          </w:p>
        </w:tc>
      </w:tr>
      <w:tr w:rsidR="000E5DCD" w14:paraId="412DCDC2" w14:textId="77777777" w:rsidTr="00F9672C">
        <w:trPr>
          <w:trHeight w:val="674"/>
        </w:trPr>
        <w:tc>
          <w:tcPr>
            <w:tcW w:w="7793" w:type="dxa"/>
            <w:shd w:val="clear" w:color="auto" w:fill="FFFF00"/>
          </w:tcPr>
          <w:p w14:paraId="2E014928" w14:textId="176AF703" w:rsidR="000E5DCD" w:rsidRDefault="008951ED" w:rsidP="00F9672C">
            <w:pPr>
              <w:spacing w:before="160"/>
              <w:jc w:val="center"/>
            </w:pPr>
            <w:r>
              <w:t>3.9 La secrétaire peut modifier un intervenant</w:t>
            </w:r>
          </w:p>
        </w:tc>
        <w:tc>
          <w:tcPr>
            <w:tcW w:w="1613" w:type="dxa"/>
            <w:shd w:val="clear" w:color="auto" w:fill="70AD47" w:themeFill="accent6"/>
          </w:tcPr>
          <w:p w14:paraId="02603DC1" w14:textId="77777777" w:rsidR="000E5DCD" w:rsidRDefault="000E5DCD" w:rsidP="00F9672C">
            <w:pPr>
              <w:pStyle w:val="Titre1"/>
              <w:outlineLvl w:val="0"/>
            </w:pPr>
          </w:p>
        </w:tc>
      </w:tr>
      <w:tr w:rsidR="000E5DCD" w14:paraId="79C3C397" w14:textId="77777777" w:rsidTr="00F9672C">
        <w:trPr>
          <w:trHeight w:val="674"/>
        </w:trPr>
        <w:tc>
          <w:tcPr>
            <w:tcW w:w="7793" w:type="dxa"/>
            <w:shd w:val="clear" w:color="auto" w:fill="FFFF00"/>
          </w:tcPr>
          <w:p w14:paraId="304134D7" w14:textId="59033C2B" w:rsidR="000E5DCD" w:rsidRDefault="008951ED" w:rsidP="00F9672C">
            <w:pPr>
              <w:spacing w:before="160"/>
              <w:jc w:val="center"/>
            </w:pPr>
            <w:r>
              <w:t>3.10 La secrétaire peut supprimer un intervenant</w:t>
            </w:r>
          </w:p>
        </w:tc>
        <w:tc>
          <w:tcPr>
            <w:tcW w:w="1613" w:type="dxa"/>
            <w:shd w:val="clear" w:color="auto" w:fill="70AD47" w:themeFill="accent6"/>
          </w:tcPr>
          <w:p w14:paraId="5094DBDE" w14:textId="77777777" w:rsidR="000E5DCD" w:rsidRDefault="000E5DCD" w:rsidP="00F9672C">
            <w:pPr>
              <w:pStyle w:val="Titre1"/>
              <w:outlineLvl w:val="0"/>
            </w:pPr>
          </w:p>
        </w:tc>
      </w:tr>
      <w:tr w:rsidR="000E5DCD" w14:paraId="6404C754" w14:textId="77777777" w:rsidTr="0002536E">
        <w:trPr>
          <w:trHeight w:val="674"/>
        </w:trPr>
        <w:tc>
          <w:tcPr>
            <w:tcW w:w="7793" w:type="dxa"/>
            <w:shd w:val="clear" w:color="auto" w:fill="F2F2F2" w:themeFill="background1" w:themeFillShade="F2"/>
          </w:tcPr>
          <w:p w14:paraId="3D8392BB" w14:textId="624CB956" w:rsidR="000E5DCD" w:rsidRDefault="0002536E" w:rsidP="00F9672C">
            <w:pPr>
              <w:spacing w:before="160"/>
              <w:jc w:val="center"/>
            </w:pPr>
            <w:r w:rsidRPr="008B1907">
              <w:rPr>
                <w:sz w:val="32"/>
                <w:szCs w:val="32"/>
              </w:rPr>
              <w:t xml:space="preserve">LOT </w:t>
            </w:r>
            <w:r w:rsidR="008D7F95">
              <w:rPr>
                <w:sz w:val="32"/>
                <w:szCs w:val="32"/>
              </w:rPr>
              <w:t>4</w:t>
            </w:r>
            <w:r w:rsidRPr="008B1907">
              <w:rPr>
                <w:sz w:val="32"/>
                <w:szCs w:val="32"/>
              </w:rPr>
              <w:t> :</w:t>
            </w:r>
            <w:r>
              <w:rPr>
                <w:sz w:val="32"/>
                <w:szCs w:val="32"/>
              </w:rPr>
              <w:t xml:space="preserve"> Gestion du planning</w:t>
            </w:r>
          </w:p>
        </w:tc>
        <w:tc>
          <w:tcPr>
            <w:tcW w:w="1613" w:type="dxa"/>
            <w:shd w:val="clear" w:color="auto" w:fill="FFFFFF" w:themeFill="background1"/>
          </w:tcPr>
          <w:p w14:paraId="7BA0D47D" w14:textId="77777777" w:rsidR="000E5DCD" w:rsidRDefault="000E5DCD" w:rsidP="00F9672C">
            <w:pPr>
              <w:pStyle w:val="Titre1"/>
              <w:outlineLvl w:val="0"/>
            </w:pPr>
          </w:p>
        </w:tc>
      </w:tr>
      <w:tr w:rsidR="000E5DCD" w14:paraId="3A953F74" w14:textId="77777777" w:rsidTr="00F9672C">
        <w:trPr>
          <w:trHeight w:val="674"/>
        </w:trPr>
        <w:tc>
          <w:tcPr>
            <w:tcW w:w="7793" w:type="dxa"/>
            <w:shd w:val="clear" w:color="auto" w:fill="FFFF00"/>
          </w:tcPr>
          <w:p w14:paraId="7A9FBA54" w14:textId="279CE775" w:rsidR="000E5DCD" w:rsidRDefault="008D7F95" w:rsidP="00F9672C">
            <w:pPr>
              <w:spacing w:before="160"/>
              <w:jc w:val="center"/>
            </w:pPr>
            <w:r>
              <w:t>4</w:t>
            </w:r>
            <w:r w:rsidR="0002536E">
              <w:t xml:space="preserve">.1 </w:t>
            </w:r>
            <w:r w:rsidR="00B94943">
              <w:t>P</w:t>
            </w:r>
            <w:r w:rsidR="0002536E">
              <w:t>ossibilités d’ajouter/modifier/supprimer des interventions</w:t>
            </w:r>
          </w:p>
        </w:tc>
        <w:tc>
          <w:tcPr>
            <w:tcW w:w="1613" w:type="dxa"/>
            <w:shd w:val="clear" w:color="auto" w:fill="70AD47" w:themeFill="accent6"/>
          </w:tcPr>
          <w:p w14:paraId="5CBC3049" w14:textId="77777777" w:rsidR="000E5DCD" w:rsidRDefault="000E5DCD" w:rsidP="00F9672C">
            <w:pPr>
              <w:pStyle w:val="Titre1"/>
              <w:outlineLvl w:val="0"/>
            </w:pPr>
          </w:p>
        </w:tc>
      </w:tr>
      <w:tr w:rsidR="0002536E" w14:paraId="079466D3" w14:textId="77777777" w:rsidTr="002F66C4">
        <w:trPr>
          <w:trHeight w:val="674"/>
        </w:trPr>
        <w:tc>
          <w:tcPr>
            <w:tcW w:w="7793" w:type="dxa"/>
            <w:shd w:val="clear" w:color="auto" w:fill="FFFF00"/>
          </w:tcPr>
          <w:p w14:paraId="3A1078F1" w14:textId="324F400F" w:rsidR="0002536E" w:rsidRDefault="008D7F95" w:rsidP="00F9672C">
            <w:pPr>
              <w:spacing w:before="160"/>
              <w:jc w:val="center"/>
            </w:pPr>
            <w:r>
              <w:t>4</w:t>
            </w:r>
            <w:r w:rsidR="002F66C4">
              <w:t xml:space="preserve">.2 Gestion des jours féries </w:t>
            </w:r>
          </w:p>
        </w:tc>
        <w:tc>
          <w:tcPr>
            <w:tcW w:w="1613" w:type="dxa"/>
            <w:shd w:val="clear" w:color="auto" w:fill="FFC000"/>
          </w:tcPr>
          <w:p w14:paraId="24FC8C05" w14:textId="77777777" w:rsidR="0002536E" w:rsidRDefault="0002536E" w:rsidP="00F9672C">
            <w:pPr>
              <w:pStyle w:val="Titre1"/>
              <w:outlineLvl w:val="0"/>
            </w:pPr>
          </w:p>
        </w:tc>
      </w:tr>
      <w:tr w:rsidR="002F66C4" w14:paraId="7FCD1337" w14:textId="77777777" w:rsidTr="002F66C4">
        <w:trPr>
          <w:trHeight w:val="674"/>
        </w:trPr>
        <w:tc>
          <w:tcPr>
            <w:tcW w:w="7793" w:type="dxa"/>
            <w:shd w:val="clear" w:color="auto" w:fill="FFFF00"/>
          </w:tcPr>
          <w:p w14:paraId="16CF2790" w14:textId="6CACC11E" w:rsidR="002F66C4" w:rsidRDefault="008D7F95" w:rsidP="00F9672C">
            <w:pPr>
              <w:spacing w:before="160"/>
              <w:jc w:val="center"/>
            </w:pPr>
            <w:r>
              <w:t>4</w:t>
            </w:r>
            <w:r w:rsidR="002F66C4">
              <w:t xml:space="preserve">.3 Gestion des heures restantes par matière </w:t>
            </w:r>
          </w:p>
        </w:tc>
        <w:tc>
          <w:tcPr>
            <w:tcW w:w="1613" w:type="dxa"/>
            <w:shd w:val="clear" w:color="auto" w:fill="FF0000"/>
          </w:tcPr>
          <w:p w14:paraId="242D7ACF" w14:textId="77777777" w:rsidR="002F66C4" w:rsidRDefault="002F66C4" w:rsidP="00F9672C">
            <w:pPr>
              <w:pStyle w:val="Titre1"/>
              <w:outlineLvl w:val="0"/>
            </w:pPr>
          </w:p>
        </w:tc>
      </w:tr>
      <w:tr w:rsidR="002F66C4" w14:paraId="1C6C2F65" w14:textId="77777777" w:rsidTr="002F66C4">
        <w:trPr>
          <w:trHeight w:val="674"/>
        </w:trPr>
        <w:tc>
          <w:tcPr>
            <w:tcW w:w="7793" w:type="dxa"/>
            <w:shd w:val="clear" w:color="auto" w:fill="FFFF00"/>
          </w:tcPr>
          <w:p w14:paraId="6618502B" w14:textId="63B1A26F" w:rsidR="002F66C4" w:rsidRDefault="008D7F95" w:rsidP="00F9672C">
            <w:pPr>
              <w:spacing w:before="160"/>
              <w:jc w:val="center"/>
            </w:pPr>
            <w:r>
              <w:t>4</w:t>
            </w:r>
            <w:r w:rsidR="002F66C4">
              <w:t xml:space="preserve">.4 Gestion des heures de disponibilité des intervenants </w:t>
            </w:r>
          </w:p>
        </w:tc>
        <w:tc>
          <w:tcPr>
            <w:tcW w:w="1613" w:type="dxa"/>
            <w:shd w:val="clear" w:color="auto" w:fill="FF0000"/>
          </w:tcPr>
          <w:p w14:paraId="4DC868E0" w14:textId="77777777" w:rsidR="002F66C4" w:rsidRDefault="002F66C4" w:rsidP="00F9672C">
            <w:pPr>
              <w:pStyle w:val="Titre1"/>
              <w:outlineLvl w:val="0"/>
            </w:pPr>
          </w:p>
        </w:tc>
      </w:tr>
      <w:tr w:rsidR="002F66C4" w14:paraId="59B34279" w14:textId="77777777" w:rsidTr="002F66C4">
        <w:trPr>
          <w:trHeight w:val="674"/>
        </w:trPr>
        <w:tc>
          <w:tcPr>
            <w:tcW w:w="7793" w:type="dxa"/>
            <w:shd w:val="clear" w:color="auto" w:fill="FFFF00"/>
          </w:tcPr>
          <w:p w14:paraId="0E6E397D" w14:textId="673D435C" w:rsidR="002F66C4" w:rsidRDefault="008D7F95" w:rsidP="00F9672C">
            <w:pPr>
              <w:spacing w:before="160"/>
              <w:jc w:val="center"/>
            </w:pPr>
            <w:r>
              <w:t>4</w:t>
            </w:r>
            <w:r w:rsidR="002F66C4">
              <w:t>.5 Affichage du planning au format semaine</w:t>
            </w:r>
          </w:p>
        </w:tc>
        <w:tc>
          <w:tcPr>
            <w:tcW w:w="1613" w:type="dxa"/>
            <w:shd w:val="clear" w:color="auto" w:fill="70AD47" w:themeFill="accent6"/>
          </w:tcPr>
          <w:p w14:paraId="35A01786" w14:textId="77777777" w:rsidR="002F66C4" w:rsidRDefault="002F66C4" w:rsidP="00F9672C">
            <w:pPr>
              <w:pStyle w:val="Titre1"/>
              <w:outlineLvl w:val="0"/>
            </w:pPr>
          </w:p>
        </w:tc>
      </w:tr>
      <w:tr w:rsidR="002F66C4" w14:paraId="3A2E1FEE" w14:textId="77777777" w:rsidTr="002F66C4">
        <w:trPr>
          <w:trHeight w:val="674"/>
        </w:trPr>
        <w:tc>
          <w:tcPr>
            <w:tcW w:w="7793" w:type="dxa"/>
            <w:shd w:val="clear" w:color="auto" w:fill="FFFF00"/>
          </w:tcPr>
          <w:p w14:paraId="46B72023" w14:textId="307DB762" w:rsidR="002F66C4" w:rsidRDefault="008D7F95" w:rsidP="00F9672C">
            <w:pPr>
              <w:spacing w:before="160"/>
              <w:jc w:val="center"/>
            </w:pPr>
            <w:r>
              <w:t>4</w:t>
            </w:r>
            <w:r w:rsidR="002F66C4">
              <w:t>.6 Affichage du planning au format mois</w:t>
            </w:r>
          </w:p>
        </w:tc>
        <w:tc>
          <w:tcPr>
            <w:tcW w:w="1613" w:type="dxa"/>
            <w:shd w:val="clear" w:color="auto" w:fill="70AD47" w:themeFill="accent6"/>
          </w:tcPr>
          <w:p w14:paraId="7A58C297" w14:textId="77777777" w:rsidR="002F66C4" w:rsidRDefault="002F66C4" w:rsidP="00F9672C">
            <w:pPr>
              <w:pStyle w:val="Titre1"/>
              <w:outlineLvl w:val="0"/>
            </w:pPr>
          </w:p>
        </w:tc>
      </w:tr>
      <w:tr w:rsidR="008D7F95" w14:paraId="12065BBC" w14:textId="77777777" w:rsidTr="008D7F95">
        <w:trPr>
          <w:trHeight w:val="674"/>
        </w:trPr>
        <w:tc>
          <w:tcPr>
            <w:tcW w:w="7793" w:type="dxa"/>
            <w:shd w:val="clear" w:color="auto" w:fill="FFFF00"/>
          </w:tcPr>
          <w:p w14:paraId="2B6BC895" w14:textId="719B4A64" w:rsidR="008D7F95" w:rsidRDefault="008D7F95" w:rsidP="00F9672C">
            <w:pPr>
              <w:spacing w:before="160"/>
              <w:jc w:val="center"/>
            </w:pPr>
            <w:r>
              <w:t xml:space="preserve">4.7 Affichage du planning au format année </w:t>
            </w:r>
          </w:p>
        </w:tc>
        <w:tc>
          <w:tcPr>
            <w:tcW w:w="1613" w:type="dxa"/>
            <w:shd w:val="clear" w:color="auto" w:fill="FF0000"/>
          </w:tcPr>
          <w:p w14:paraId="60FAD691" w14:textId="77777777" w:rsidR="008D7F95" w:rsidRDefault="008D7F95" w:rsidP="00F9672C">
            <w:pPr>
              <w:pStyle w:val="Titre1"/>
              <w:outlineLvl w:val="0"/>
            </w:pPr>
          </w:p>
        </w:tc>
      </w:tr>
      <w:tr w:rsidR="008D7F95" w14:paraId="32045ADB" w14:textId="77777777" w:rsidTr="008D7F95">
        <w:trPr>
          <w:trHeight w:val="674"/>
        </w:trPr>
        <w:tc>
          <w:tcPr>
            <w:tcW w:w="7793" w:type="dxa"/>
            <w:shd w:val="clear" w:color="auto" w:fill="FFFF00"/>
          </w:tcPr>
          <w:p w14:paraId="6C5DA4BE" w14:textId="51B9A52A" w:rsidR="008D7F95" w:rsidRDefault="008D7F95" w:rsidP="00F9672C">
            <w:pPr>
              <w:spacing w:before="160"/>
              <w:jc w:val="center"/>
            </w:pPr>
            <w:r>
              <w:t>4.8 Intervertir deux créneaux</w:t>
            </w:r>
          </w:p>
        </w:tc>
        <w:tc>
          <w:tcPr>
            <w:tcW w:w="1613" w:type="dxa"/>
            <w:shd w:val="clear" w:color="auto" w:fill="FFC000"/>
          </w:tcPr>
          <w:p w14:paraId="5F85FB3E" w14:textId="77777777" w:rsidR="008D7F95" w:rsidRDefault="008D7F95" w:rsidP="00F9672C">
            <w:pPr>
              <w:pStyle w:val="Titre1"/>
              <w:outlineLvl w:val="0"/>
            </w:pPr>
          </w:p>
        </w:tc>
      </w:tr>
    </w:tbl>
    <w:p w14:paraId="1CD198F8" w14:textId="11E0BEF0" w:rsidR="004A7B8F" w:rsidRDefault="004A7B8F" w:rsidP="004A7B8F">
      <w:pPr>
        <w:pStyle w:val="Titre1"/>
      </w:pPr>
      <w:r>
        <w:lastRenderedPageBreak/>
        <w:t xml:space="preserve"> </w:t>
      </w:r>
    </w:p>
    <w:p w14:paraId="15F16DCE" w14:textId="3F9D405B" w:rsidR="004A7B8F" w:rsidRDefault="00B008A6" w:rsidP="00B008A6">
      <w:pPr>
        <w:pStyle w:val="Titre1"/>
        <w:numPr>
          <w:ilvl w:val="0"/>
          <w:numId w:val="4"/>
        </w:numPr>
      </w:pPr>
      <w:bookmarkStart w:id="1" w:name="_Toc69038580"/>
      <w:r>
        <w:t>Les Difficultés rencontrées</w:t>
      </w:r>
      <w:bookmarkEnd w:id="1"/>
    </w:p>
    <w:p w14:paraId="091A7479" w14:textId="56F2EF2B" w:rsidR="00B008A6" w:rsidRDefault="00B008A6" w:rsidP="00B008A6"/>
    <w:p w14:paraId="40CE1AB7" w14:textId="4F600011" w:rsidR="00B008A6" w:rsidRDefault="00B008A6" w:rsidP="00B008A6">
      <w:r>
        <w:t>Lors de la réalisation de ce projet</w:t>
      </w:r>
      <w:r w:rsidR="009F5E35">
        <w:t>,</w:t>
      </w:r>
      <w:r>
        <w:t xml:space="preserve"> nous avons rencontré plusieurs difficultés :</w:t>
      </w:r>
    </w:p>
    <w:p w14:paraId="6CD500E5" w14:textId="32EE5ECF" w:rsidR="00B008A6" w:rsidRPr="00B008A6" w:rsidRDefault="00B008A6" w:rsidP="00B008A6">
      <w:r>
        <w:t>Tout d’abord</w:t>
      </w:r>
      <w:r w:rsidR="0089190C">
        <w:t>,</w:t>
      </w:r>
      <w:r>
        <w:t xml:space="preserve"> la mise en place de Symfony avec l’utilisation de composer en parallèle nous a posé quelque</w:t>
      </w:r>
      <w:r w:rsidR="0063327E">
        <w:t>s</w:t>
      </w:r>
      <w:r>
        <w:t xml:space="preserve"> problème</w:t>
      </w:r>
      <w:r w:rsidR="0063327E">
        <w:t>s</w:t>
      </w:r>
      <w:r>
        <w:t xml:space="preserve"> au début ce qui a ralenti notre progression. Par la suite</w:t>
      </w:r>
      <w:r w:rsidR="00E40621">
        <w:t>,</w:t>
      </w:r>
      <w:r>
        <w:t xml:space="preserve"> nous nous somme</w:t>
      </w:r>
      <w:r w:rsidR="00E40621">
        <w:t>s</w:t>
      </w:r>
      <w:r>
        <w:t xml:space="preserve"> rendu compte que notre modèle SQL précédemment défini ne convenai</w:t>
      </w:r>
      <w:r w:rsidR="00E40621">
        <w:t>t</w:t>
      </w:r>
      <w:r>
        <w:t xml:space="preserve"> </w:t>
      </w:r>
      <w:r w:rsidR="0024517B">
        <w:t>à</w:t>
      </w:r>
      <w:r>
        <w:t xml:space="preserve"> l’application que l’on</w:t>
      </w:r>
      <w:r w:rsidR="00FB2DCC">
        <w:t xml:space="preserve"> était en train</w:t>
      </w:r>
      <w:r>
        <w:t xml:space="preserve"> </w:t>
      </w:r>
      <w:r w:rsidR="00B94943">
        <w:t xml:space="preserve">de </w:t>
      </w:r>
      <w:r>
        <w:t>développ</w:t>
      </w:r>
      <w:r w:rsidR="00B94943">
        <w:t>er</w:t>
      </w:r>
      <w:r>
        <w:t>, on</w:t>
      </w:r>
      <w:r w:rsidR="00FB2DCC">
        <w:t xml:space="preserve"> a</w:t>
      </w:r>
      <w:r>
        <w:t xml:space="preserve"> donc </w:t>
      </w:r>
      <w:r w:rsidR="00FB2DCC">
        <w:t>dû</w:t>
      </w:r>
      <w:r>
        <w:t xml:space="preserve"> retravailler la base de </w:t>
      </w:r>
      <w:r w:rsidR="0024517B">
        <w:t>données</w:t>
      </w:r>
      <w:r>
        <w:t xml:space="preserve"> pendant le développement du projet.</w:t>
      </w:r>
      <w:r w:rsidR="0024517B">
        <w:t xml:space="preserve"> A cela, on peut y ajouter les problèmes que l’on a rencontrés avec le système de migration. Pour terminer, la mise en place du système de planning et de login nous aura posé beaucoup de soucis et affecté grandement le développement du projet.</w:t>
      </w:r>
    </w:p>
    <w:sectPr w:rsidR="00B008A6" w:rsidRPr="00B008A6">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77833" w14:textId="77777777" w:rsidR="001D1CFA" w:rsidRDefault="001D1CFA" w:rsidP="004A7B8F">
      <w:pPr>
        <w:spacing w:after="0" w:line="240" w:lineRule="auto"/>
      </w:pPr>
      <w:r>
        <w:separator/>
      </w:r>
    </w:p>
  </w:endnote>
  <w:endnote w:type="continuationSeparator" w:id="0">
    <w:p w14:paraId="36080D40" w14:textId="77777777" w:rsidR="001D1CFA" w:rsidRDefault="001D1CFA" w:rsidP="004A7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A5F77" w14:textId="77777777" w:rsidR="001D1CFA" w:rsidRDefault="001D1CFA" w:rsidP="004A7B8F">
      <w:pPr>
        <w:spacing w:after="0" w:line="240" w:lineRule="auto"/>
      </w:pPr>
      <w:r>
        <w:separator/>
      </w:r>
    </w:p>
  </w:footnote>
  <w:footnote w:type="continuationSeparator" w:id="0">
    <w:p w14:paraId="2BC96293" w14:textId="77777777" w:rsidR="001D1CFA" w:rsidRDefault="001D1CFA" w:rsidP="004A7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84C5" w14:textId="7EC44ADC" w:rsidR="004A7B8F" w:rsidRDefault="004A7B8F">
    <w:pPr>
      <w:pStyle w:val="En-tte"/>
    </w:pPr>
    <w:r>
      <w:t>Documentation Symfony Groupe 6</w:t>
    </w:r>
  </w:p>
  <w:p w14:paraId="3BB63484" w14:textId="77777777" w:rsidR="004A7B8F" w:rsidRDefault="004A7B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5219"/>
    <w:multiLevelType w:val="hybridMultilevel"/>
    <w:tmpl w:val="6C1840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863892"/>
    <w:multiLevelType w:val="hybridMultilevel"/>
    <w:tmpl w:val="54AE28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2D3EDD"/>
    <w:multiLevelType w:val="hybridMultilevel"/>
    <w:tmpl w:val="E0524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671D4A"/>
    <w:multiLevelType w:val="hybridMultilevel"/>
    <w:tmpl w:val="75C0E1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7F07EDF"/>
    <w:multiLevelType w:val="hybridMultilevel"/>
    <w:tmpl w:val="C1CEA9AE"/>
    <w:lvl w:ilvl="0" w:tplc="6116E084">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8F"/>
    <w:rsid w:val="0002536E"/>
    <w:rsid w:val="000E5DCD"/>
    <w:rsid w:val="001622CF"/>
    <w:rsid w:val="001D1CFA"/>
    <w:rsid w:val="0024517B"/>
    <w:rsid w:val="002F66C4"/>
    <w:rsid w:val="003F6623"/>
    <w:rsid w:val="004A7B8F"/>
    <w:rsid w:val="0063327E"/>
    <w:rsid w:val="0089190C"/>
    <w:rsid w:val="008951ED"/>
    <w:rsid w:val="008B1907"/>
    <w:rsid w:val="008D7F95"/>
    <w:rsid w:val="009F5E35"/>
    <w:rsid w:val="00B008A6"/>
    <w:rsid w:val="00B94943"/>
    <w:rsid w:val="00BC6247"/>
    <w:rsid w:val="00CD629C"/>
    <w:rsid w:val="00E40621"/>
    <w:rsid w:val="00F9672C"/>
    <w:rsid w:val="00FB2DCC"/>
    <w:rsid w:val="00FE00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0F2B"/>
  <w15:chartTrackingRefBased/>
  <w15:docId w15:val="{D1C7791C-3C03-4367-B19E-3EDCDEA9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7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A7B8F"/>
    <w:pPr>
      <w:tabs>
        <w:tab w:val="center" w:pos="4536"/>
        <w:tab w:val="right" w:pos="9072"/>
      </w:tabs>
      <w:spacing w:after="0" w:line="240" w:lineRule="auto"/>
    </w:pPr>
  </w:style>
  <w:style w:type="character" w:customStyle="1" w:styleId="En-tteCar">
    <w:name w:val="En-tête Car"/>
    <w:basedOn w:val="Policepardfaut"/>
    <w:link w:val="En-tte"/>
    <w:uiPriority w:val="99"/>
    <w:rsid w:val="004A7B8F"/>
  </w:style>
  <w:style w:type="paragraph" w:styleId="Pieddepage">
    <w:name w:val="footer"/>
    <w:basedOn w:val="Normal"/>
    <w:link w:val="PieddepageCar"/>
    <w:uiPriority w:val="99"/>
    <w:unhideWhenUsed/>
    <w:rsid w:val="004A7B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7B8F"/>
  </w:style>
  <w:style w:type="character" w:customStyle="1" w:styleId="Titre1Car">
    <w:name w:val="Titre 1 Car"/>
    <w:basedOn w:val="Policepardfaut"/>
    <w:link w:val="Titre1"/>
    <w:uiPriority w:val="9"/>
    <w:rsid w:val="004A7B8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A7B8F"/>
    <w:pPr>
      <w:outlineLvl w:val="9"/>
    </w:pPr>
    <w:rPr>
      <w:lang w:eastAsia="fr-FR"/>
    </w:rPr>
  </w:style>
  <w:style w:type="table" w:styleId="Grilledutableau">
    <w:name w:val="Table Grid"/>
    <w:basedOn w:val="TableauNormal"/>
    <w:uiPriority w:val="39"/>
    <w:rsid w:val="004A7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B1907"/>
    <w:pPr>
      <w:ind w:left="720"/>
      <w:contextualSpacing/>
    </w:pPr>
  </w:style>
  <w:style w:type="paragraph" w:styleId="TM1">
    <w:name w:val="toc 1"/>
    <w:basedOn w:val="Normal"/>
    <w:next w:val="Normal"/>
    <w:autoRedefine/>
    <w:uiPriority w:val="39"/>
    <w:unhideWhenUsed/>
    <w:rsid w:val="00F9672C"/>
    <w:pPr>
      <w:spacing w:after="100"/>
    </w:pPr>
  </w:style>
  <w:style w:type="character" w:styleId="Lienhypertexte">
    <w:name w:val="Hyperlink"/>
    <w:basedOn w:val="Policepardfaut"/>
    <w:uiPriority w:val="99"/>
    <w:unhideWhenUsed/>
    <w:rsid w:val="00F967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D7CE9-CAC9-4185-B896-C58679C7E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436</Words>
  <Characters>2398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Fanj</dc:creator>
  <cp:keywords/>
  <dc:description/>
  <cp:lastModifiedBy>Antoine Vucic</cp:lastModifiedBy>
  <cp:revision>14</cp:revision>
  <dcterms:created xsi:type="dcterms:W3CDTF">2021-04-11T09:16:00Z</dcterms:created>
  <dcterms:modified xsi:type="dcterms:W3CDTF">2021-04-11T11:16:00Z</dcterms:modified>
</cp:coreProperties>
</file>