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≈88% · v126 — видеозвонки перенесены внутрь доски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серверные сообщения Supabase/Realtime, ответы и @упоминания, выезжающая панель справа, сворачивание без ухода с доски и индикатор количества новых сообщений на кнопке «Сообщения». Отдельный глобальный мессенджер из кабинета убран.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v121–v124,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только внутри открытой доски: звонок онлайн-участнику, входящий вызов, камера/микрофон, компактное плавающее окно, сворачивание без остановки работы с доской, перетаскивание на компьютере и демонстрация экрана. Для полной сетевой надёжности ещё требуется TURN.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70%</w:t>
            </w:r>
          </w:p>
        </w:tc>
        <w:tc>
          <w:tcPr>
            <w:tcW w:type="dxa" w:w="2088"/>
            <w:vAlign w:val="center"/>
          </w:tcPr>
          <w:p>
            <w:r>
              <w:t>v125–v127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видеозвонки в доске → TURN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0" w:line="221" w:lineRule="auto" w:before="0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0" w:line="221" w:lineRule="auto" w:before="0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>
        <w:spacing w:after="0" w:before="0"/>
      </w:pPr>
      <w:r>
        <w:t>v127 · Видеозвонок на доске стал компактным рабочим инструментом: плавающее окно не блокирует доску, на компьютере его можно перетаскивать и сворачивать, а во время соединения доступна демонстрация экрана. Улучшены мобильная раскладка и обработка параллельного входящего вызова. TURN остаётся следующим этапом сетевой надёжности.</w:t>
      </w:r>
    </w:p>
    <w:p>
      <w:r>
        <w:t>v128 · Чат переведён в board-only режим: отдельный раздел личных сообщений удалён из навигации, сообщения жёстко привязаны к текущей доске, чат открывается выезжающей панелью справа и сворачивается обратно в кнопку. Realtime-подписка работает даже при свёрнутой панели, а счётчик на кнопке «Сообщения» показывает новые сообщения до открытия чата.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