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8B0D5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Đánh giá điểm sản phẩm của nhóm : </w:t>
      </w:r>
      <w:r>
        <w:rPr>
          <w:rFonts w:hint="default"/>
          <w:b/>
          <w:bCs/>
          <w:sz w:val="30"/>
          <w:szCs w:val="30"/>
          <w:lang w:val="en-US"/>
        </w:rPr>
        <w:t>9đ</w:t>
      </w:r>
    </w:p>
    <w:p w14:paraId="10596C37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Đánh giá điểm các thành viên :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8"/>
        <w:gridCol w:w="2746"/>
      </w:tblGrid>
      <w:tr w14:paraId="2491C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8" w:type="dxa"/>
            <w:vAlign w:val="center"/>
          </w:tcPr>
          <w:p w14:paraId="38BD9569">
            <w:pPr>
              <w:widowControl w:val="0"/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0"/>
                <w:szCs w:val="30"/>
                <w:vertAlign w:val="baseline"/>
                <w:lang w:val="en-US"/>
              </w:rPr>
              <w:t>Thành viên</w:t>
            </w:r>
          </w:p>
        </w:tc>
        <w:tc>
          <w:tcPr>
            <w:tcW w:w="2746" w:type="dxa"/>
            <w:vAlign w:val="center"/>
          </w:tcPr>
          <w:p w14:paraId="02940D5E">
            <w:pPr>
              <w:widowControl w:val="0"/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0"/>
                <w:szCs w:val="30"/>
                <w:vertAlign w:val="baseline"/>
                <w:lang w:val="en-US"/>
              </w:rPr>
              <w:t>điểm</w:t>
            </w:r>
          </w:p>
        </w:tc>
      </w:tr>
      <w:tr w14:paraId="65030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8" w:type="dxa"/>
            <w:shd w:val="clear" w:color="auto" w:fill="auto"/>
            <w:vAlign w:val="center"/>
          </w:tcPr>
          <w:p w14:paraId="4F5F18BB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n-US"/>
              </w:rPr>
              <w:t>Lê Đình Vũ</w:t>
            </w:r>
          </w:p>
        </w:tc>
        <w:tc>
          <w:tcPr>
            <w:tcW w:w="2746" w:type="dxa"/>
            <w:shd w:val="clear" w:color="auto" w:fill="auto"/>
            <w:vAlign w:val="center"/>
          </w:tcPr>
          <w:p w14:paraId="726CCF25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9</w:t>
            </w:r>
          </w:p>
        </w:tc>
      </w:tr>
      <w:tr w14:paraId="4653B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8" w:type="dxa"/>
            <w:shd w:val="clear" w:color="auto" w:fill="auto"/>
            <w:vAlign w:val="center"/>
          </w:tcPr>
          <w:p w14:paraId="40975DBC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n-US"/>
              </w:rPr>
              <w:t>Lê Thị Vy</w:t>
            </w:r>
          </w:p>
        </w:tc>
        <w:tc>
          <w:tcPr>
            <w:tcW w:w="2746" w:type="dxa"/>
            <w:shd w:val="clear" w:color="auto" w:fill="auto"/>
            <w:vAlign w:val="center"/>
          </w:tcPr>
          <w:p w14:paraId="12B81514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8</w:t>
            </w:r>
          </w:p>
        </w:tc>
      </w:tr>
      <w:tr w14:paraId="6E2BD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8" w:type="dxa"/>
            <w:shd w:val="clear" w:color="auto" w:fill="auto"/>
            <w:vAlign w:val="center"/>
          </w:tcPr>
          <w:p w14:paraId="0C1AEB2E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n-US"/>
              </w:rPr>
              <w:t>Nguyễn Quang Vương</w:t>
            </w:r>
          </w:p>
        </w:tc>
        <w:tc>
          <w:tcPr>
            <w:tcW w:w="2746" w:type="dxa"/>
            <w:shd w:val="clear" w:color="auto" w:fill="auto"/>
            <w:vAlign w:val="center"/>
          </w:tcPr>
          <w:p w14:paraId="03239B0F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8.2</w:t>
            </w:r>
          </w:p>
        </w:tc>
      </w:tr>
      <w:tr w14:paraId="22B0C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8" w:type="dxa"/>
            <w:shd w:val="clear" w:color="auto" w:fill="auto"/>
            <w:vAlign w:val="center"/>
          </w:tcPr>
          <w:p w14:paraId="5D77746D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n-US"/>
              </w:rPr>
              <w:t>Biện Phương Vy</w:t>
            </w:r>
          </w:p>
        </w:tc>
        <w:tc>
          <w:tcPr>
            <w:tcW w:w="2746" w:type="dxa"/>
            <w:shd w:val="clear" w:color="auto" w:fill="auto"/>
            <w:vAlign w:val="center"/>
          </w:tcPr>
          <w:p w14:paraId="05A54151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8</w:t>
            </w:r>
          </w:p>
        </w:tc>
      </w:tr>
      <w:tr w14:paraId="16A74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8" w:type="dxa"/>
            <w:shd w:val="clear" w:color="auto" w:fill="auto"/>
            <w:vAlign w:val="center"/>
          </w:tcPr>
          <w:p w14:paraId="054648BD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n-US"/>
              </w:rPr>
              <w:t>Cao Bá Vương</w:t>
            </w:r>
          </w:p>
        </w:tc>
        <w:tc>
          <w:tcPr>
            <w:tcW w:w="2746" w:type="dxa"/>
            <w:shd w:val="clear" w:color="auto" w:fill="auto"/>
            <w:vAlign w:val="center"/>
          </w:tcPr>
          <w:p w14:paraId="1ADD916D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</w:rPr>
              <w:t>0 (Không tham gia)</w:t>
            </w:r>
          </w:p>
        </w:tc>
      </w:tr>
    </w:tbl>
    <w:p w14:paraId="2311B600">
      <w:pPr>
        <w:rPr>
          <w:rFonts w:hint="default"/>
          <w:sz w:val="30"/>
          <w:szCs w:val="30"/>
          <w:lang w:val="en-US"/>
        </w:rPr>
      </w:pPr>
    </w:p>
    <w:p w14:paraId="3CE26FF2">
      <w:pPr>
        <w:rPr>
          <w:rFonts w:hint="default"/>
          <w:sz w:val="30"/>
          <w:szCs w:val="3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E1525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98D31D3"/>
    <w:rsid w:val="4E5C373F"/>
    <w:rsid w:val="65E1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Header1"/>
    <w:basedOn w:val="1"/>
    <w:qFormat/>
    <w:uiPriority w:val="0"/>
    <w:pPr>
      <w:spacing w:beforeAutospacing="1" w:after="160" w:afterAutospacing="1" w:line="360" w:lineRule="auto"/>
    </w:pPr>
    <w:rPr>
      <w:rFonts w:ascii="Times New Roman" w:hAnsi="Times New Roman" w:eastAsia="Calibri" w:cs="Calibri"/>
      <w:b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2025-12-17T16:45:00Z</dcterms:created>
  <dc:creator>le dinh vu</dc:creator>
  <cp:lastModifiedBy>le dinh vu</cp:lastModifiedBy>
  <dcterms:modified xsi:type="dcterms:W3CDTF">2025-12-17T17:10:16Z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2D3ADEFE550842108726BCC6B90D48ED_11</vt:lpwstr>
  </property>
</Properties>
</file>