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63CE" w14:textId="77777777" w:rsidR="00227998" w:rsidRDefault="00227998" w:rsidP="00227998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8E0D8E3" w14:textId="77777777" w:rsidR="00227998" w:rsidRDefault="00227998" w:rsidP="00227998">
      <w:pPr>
        <w:spacing w:after="20"/>
        <w:ind w:left="485"/>
        <w:jc w:val="center"/>
      </w:pPr>
    </w:p>
    <w:p w14:paraId="54ED4A77" w14:textId="77777777" w:rsidR="00227998" w:rsidRDefault="00227998" w:rsidP="00227998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2E4E9471" w14:textId="77777777" w:rsidR="00227998" w:rsidRDefault="00227998" w:rsidP="00227998">
      <w:pPr>
        <w:spacing w:after="0"/>
        <w:ind w:left="619"/>
        <w:jc w:val="center"/>
      </w:pPr>
    </w:p>
    <w:p w14:paraId="17A18B65" w14:textId="77777777" w:rsidR="00227998" w:rsidRDefault="00227998" w:rsidP="00227998">
      <w:pPr>
        <w:spacing w:after="0"/>
        <w:ind w:left="518"/>
        <w:jc w:val="center"/>
      </w:pPr>
    </w:p>
    <w:p w14:paraId="2B6D5B17" w14:textId="77777777" w:rsidR="00227998" w:rsidRDefault="00227998" w:rsidP="00227998">
      <w:pPr>
        <w:spacing w:after="0"/>
        <w:ind w:left="518"/>
        <w:jc w:val="center"/>
      </w:pPr>
    </w:p>
    <w:p w14:paraId="1D4C3A14" w14:textId="77777777" w:rsidR="00227998" w:rsidRDefault="00227998" w:rsidP="00227998">
      <w:pPr>
        <w:spacing w:after="0"/>
        <w:jc w:val="center"/>
      </w:pPr>
    </w:p>
    <w:p w14:paraId="105CD800" w14:textId="77777777" w:rsidR="00227998" w:rsidRDefault="00227998" w:rsidP="00227998">
      <w:pPr>
        <w:spacing w:after="130"/>
        <w:jc w:val="center"/>
      </w:pPr>
    </w:p>
    <w:p w14:paraId="54D73D75" w14:textId="77777777" w:rsidR="00227998" w:rsidRPr="00487A78" w:rsidRDefault="00227998" w:rsidP="00227998">
      <w:pPr>
        <w:spacing w:after="0"/>
        <w:ind w:left="518" w:firstLine="202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                           </w:t>
      </w: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605D99F4" w14:textId="77777777" w:rsidR="00227998" w:rsidRDefault="00227998" w:rsidP="00227998">
      <w:pPr>
        <w:spacing w:after="0"/>
        <w:ind w:left="518"/>
        <w:jc w:val="center"/>
      </w:pPr>
    </w:p>
    <w:p w14:paraId="01E8076D" w14:textId="77777777" w:rsidR="00227998" w:rsidRPr="00487A78" w:rsidRDefault="00227998" w:rsidP="00227998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3D7195A6" w14:textId="77777777" w:rsidR="00227998" w:rsidRPr="00487A78" w:rsidRDefault="00227998" w:rsidP="00227998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4986CBDC" w14:textId="77777777" w:rsidR="00227998" w:rsidRDefault="00227998" w:rsidP="00227998">
      <w:pPr>
        <w:spacing w:after="0"/>
        <w:ind w:left="518"/>
        <w:jc w:val="center"/>
      </w:pPr>
    </w:p>
    <w:p w14:paraId="53479D7F" w14:textId="77777777" w:rsidR="00227998" w:rsidRDefault="00227998" w:rsidP="00227998">
      <w:pPr>
        <w:spacing w:after="0"/>
        <w:jc w:val="center"/>
      </w:pPr>
    </w:p>
    <w:p w14:paraId="7D720486" w14:textId="77777777" w:rsidR="00227998" w:rsidRDefault="00227998" w:rsidP="00227998">
      <w:pPr>
        <w:spacing w:after="0"/>
        <w:jc w:val="center"/>
      </w:pPr>
    </w:p>
    <w:p w14:paraId="1A247E65" w14:textId="77777777" w:rsidR="00227998" w:rsidRDefault="00227998" w:rsidP="00227998">
      <w:pPr>
        <w:spacing w:after="0"/>
        <w:jc w:val="center"/>
      </w:pPr>
    </w:p>
    <w:p w14:paraId="0511A9F5" w14:textId="77777777" w:rsidR="00227998" w:rsidRDefault="00227998" w:rsidP="00227998">
      <w:pPr>
        <w:spacing w:after="0"/>
        <w:jc w:val="center"/>
      </w:pPr>
    </w:p>
    <w:p w14:paraId="11B1D780" w14:textId="019861E1" w:rsidR="00227998" w:rsidRPr="00227998" w:rsidRDefault="00227998" w:rsidP="00227998">
      <w:pPr>
        <w:spacing w:after="0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izdavanja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štampanja računa</w:t>
      </w:r>
    </w:p>
    <w:p w14:paraId="6EA50584" w14:textId="77777777" w:rsidR="00227998" w:rsidRDefault="00227998" w:rsidP="00227998">
      <w:pPr>
        <w:spacing w:after="0"/>
        <w:jc w:val="center"/>
      </w:pPr>
    </w:p>
    <w:p w14:paraId="4BD185C0" w14:textId="77777777" w:rsidR="00227998" w:rsidRDefault="00227998" w:rsidP="00227998">
      <w:pPr>
        <w:spacing w:after="58"/>
        <w:jc w:val="center"/>
      </w:pPr>
    </w:p>
    <w:p w14:paraId="4004E6B3" w14:textId="77777777" w:rsidR="00227998" w:rsidRDefault="00227998" w:rsidP="00227998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1713339A" w14:textId="77777777" w:rsidR="00227998" w:rsidRDefault="00227998" w:rsidP="00227998"/>
    <w:p w14:paraId="56AF54DD" w14:textId="77777777" w:rsidR="00227998" w:rsidRDefault="00227998" w:rsidP="00227998"/>
    <w:p w14:paraId="1F578BC9" w14:textId="77777777" w:rsidR="00227998" w:rsidRDefault="00227998" w:rsidP="00227998">
      <w:pPr>
        <w:sectPr w:rsidR="00227998">
          <w:pgSz w:w="11906" w:h="16838"/>
          <w:pgMar w:top="1440" w:right="1832" w:bottom="1440" w:left="1419" w:header="720" w:footer="720" w:gutter="0"/>
          <w:cols w:space="720"/>
        </w:sectPr>
      </w:pPr>
    </w:p>
    <w:p w14:paraId="7C9A6E44" w14:textId="77777777" w:rsidR="00227998" w:rsidRPr="00E313AF" w:rsidRDefault="00227998" w:rsidP="00227998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4B851526" w14:textId="77777777" w:rsidR="00227998" w:rsidRPr="00E313AF" w:rsidRDefault="00227998" w:rsidP="00227998">
      <w:pPr>
        <w:spacing w:after="0"/>
        <w:ind w:right="3702"/>
        <w:rPr>
          <w:rFonts w:ascii="Arial" w:hAnsi="Arial" w:cs="Arial"/>
        </w:rPr>
      </w:pPr>
    </w:p>
    <w:p w14:paraId="4B8922C1" w14:textId="77777777" w:rsidR="00227998" w:rsidRPr="00E313AF" w:rsidRDefault="00227998" w:rsidP="00227998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227998" w:rsidRPr="00E313AF" w14:paraId="707917B2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718AF" w14:textId="77777777" w:rsidR="00227998" w:rsidRPr="00E313AF" w:rsidRDefault="00227998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AD1DC" w14:textId="77777777" w:rsidR="00227998" w:rsidRPr="00E313AF" w:rsidRDefault="00227998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1A80F" w14:textId="77777777" w:rsidR="00227998" w:rsidRPr="00E313AF" w:rsidRDefault="00227998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27998" w:rsidRPr="00E313AF" w14:paraId="7A014687" w14:textId="77777777" w:rsidTr="00885D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EF61B" w14:textId="77777777" w:rsidR="00227998" w:rsidRPr="00E313AF" w:rsidRDefault="00227998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601F" w14:textId="77777777" w:rsidR="00227998" w:rsidRPr="00E313AF" w:rsidRDefault="00227998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857E8" w14:textId="77777777" w:rsidR="00227998" w:rsidRPr="00E313AF" w:rsidRDefault="00227998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227998" w14:paraId="6C050B5A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BB4F0" w14:textId="77777777" w:rsidR="00227998" w:rsidRDefault="00227998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1375" w14:textId="77777777" w:rsidR="00227998" w:rsidRDefault="00227998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C5927" w14:textId="77777777" w:rsidR="00227998" w:rsidRDefault="00227998" w:rsidP="00885D40"/>
        </w:tc>
      </w:tr>
      <w:tr w:rsidR="00227998" w14:paraId="67F1A0BB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161E6" w14:textId="77777777" w:rsidR="00227998" w:rsidRDefault="00227998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5851B" w14:textId="77777777" w:rsidR="00227998" w:rsidRDefault="00227998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1A65" w14:textId="77777777" w:rsidR="00227998" w:rsidRDefault="00227998" w:rsidP="00885D40"/>
        </w:tc>
      </w:tr>
      <w:tr w:rsidR="00227998" w14:paraId="51283D3C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B01281" w14:textId="77777777" w:rsidR="00227998" w:rsidRDefault="00227998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2C045" w14:textId="77777777" w:rsidR="00227998" w:rsidRDefault="00227998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F601" w14:textId="77777777" w:rsidR="00227998" w:rsidRDefault="00227998" w:rsidP="00885D40"/>
        </w:tc>
      </w:tr>
    </w:tbl>
    <w:p w14:paraId="0FC1FB78" w14:textId="77777777" w:rsidR="00227998" w:rsidRDefault="00227998" w:rsidP="00227998">
      <w:pPr>
        <w:spacing w:after="0"/>
      </w:pPr>
      <w:r>
        <w:br w:type="page"/>
      </w:r>
    </w:p>
    <w:p w14:paraId="1FD8E7D0" w14:textId="77777777" w:rsidR="00227998" w:rsidRDefault="00227998" w:rsidP="00227998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F41D966" w14:textId="77777777" w:rsidR="00227998" w:rsidRDefault="00227998" w:rsidP="00227998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sz w:val="20"/>
        </w:rPr>
      </w:sdtEndPr>
      <w:sdtContent>
        <w:sdt>
          <w:sdtPr>
            <w:rPr>
              <w:rFonts w:ascii="Calibri" w:eastAsia="Calibri" w:hAnsi="Calibri" w:cs="Calibri"/>
              <w:sz w:val="22"/>
            </w:rPr>
            <w:id w:val="637228816"/>
            <w:docPartObj>
              <w:docPartGallery w:val="Table of Contents"/>
            </w:docPartObj>
          </w:sdtPr>
          <w:sdtEndPr/>
          <w:sdtContent>
            <w:p w14:paraId="2DB33CC6" w14:textId="77777777" w:rsidR="00E005BD" w:rsidRPr="00531038" w:rsidRDefault="00E005BD" w:rsidP="00E005BD">
              <w:pPr>
                <w:pStyle w:val="TOC1"/>
                <w:tabs>
                  <w:tab w:val="right" w:pos="9904"/>
                </w:tabs>
                <w:rPr>
                  <w:rFonts w:ascii="Arial" w:hAnsi="Arial" w:cs="Arial"/>
                </w:rPr>
              </w:pPr>
              <w:r w:rsidRPr="00531038">
                <w:rPr>
                  <w:rFonts w:ascii="Arial" w:hAnsi="Arial" w:cs="Arial"/>
                </w:rPr>
                <w:fldChar w:fldCharType="begin"/>
              </w:r>
              <w:r w:rsidRPr="00531038">
                <w:rPr>
                  <w:rFonts w:ascii="Arial" w:hAnsi="Arial" w:cs="Arial"/>
                </w:rPr>
                <w:instrText xml:space="preserve"> TOC \o "1-3" \h \z \u </w:instrText>
              </w:r>
              <w:r w:rsidRPr="00531038">
                <w:rPr>
                  <w:rFonts w:ascii="Arial" w:hAnsi="Arial" w:cs="Arial"/>
                </w:rPr>
                <w:fldChar w:fldCharType="separate"/>
              </w:r>
              <w:hyperlink w:anchor="_Toc6242">
                <w:r w:rsidRPr="00531038">
                  <w:rPr>
                    <w:rFonts w:ascii="Arial" w:hAnsi="Arial" w:cs="Arial"/>
                  </w:rPr>
                  <w:t>1.</w:t>
                </w:r>
                <w:r w:rsidRPr="00531038">
                  <w:rPr>
                    <w:rFonts w:ascii="Arial" w:hAnsi="Arial" w:cs="Arial"/>
                    <w:sz w:val="24"/>
                  </w:rPr>
                  <w:t xml:space="preserve">  </w:t>
                </w:r>
                <w:r w:rsidRPr="00531038">
                  <w:rPr>
                    <w:rFonts w:ascii="Arial" w:hAnsi="Arial" w:cs="Arial"/>
                  </w:rPr>
                  <w:t>Uvod</w:t>
                </w:r>
                <w:r w:rsidRPr="00531038">
                  <w:rPr>
                    <w:rFonts w:ascii="Arial" w:hAnsi="Arial" w:cs="Arial"/>
                  </w:rPr>
                  <w:tab/>
                </w:r>
                <w:r w:rsidRPr="00531038">
                  <w:rPr>
                    <w:rFonts w:ascii="Arial" w:hAnsi="Arial" w:cs="Arial"/>
                  </w:rPr>
                  <w:fldChar w:fldCharType="begin"/>
                </w:r>
                <w:r w:rsidRPr="00531038">
                  <w:rPr>
                    <w:rFonts w:ascii="Arial" w:hAnsi="Arial" w:cs="Arial"/>
                  </w:rPr>
                  <w:instrText>PAGEREF _Toc6242 \h</w:instrText>
                </w:r>
                <w:r w:rsidRPr="00531038">
                  <w:rPr>
                    <w:rFonts w:ascii="Arial" w:hAnsi="Arial" w:cs="Arial"/>
                  </w:rPr>
                </w:r>
                <w:r w:rsidRPr="00531038">
                  <w:rPr>
                    <w:rFonts w:ascii="Arial" w:hAnsi="Arial" w:cs="Arial"/>
                  </w:rPr>
                  <w:fldChar w:fldCharType="separate"/>
                </w:r>
                <w:r w:rsidRPr="00531038">
                  <w:rPr>
                    <w:rFonts w:ascii="Arial" w:hAnsi="Arial" w:cs="Arial"/>
                  </w:rPr>
                  <w:t xml:space="preserve">4 </w:t>
                </w:r>
                <w:r w:rsidRPr="00531038">
                  <w:rPr>
                    <w:rFonts w:ascii="Arial" w:hAnsi="Arial" w:cs="Arial"/>
                  </w:rPr>
                  <w:fldChar w:fldCharType="end"/>
                </w:r>
              </w:hyperlink>
            </w:p>
            <w:p w14:paraId="502F4E19" w14:textId="77777777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3">
                <w:r w:rsidR="00E005BD" w:rsidRPr="00EA1397">
                  <w:rPr>
                    <w:rFonts w:ascii="Arial" w:hAnsi="Arial" w:cs="Arial"/>
                    <w:sz w:val="22"/>
                  </w:rPr>
                  <w:t>1.1  Rezime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_Toc6243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4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41D3EA93" w14:textId="77777777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5">
                <w:r w:rsidR="00E005BD" w:rsidRPr="00EA1397">
                  <w:rPr>
                    <w:rFonts w:ascii="Arial" w:hAnsi="Arial" w:cs="Arial"/>
                    <w:sz w:val="22"/>
                  </w:rPr>
                  <w:t>1.3  Reference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_Toc6245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4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79DAECE7" w14:textId="77777777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6">
                <w:r w:rsidR="00E005BD" w:rsidRPr="00EA1397">
                  <w:rPr>
                    <w:rFonts w:ascii="Arial" w:hAnsi="Arial" w:cs="Arial"/>
                    <w:sz w:val="22"/>
                  </w:rPr>
                  <w:t>1.4  Otvorena pitanja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_Toc6246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4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5EBF6283" w14:textId="77777777" w:rsidR="00E005BD" w:rsidRPr="00EA1397" w:rsidRDefault="000864C3" w:rsidP="00E005BD">
              <w:pPr>
                <w:pStyle w:val="TOC1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7">
                <w:r w:rsidR="00E005BD" w:rsidRPr="00EA1397">
                  <w:rPr>
                    <w:rFonts w:ascii="Arial" w:hAnsi="Arial" w:cs="Arial"/>
                    <w:sz w:val="22"/>
                  </w:rPr>
                  <w:t>2.  Scenario postavljanja pitanja lekarima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_Toc6247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4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6F331A85" w14:textId="77777777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8">
                <w:r w:rsidR="00E005BD" w:rsidRPr="00EA1397">
                  <w:rPr>
                    <w:rFonts w:ascii="Arial" w:hAnsi="Arial" w:cs="Arial"/>
                    <w:sz w:val="22"/>
                  </w:rPr>
                  <w:t>2.1  Kratak opis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_Toc6248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4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168D65D7" w14:textId="5B61CBCD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49">
                <w:r w:rsidR="00E005BD" w:rsidRPr="00EA1397">
                  <w:rPr>
                    <w:rFonts w:ascii="Arial" w:hAnsi="Arial" w:cs="Arial"/>
                    <w:sz w:val="22"/>
                  </w:rPr>
                  <w:t>2.2  Tok dogadjaja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_Toc6249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DA4E4B">
                  <w:rPr>
                    <w:rFonts w:ascii="Arial" w:hAnsi="Arial" w:cs="Arial"/>
                    <w:sz w:val="22"/>
                  </w:rPr>
                  <w:t>4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4988B6F5" w14:textId="0063DD25" w:rsidR="00E005BD" w:rsidRPr="00EA1397" w:rsidRDefault="000864C3" w:rsidP="00E005BD">
              <w:pPr>
                <w:pStyle w:val="TOC3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51">
                <w:r w:rsidR="00E005BD" w:rsidRPr="00EA1397">
                  <w:rPr>
                    <w:rFonts w:ascii="Arial" w:hAnsi="Arial" w:cs="Arial"/>
                    <w:sz w:val="22"/>
                  </w:rPr>
                  <w:t xml:space="preserve">2.2.1. </w:t>
                </w:r>
                <w:r w:rsidR="00DA4E4B">
                  <w:rPr>
                    <w:rFonts w:ascii="Arial" w:hAnsi="Arial" w:cs="Arial"/>
                    <w:sz w:val="22"/>
                  </w:rPr>
                  <w:t>Sluzbenik izdaje i stampa racun klijentu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_Toc6251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DA4E4B">
                  <w:rPr>
                    <w:rFonts w:ascii="Arial" w:hAnsi="Arial" w:cs="Arial"/>
                    <w:sz w:val="22"/>
                  </w:rPr>
                  <w:t>4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4AAE1860" w14:textId="57FC1B02" w:rsidR="00E005BD" w:rsidRPr="00EA1397" w:rsidRDefault="00E005BD" w:rsidP="00E005BD">
              <w:pPr>
                <w:pStyle w:val="TOC2"/>
                <w:tabs>
                  <w:tab w:val="right" w:pos="9904"/>
                </w:tabs>
                <w:ind w:left="0" w:firstLine="0"/>
                <w:rPr>
                  <w:rFonts w:ascii="Arial" w:hAnsi="Arial" w:cs="Arial"/>
                  <w:sz w:val="22"/>
                </w:rPr>
              </w:pPr>
              <w:r w:rsidRPr="00EA1397">
                <w:rPr>
                  <w:sz w:val="22"/>
                </w:rPr>
                <w:t xml:space="preserve">         </w:t>
              </w:r>
              <w:hyperlink w:anchor="_Toc6255">
                <w:r w:rsidRPr="00EA1397">
                  <w:rPr>
                    <w:rFonts w:ascii="Arial" w:hAnsi="Arial" w:cs="Arial"/>
                    <w:sz w:val="22"/>
                  </w:rPr>
                  <w:t>2.3 Posebni zahtevi</w:t>
                </w:r>
                <w:r w:rsidRPr="00EA1397">
                  <w:rPr>
                    <w:rFonts w:ascii="Arial" w:hAnsi="Arial" w:cs="Arial"/>
                    <w:sz w:val="22"/>
                  </w:rPr>
                  <w:tab/>
                </w:r>
                <w:r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Pr="00EA1397">
                  <w:rPr>
                    <w:rFonts w:ascii="Arial" w:hAnsi="Arial" w:cs="Arial"/>
                    <w:sz w:val="22"/>
                  </w:rPr>
                  <w:instrText>PAGEREF _Toc6255 \h</w:instrText>
                </w:r>
                <w:r w:rsidRPr="00EA1397">
                  <w:rPr>
                    <w:rFonts w:ascii="Arial" w:hAnsi="Arial" w:cs="Arial"/>
                    <w:sz w:val="22"/>
                  </w:rPr>
                </w:r>
                <w:r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DA4E4B">
                  <w:rPr>
                    <w:rFonts w:ascii="Arial" w:hAnsi="Arial" w:cs="Arial"/>
                    <w:sz w:val="22"/>
                  </w:rPr>
                  <w:t>5</w:t>
                </w:r>
                <w:r w:rsidRPr="00EA1397">
                  <w:rPr>
                    <w:rFonts w:ascii="Arial" w:hAnsi="Arial" w:cs="Arial"/>
                    <w:sz w:val="22"/>
                  </w:rPr>
                  <w:t xml:space="preserve"> </w:t>
                </w:r>
                <w:r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13E9F9E3" w14:textId="3BE3938E" w:rsidR="00E005BD" w:rsidRPr="00EA1397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  <w:sz w:val="22"/>
                </w:rPr>
              </w:pPr>
              <w:hyperlink w:anchor="_Toc6256">
                <w:r w:rsidR="00E005BD" w:rsidRPr="00EA1397">
                  <w:rPr>
                    <w:rFonts w:ascii="Arial" w:hAnsi="Arial" w:cs="Arial"/>
                    <w:sz w:val="22"/>
                  </w:rPr>
                  <w:t>2.4 Preduslovi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_Toc6256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DA4E4B">
                  <w:rPr>
                    <w:rFonts w:ascii="Arial" w:hAnsi="Arial" w:cs="Arial"/>
                    <w:sz w:val="22"/>
                  </w:rPr>
                  <w:t>5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1224393B" w14:textId="3E790571" w:rsidR="00E005BD" w:rsidRPr="00531038" w:rsidRDefault="000864C3" w:rsidP="00E005BD">
              <w:pPr>
                <w:pStyle w:val="TOC2"/>
                <w:tabs>
                  <w:tab w:val="right" w:pos="9904"/>
                </w:tabs>
                <w:rPr>
                  <w:rFonts w:ascii="Arial" w:hAnsi="Arial" w:cs="Arial"/>
                </w:rPr>
              </w:pPr>
              <w:hyperlink w:anchor="_Toc6257">
                <w:r w:rsidR="00E005BD" w:rsidRPr="00EA1397">
                  <w:rPr>
                    <w:rFonts w:ascii="Arial" w:hAnsi="Arial" w:cs="Arial"/>
                    <w:sz w:val="22"/>
                  </w:rPr>
                  <w:t>2.5 Posledice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ab/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begin"/>
                </w:r>
                <w:r w:rsidR="00E005BD" w:rsidRPr="00EA1397">
                  <w:rPr>
                    <w:rFonts w:ascii="Arial" w:hAnsi="Arial" w:cs="Arial"/>
                    <w:sz w:val="22"/>
                  </w:rPr>
                  <w:instrText>PAGEREF _Toc6257 \h</w:instrText>
                </w:r>
                <w:r w:rsidR="00E005BD" w:rsidRPr="00EA1397">
                  <w:rPr>
                    <w:rFonts w:ascii="Arial" w:hAnsi="Arial" w:cs="Arial"/>
                    <w:sz w:val="22"/>
                  </w:rPr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separate"/>
                </w:r>
                <w:r w:rsidR="00DA4E4B">
                  <w:rPr>
                    <w:rFonts w:ascii="Arial" w:hAnsi="Arial" w:cs="Arial"/>
                    <w:sz w:val="22"/>
                  </w:rPr>
                  <w:t>5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t xml:space="preserve"> </w:t>
                </w:r>
                <w:r w:rsidR="00E005BD" w:rsidRPr="00EA1397">
                  <w:rPr>
                    <w:rFonts w:ascii="Arial" w:hAnsi="Arial" w:cs="Arial"/>
                    <w:sz w:val="22"/>
                  </w:rPr>
                  <w:fldChar w:fldCharType="end"/>
                </w:r>
              </w:hyperlink>
            </w:p>
            <w:p w14:paraId="12B45604" w14:textId="77777777" w:rsidR="00E005BD" w:rsidRDefault="00E005BD" w:rsidP="00E005BD">
              <w:r w:rsidRPr="00531038">
                <w:rPr>
                  <w:rFonts w:ascii="Arial" w:hAnsi="Arial" w:cs="Arial"/>
                </w:rPr>
                <w:fldChar w:fldCharType="end"/>
              </w:r>
            </w:p>
          </w:sdtContent>
        </w:sdt>
        <w:p w14:paraId="5AAEF420" w14:textId="2B54992B" w:rsidR="00227998" w:rsidRDefault="000864C3" w:rsidP="00E005BD">
          <w:pPr>
            <w:pStyle w:val="TOC1"/>
            <w:tabs>
              <w:tab w:val="right" w:pos="9904"/>
            </w:tabs>
          </w:pPr>
        </w:p>
      </w:sdtContent>
    </w:sdt>
    <w:p w14:paraId="04D84486" w14:textId="77777777" w:rsidR="00227998" w:rsidRDefault="00227998" w:rsidP="00227998">
      <w:pPr>
        <w:spacing w:after="3" w:line="252" w:lineRule="auto"/>
        <w:ind w:left="442" w:hanging="10"/>
      </w:pPr>
      <w:r>
        <w:br w:type="page"/>
      </w:r>
    </w:p>
    <w:p w14:paraId="77C9746F" w14:textId="77777777" w:rsidR="00227998" w:rsidRDefault="00227998" w:rsidP="00227998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684C987" w14:textId="77777777" w:rsidR="00227998" w:rsidRDefault="00227998" w:rsidP="00227998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2F33F59E" w14:textId="77777777" w:rsidR="00227998" w:rsidRDefault="00227998" w:rsidP="00227998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7762835D" w14:textId="418D5C7D" w:rsidR="00227998" w:rsidRPr="00B74BFD" w:rsidRDefault="00227998" w:rsidP="00227998">
      <w:pPr>
        <w:pStyle w:val="Heading2"/>
        <w:numPr>
          <w:ilvl w:val="0"/>
          <w:numId w:val="0"/>
        </w:numPr>
        <w:spacing w:after="83"/>
        <w:ind w:left="705"/>
        <w:rPr>
          <w:b w:val="0"/>
          <w:bCs/>
          <w:sz w:val="22"/>
        </w:rPr>
      </w:pPr>
      <w:bookmarkStart w:id="2" w:name="_Toc6244"/>
      <w:proofErr w:type="spellStart"/>
      <w:r w:rsidRPr="00B74BFD">
        <w:rPr>
          <w:b w:val="0"/>
          <w:bCs/>
          <w:sz w:val="22"/>
        </w:rPr>
        <w:t>Definisanje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scenarija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upotrebe</w:t>
      </w:r>
      <w:proofErr w:type="spellEnd"/>
      <w:r w:rsidRPr="00B74BFD">
        <w:rPr>
          <w:b w:val="0"/>
          <w:bCs/>
          <w:sz w:val="22"/>
        </w:rPr>
        <w:t xml:space="preserve"> </w:t>
      </w:r>
      <w:bookmarkEnd w:id="2"/>
      <w:proofErr w:type="spellStart"/>
      <w:r w:rsidR="00E005BD">
        <w:rPr>
          <w:b w:val="0"/>
          <w:bCs/>
          <w:sz w:val="22"/>
        </w:rPr>
        <w:t>stampanja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i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izdavanja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racuna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klijentima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od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strane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sluzbenika</w:t>
      </w:r>
      <w:proofErr w:type="spellEnd"/>
      <w:r w:rsidR="00E005BD">
        <w:rPr>
          <w:b w:val="0"/>
          <w:bCs/>
          <w:sz w:val="22"/>
        </w:rPr>
        <w:t xml:space="preserve"> </w:t>
      </w:r>
      <w:proofErr w:type="spellStart"/>
      <w:r w:rsidR="00E005BD">
        <w:rPr>
          <w:b w:val="0"/>
          <w:bCs/>
          <w:sz w:val="22"/>
        </w:rPr>
        <w:t>klinike</w:t>
      </w:r>
      <w:proofErr w:type="spellEnd"/>
      <w:r w:rsidR="00E005BD">
        <w:rPr>
          <w:b w:val="0"/>
          <w:bCs/>
          <w:sz w:val="22"/>
        </w:rPr>
        <w:t>.</w:t>
      </w:r>
    </w:p>
    <w:p w14:paraId="1956863E" w14:textId="77777777" w:rsidR="00227998" w:rsidRPr="00531038" w:rsidRDefault="00227998" w:rsidP="00227998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2768AAF4" w14:textId="77777777" w:rsidR="00227998" w:rsidRPr="00B74BFD" w:rsidRDefault="00227998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Projektni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zadatak</w:t>
      </w:r>
      <w:proofErr w:type="spellEnd"/>
      <w:r w:rsidRPr="00B74BFD">
        <w:rPr>
          <w:rFonts w:ascii="Arial" w:eastAsia="Times New Roman" w:hAnsi="Arial" w:cs="Arial"/>
        </w:rPr>
        <w:t xml:space="preserve"> </w:t>
      </w:r>
    </w:p>
    <w:p w14:paraId="75730F7B" w14:textId="77777777" w:rsidR="00227998" w:rsidRPr="00B74BFD" w:rsidRDefault="00227998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Uputstvo</w:t>
      </w:r>
      <w:proofErr w:type="spellEnd"/>
      <w:r w:rsidRPr="00B74BFD">
        <w:rPr>
          <w:rFonts w:ascii="Arial" w:eastAsia="Times New Roman" w:hAnsi="Arial" w:cs="Arial"/>
        </w:rPr>
        <w:t xml:space="preserve"> za </w:t>
      </w:r>
      <w:proofErr w:type="spellStart"/>
      <w:r w:rsidRPr="00B74BFD">
        <w:rPr>
          <w:rFonts w:ascii="Arial" w:eastAsia="Times New Roman" w:hAnsi="Arial" w:cs="Arial"/>
        </w:rPr>
        <w:t>pisanje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specifikacije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scenarija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upotrebe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funkcionalnosti</w:t>
      </w:r>
      <w:proofErr w:type="spellEnd"/>
      <w:r w:rsidRPr="00B74BFD">
        <w:rPr>
          <w:rFonts w:ascii="Arial" w:eastAsia="Times New Roman" w:hAnsi="Arial" w:cs="Arial"/>
        </w:rPr>
        <w:t xml:space="preserve">  </w:t>
      </w:r>
    </w:p>
    <w:p w14:paraId="5A25CE67" w14:textId="77777777" w:rsidR="00227998" w:rsidRPr="00B74BFD" w:rsidRDefault="000864C3" w:rsidP="00227998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227998" w:rsidRPr="00B74BFD">
          <w:rPr>
            <w:rStyle w:val="Hyperlink"/>
            <w:rFonts w:ascii="Arial" w:hAnsi="Arial" w:cs="Arial"/>
          </w:rPr>
          <w:t>http://home.iscte-iul.pt/~hro/RUPSmallProjects/#core.base_rup/tasks/develop_vision_D9584F04.html</w:t>
        </w:r>
      </w:hyperlink>
    </w:p>
    <w:p w14:paraId="776C34D5" w14:textId="77777777" w:rsidR="00227998" w:rsidRPr="00B74BFD" w:rsidRDefault="00227998" w:rsidP="00227998">
      <w:pPr>
        <w:pStyle w:val="ListParagraph"/>
        <w:spacing w:after="3" w:line="252" w:lineRule="auto"/>
        <w:rPr>
          <w:rFonts w:ascii="Arial" w:hAnsi="Arial" w:cs="Arial"/>
        </w:rPr>
      </w:pPr>
    </w:p>
    <w:p w14:paraId="0D33D368" w14:textId="77777777" w:rsidR="00227998" w:rsidRPr="00B74BFD" w:rsidRDefault="00227998" w:rsidP="00227998">
      <w:pPr>
        <w:pStyle w:val="Heading2"/>
        <w:spacing w:after="0"/>
        <w:ind w:left="705" w:hanging="720"/>
        <w:rPr>
          <w:sz w:val="22"/>
        </w:rPr>
      </w:pPr>
      <w:bookmarkStart w:id="4" w:name="_Toc6246"/>
      <w:proofErr w:type="spellStart"/>
      <w:r w:rsidRPr="00B74BFD">
        <w:rPr>
          <w:sz w:val="22"/>
        </w:rPr>
        <w:t>Otvorena</w:t>
      </w:r>
      <w:proofErr w:type="spellEnd"/>
      <w:r w:rsidRPr="00B74BFD">
        <w:rPr>
          <w:sz w:val="22"/>
        </w:rPr>
        <w:t xml:space="preserve"> </w:t>
      </w:r>
      <w:proofErr w:type="spellStart"/>
      <w:r w:rsidRPr="00B74BFD">
        <w:rPr>
          <w:sz w:val="22"/>
        </w:rPr>
        <w:t>pitanja</w:t>
      </w:r>
      <w:proofErr w:type="spellEnd"/>
      <w:r w:rsidRPr="00B74BFD">
        <w:rPr>
          <w:sz w:val="22"/>
        </w:rPr>
        <w:t xml:space="preserve"> </w:t>
      </w:r>
      <w:bookmarkEnd w:id="4"/>
    </w:p>
    <w:p w14:paraId="1841F25C" w14:textId="77777777" w:rsidR="00227998" w:rsidRPr="003919FB" w:rsidRDefault="00227998" w:rsidP="00227998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27998" w14:paraId="08AB90EB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6207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7FA2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4291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0155B047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2B7D" w14:textId="77777777" w:rsidR="00227998" w:rsidRPr="00531038" w:rsidRDefault="00227998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2303" w14:textId="77777777" w:rsidR="00227998" w:rsidRPr="00531038" w:rsidRDefault="00227998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2AAB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37674B2F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237" w14:textId="77777777" w:rsidR="00227998" w:rsidRPr="00531038" w:rsidRDefault="00227998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3815" w14:textId="77777777" w:rsidR="00227998" w:rsidRPr="007E07C4" w:rsidRDefault="00227998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433D" w14:textId="77777777" w:rsidR="00227998" w:rsidRPr="00531038" w:rsidRDefault="00227998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27998" w14:paraId="2A957E5C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239E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1A3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DA0B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27998" w14:paraId="0B35A1EA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D694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0103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A97A" w14:textId="77777777" w:rsidR="00227998" w:rsidRDefault="00227998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3913366" w14:textId="77777777" w:rsidR="00227998" w:rsidRDefault="00227998" w:rsidP="00227998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46D9C09" w14:textId="77777777" w:rsidR="00227998" w:rsidRDefault="00227998" w:rsidP="00227998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7BFCA" w14:textId="77777777" w:rsidR="00227998" w:rsidRPr="009D7A68" w:rsidRDefault="00227998" w:rsidP="00227998">
      <w:pPr>
        <w:pStyle w:val="Heading1"/>
        <w:ind w:left="705" w:hanging="720"/>
      </w:pPr>
      <w:bookmarkStart w:id="5" w:name="_Toc6247"/>
      <w:r>
        <w:t xml:space="preserve">Scenario </w:t>
      </w:r>
      <w:bookmarkEnd w:id="5"/>
      <w:proofErr w:type="spellStart"/>
      <w:r>
        <w:t>postavljanja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lekarima</w:t>
      </w:r>
      <w:proofErr w:type="spellEnd"/>
    </w:p>
    <w:p w14:paraId="60557CE6" w14:textId="77777777" w:rsidR="00227998" w:rsidRDefault="00227998" w:rsidP="00227998">
      <w:pPr>
        <w:spacing w:after="113"/>
      </w:pPr>
    </w:p>
    <w:p w14:paraId="4AA57F90" w14:textId="77777777" w:rsidR="00227998" w:rsidRPr="00531038" w:rsidRDefault="00227998" w:rsidP="00227998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4A1B8264" w14:textId="51D53D13" w:rsidR="00227998" w:rsidRPr="00B74BFD" w:rsidRDefault="00E005BD" w:rsidP="00227998">
      <w:pPr>
        <w:ind w:left="720"/>
        <w:rPr>
          <w:rFonts w:ascii="Arial" w:hAnsi="Arial" w:cs="Arial"/>
          <w:lang w:val="sr-Latn-RS"/>
        </w:rPr>
      </w:pPr>
      <w:bookmarkStart w:id="7" w:name="_Toc6249"/>
      <w:r>
        <w:rPr>
          <w:rFonts w:ascii="Arial" w:hAnsi="Arial" w:cs="Arial"/>
        </w:rPr>
        <w:t xml:space="preserve">Ova </w:t>
      </w:r>
      <w:proofErr w:type="spellStart"/>
      <w:r>
        <w:rPr>
          <w:rFonts w:ascii="Arial" w:hAnsi="Arial" w:cs="Arial"/>
        </w:rPr>
        <w:t>funkcionalnost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desava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najcesce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nakon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pacijent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zavrsi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ode </w:t>
      </w: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sluzbenika</w:t>
      </w:r>
      <w:proofErr w:type="spellEnd"/>
      <w:r>
        <w:rPr>
          <w:rFonts w:ascii="Arial" w:hAnsi="Arial" w:cs="Arial"/>
        </w:rPr>
        <w:t>.</w:t>
      </w:r>
    </w:p>
    <w:p w14:paraId="3F88D16B" w14:textId="77777777" w:rsidR="00227998" w:rsidRPr="00531038" w:rsidRDefault="00227998" w:rsidP="00227998">
      <w:pPr>
        <w:rPr>
          <w:rFonts w:ascii="Arial" w:hAnsi="Arial" w:cs="Arial"/>
        </w:rPr>
      </w:pPr>
    </w:p>
    <w:p w14:paraId="7ED6C4D8" w14:textId="77777777" w:rsidR="00227998" w:rsidRPr="002045FC" w:rsidRDefault="00227998" w:rsidP="00227998">
      <w:pPr>
        <w:pStyle w:val="Heading2"/>
        <w:rPr>
          <w:sz w:val="22"/>
          <w:u w:color="000000"/>
        </w:rPr>
      </w:pPr>
      <w:r w:rsidRPr="002045FC">
        <w:rPr>
          <w:sz w:val="22"/>
          <w:u w:color="000000"/>
        </w:rPr>
        <w:lastRenderedPageBreak/>
        <w:t xml:space="preserve">Tok </w:t>
      </w:r>
      <w:proofErr w:type="spellStart"/>
      <w:r w:rsidRPr="002045FC">
        <w:rPr>
          <w:sz w:val="22"/>
          <w:u w:color="000000"/>
        </w:rPr>
        <w:t>dogadjaja</w:t>
      </w:r>
      <w:proofErr w:type="spellEnd"/>
    </w:p>
    <w:p w14:paraId="14BF06B4" w14:textId="17CF5E81" w:rsidR="00227998" w:rsidRDefault="00227998" w:rsidP="00227998">
      <w:pPr>
        <w:pStyle w:val="Heading3"/>
        <w:rPr>
          <w:sz w:val="22"/>
          <w:u w:val="none"/>
        </w:rPr>
      </w:pPr>
      <w:r w:rsidRPr="008935A1">
        <w:rPr>
          <w:sz w:val="22"/>
          <w:u w:val="none"/>
        </w:rPr>
        <w:t xml:space="preserve">Tok </w:t>
      </w:r>
      <w:proofErr w:type="spellStart"/>
      <w:r w:rsidRPr="008935A1">
        <w:rPr>
          <w:sz w:val="22"/>
          <w:u w:val="none"/>
        </w:rPr>
        <w:t>dogadjaja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kada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="00E005BD">
        <w:rPr>
          <w:sz w:val="22"/>
          <w:u w:val="none"/>
        </w:rPr>
        <w:t>sluzbenik</w:t>
      </w:r>
      <w:proofErr w:type="spellEnd"/>
      <w:r w:rsidR="00E005BD">
        <w:rPr>
          <w:sz w:val="22"/>
          <w:u w:val="none"/>
        </w:rPr>
        <w:t xml:space="preserve"> </w:t>
      </w:r>
      <w:proofErr w:type="spellStart"/>
      <w:r w:rsidR="00E005BD">
        <w:rPr>
          <w:sz w:val="22"/>
          <w:u w:val="none"/>
        </w:rPr>
        <w:t>izdaje</w:t>
      </w:r>
      <w:proofErr w:type="spellEnd"/>
      <w:r w:rsidR="00E005BD">
        <w:rPr>
          <w:sz w:val="22"/>
          <w:u w:val="none"/>
        </w:rPr>
        <w:t xml:space="preserve"> </w:t>
      </w:r>
      <w:proofErr w:type="spellStart"/>
      <w:r w:rsidR="00DA4E4B">
        <w:rPr>
          <w:sz w:val="22"/>
          <w:u w:val="none"/>
        </w:rPr>
        <w:t>i</w:t>
      </w:r>
      <w:proofErr w:type="spellEnd"/>
      <w:r w:rsidR="00DA4E4B">
        <w:rPr>
          <w:sz w:val="22"/>
          <w:u w:val="none"/>
        </w:rPr>
        <w:t xml:space="preserve"> </w:t>
      </w:r>
      <w:proofErr w:type="spellStart"/>
      <w:r w:rsidR="00DA4E4B">
        <w:rPr>
          <w:sz w:val="22"/>
          <w:u w:val="none"/>
        </w:rPr>
        <w:t>štampa</w:t>
      </w:r>
      <w:proofErr w:type="spellEnd"/>
      <w:r w:rsidR="00DA4E4B">
        <w:rPr>
          <w:sz w:val="22"/>
          <w:u w:val="none"/>
        </w:rPr>
        <w:t xml:space="preserve"> </w:t>
      </w:r>
      <w:proofErr w:type="spellStart"/>
      <w:r w:rsidR="00E005BD">
        <w:rPr>
          <w:sz w:val="22"/>
          <w:u w:val="none"/>
        </w:rPr>
        <w:t>ra</w:t>
      </w:r>
      <w:r w:rsidR="00DA4E4B">
        <w:rPr>
          <w:sz w:val="22"/>
          <w:u w:val="none"/>
        </w:rPr>
        <w:t>ču</w:t>
      </w:r>
      <w:r w:rsidR="00E005BD">
        <w:rPr>
          <w:sz w:val="22"/>
          <w:u w:val="none"/>
        </w:rPr>
        <w:t>n</w:t>
      </w:r>
      <w:proofErr w:type="spellEnd"/>
      <w:r w:rsidR="00E005BD">
        <w:rPr>
          <w:sz w:val="22"/>
          <w:u w:val="none"/>
        </w:rPr>
        <w:t xml:space="preserve"> </w:t>
      </w:r>
      <w:proofErr w:type="spellStart"/>
      <w:r w:rsidR="00E005BD">
        <w:rPr>
          <w:sz w:val="22"/>
          <w:u w:val="none"/>
        </w:rPr>
        <w:t>klijentu</w:t>
      </w:r>
      <w:proofErr w:type="spellEnd"/>
    </w:p>
    <w:p w14:paraId="09694712" w14:textId="2915E9E4" w:rsidR="0024544E" w:rsidRPr="0024544E" w:rsidRDefault="0024544E" w:rsidP="0024544E">
      <w:r>
        <w:rPr>
          <w:noProof/>
        </w:rPr>
        <w:drawing>
          <wp:inline distT="0" distB="0" distL="0" distR="0" wp14:anchorId="48BAA5D8" wp14:editId="549D4211">
            <wp:extent cx="6289040" cy="2092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EC9F" w14:textId="2FFC6A5B" w:rsidR="00227998" w:rsidRDefault="00E005BD" w:rsidP="00227998">
      <w:pPr>
        <w:pStyle w:val="Heading3"/>
        <w:numPr>
          <w:ilvl w:val="0"/>
          <w:numId w:val="3"/>
        </w:numPr>
        <w:rPr>
          <w:u w:val="none"/>
          <w:lang w:val="sr-Latn-RS"/>
        </w:rPr>
      </w:pPr>
      <w:proofErr w:type="spellStart"/>
      <w:r>
        <w:rPr>
          <w:u w:val="none"/>
        </w:rPr>
        <w:t>Slu</w:t>
      </w:r>
      <w:proofErr w:type="spellEnd"/>
      <w:r>
        <w:rPr>
          <w:u w:val="none"/>
          <w:lang w:val="sr-Latn-RS"/>
        </w:rPr>
        <w:t xml:space="preserve">žbenik klikne na </w:t>
      </w:r>
      <w:r w:rsidR="0024544E">
        <w:rPr>
          <w:u w:val="none"/>
          <w:lang w:val="sr-Latn-RS"/>
        </w:rPr>
        <w:t>Račun</w:t>
      </w:r>
    </w:p>
    <w:p w14:paraId="0188F948" w14:textId="4CCE79B8" w:rsidR="0024544E" w:rsidRPr="0024544E" w:rsidRDefault="0024544E" w:rsidP="0024544E">
      <w:pPr>
        <w:rPr>
          <w:lang w:val="sr-Latn-RS"/>
        </w:rPr>
      </w:pPr>
      <w:r>
        <w:rPr>
          <w:noProof/>
        </w:rPr>
        <w:drawing>
          <wp:inline distT="0" distB="0" distL="0" distR="0" wp14:anchorId="28205B51" wp14:editId="7C5BF33C">
            <wp:extent cx="52578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9AC" w14:textId="0085BA87" w:rsidR="00227998" w:rsidRPr="008935A1" w:rsidRDefault="00E005BD" w:rsidP="00227998">
      <w:pPr>
        <w:pStyle w:val="ListParagraph"/>
        <w:numPr>
          <w:ilvl w:val="0"/>
          <w:numId w:val="3"/>
        </w:numPr>
      </w:pPr>
      <w:proofErr w:type="spellStart"/>
      <w:r>
        <w:t>Filtrira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nadje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odmah</w:t>
      </w:r>
      <w:proofErr w:type="spellEnd"/>
    </w:p>
    <w:p w14:paraId="6FD85357" w14:textId="1B7EB303" w:rsidR="00227998" w:rsidRDefault="00E005BD" w:rsidP="00227998">
      <w:pPr>
        <w:pStyle w:val="ListParagraph"/>
        <w:numPr>
          <w:ilvl w:val="0"/>
          <w:numId w:val="3"/>
        </w:numPr>
      </w:pP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24544E">
        <w:t>pogledaj</w:t>
      </w:r>
      <w:proofErr w:type="spellEnd"/>
    </w:p>
    <w:p w14:paraId="11EC714E" w14:textId="31449D8E" w:rsidR="0024544E" w:rsidRPr="0024544E" w:rsidRDefault="0024544E" w:rsidP="0024544E">
      <w:pPr>
        <w:ind w:left="360"/>
      </w:pPr>
      <w:r>
        <w:rPr>
          <w:noProof/>
        </w:rPr>
        <w:lastRenderedPageBreak/>
        <w:drawing>
          <wp:inline distT="0" distB="0" distL="0" distR="0" wp14:anchorId="305D1F7D" wp14:editId="3DC2E06F">
            <wp:extent cx="6289040" cy="4154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22BF" w14:textId="77777777" w:rsidR="0024544E" w:rsidRPr="0024544E" w:rsidRDefault="0024544E" w:rsidP="0024544E"/>
    <w:p w14:paraId="590211DC" w14:textId="60573F45" w:rsidR="00227998" w:rsidRPr="00DA4E4B" w:rsidRDefault="00E005BD" w:rsidP="00227998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Otvori mu se </w:t>
      </w:r>
      <w:r w:rsidR="00DA4E4B">
        <w:rPr>
          <w:lang w:val="sr-Latn-RS"/>
        </w:rPr>
        <w:t>istorija pregleda pacijenta, kada klikne na neku od njih ima mogućnost da označi kao plaćen pregled</w:t>
      </w:r>
    </w:p>
    <w:p w14:paraId="4C8EB998" w14:textId="644F42A9" w:rsidR="00DA4E4B" w:rsidRPr="00DA4E4B" w:rsidRDefault="00DA4E4B" w:rsidP="00227998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Ako nije plaćen </w:t>
      </w:r>
      <w:r w:rsidR="0024544E">
        <w:rPr>
          <w:lang w:val="sr-Latn-RS"/>
        </w:rPr>
        <w:t xml:space="preserve">prvo odštampa račun klijentu i </w:t>
      </w:r>
      <w:r>
        <w:rPr>
          <w:lang w:val="sr-Latn-RS"/>
        </w:rPr>
        <w:t>uzme novac od klijenta</w:t>
      </w:r>
    </w:p>
    <w:p w14:paraId="46F0C8E5" w14:textId="4466D4D0" w:rsidR="00DA4E4B" w:rsidRPr="008935A1" w:rsidRDefault="00DA4E4B" w:rsidP="0024544E">
      <w:pPr>
        <w:pStyle w:val="ListParagraph"/>
        <w:numPr>
          <w:ilvl w:val="0"/>
          <w:numId w:val="3"/>
        </w:numPr>
      </w:pPr>
      <w:r>
        <w:rPr>
          <w:lang w:val="sr-Latn-RS"/>
        </w:rPr>
        <w:t>Klikne</w:t>
      </w:r>
      <w:r w:rsidR="0024544E">
        <w:rPr>
          <w:lang w:val="sr-Latn-RS"/>
        </w:rPr>
        <w:t xml:space="preserve"> označi kao plaćeno</w:t>
      </w:r>
      <w:r w:rsidRPr="0024544E">
        <w:rPr>
          <w:lang w:val="sr-Latn-RS"/>
        </w:rPr>
        <w:t xml:space="preserve"> </w:t>
      </w:r>
    </w:p>
    <w:bookmarkEnd w:id="7"/>
    <w:p w14:paraId="5C34E705" w14:textId="77777777" w:rsidR="00227998" w:rsidRPr="002045FC" w:rsidRDefault="00227998" w:rsidP="00227998">
      <w:pPr>
        <w:rPr>
          <w:rFonts w:ascii="Arial" w:hAnsi="Arial" w:cs="Arial"/>
        </w:rPr>
      </w:pPr>
    </w:p>
    <w:p w14:paraId="748F828E" w14:textId="77777777" w:rsidR="00227998" w:rsidRPr="002045FC" w:rsidRDefault="00227998" w:rsidP="00227998">
      <w:pPr>
        <w:pStyle w:val="Heading2"/>
        <w:rPr>
          <w:sz w:val="22"/>
        </w:rPr>
      </w:pPr>
      <w:bookmarkStart w:id="8" w:name="_Toc6255"/>
      <w:proofErr w:type="spellStart"/>
      <w:r w:rsidRPr="002045FC">
        <w:rPr>
          <w:sz w:val="22"/>
        </w:rPr>
        <w:t>Posebni</w:t>
      </w:r>
      <w:proofErr w:type="spellEnd"/>
      <w:r w:rsidRPr="002045FC">
        <w:rPr>
          <w:sz w:val="22"/>
        </w:rPr>
        <w:t xml:space="preserve"> </w:t>
      </w:r>
      <w:proofErr w:type="spellStart"/>
      <w:r w:rsidRPr="002045FC">
        <w:rPr>
          <w:sz w:val="22"/>
        </w:rPr>
        <w:t>zahtevi</w:t>
      </w:r>
      <w:proofErr w:type="spellEnd"/>
      <w:r w:rsidRPr="002045FC">
        <w:rPr>
          <w:sz w:val="22"/>
        </w:rPr>
        <w:t xml:space="preserve"> </w:t>
      </w:r>
      <w:bookmarkEnd w:id="8"/>
    </w:p>
    <w:p w14:paraId="40907653" w14:textId="77777777" w:rsidR="00227998" w:rsidRDefault="00227998" w:rsidP="00227998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Nema</w:t>
      </w:r>
      <w:proofErr w:type="spellEnd"/>
    </w:p>
    <w:p w14:paraId="011827FF" w14:textId="77777777" w:rsidR="00227998" w:rsidRPr="002045FC" w:rsidRDefault="00227998" w:rsidP="00227998">
      <w:pPr>
        <w:ind w:left="720"/>
        <w:rPr>
          <w:rFonts w:ascii="Arial" w:hAnsi="Arial" w:cs="Arial"/>
        </w:rPr>
      </w:pPr>
    </w:p>
    <w:p w14:paraId="16C30CF3" w14:textId="77777777" w:rsidR="00227998" w:rsidRPr="002045FC" w:rsidRDefault="00227998" w:rsidP="00227998">
      <w:pPr>
        <w:pStyle w:val="Heading2"/>
        <w:rPr>
          <w:sz w:val="22"/>
        </w:rPr>
      </w:pPr>
      <w:bookmarkStart w:id="9" w:name="_Toc6256"/>
      <w:proofErr w:type="spellStart"/>
      <w:r w:rsidRPr="002045FC">
        <w:rPr>
          <w:sz w:val="22"/>
        </w:rPr>
        <w:t>Preduslovi</w:t>
      </w:r>
      <w:proofErr w:type="spellEnd"/>
      <w:r w:rsidRPr="002045FC">
        <w:rPr>
          <w:sz w:val="22"/>
        </w:rPr>
        <w:t xml:space="preserve">  </w:t>
      </w:r>
      <w:bookmarkEnd w:id="9"/>
    </w:p>
    <w:p w14:paraId="53D4794E" w14:textId="79E0A9A4" w:rsidR="00227998" w:rsidRDefault="00DA4E4B" w:rsidP="0022799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postoji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pregled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pacijent</w:t>
      </w:r>
      <w:proofErr w:type="spellEnd"/>
      <w:r>
        <w:rPr>
          <w:rFonts w:ascii="Arial" w:hAnsi="Arial" w:cs="Arial"/>
        </w:rPr>
        <w:t xml:space="preserve"> bio </w:t>
      </w:r>
      <w:proofErr w:type="spellStart"/>
      <w:r>
        <w:rPr>
          <w:rFonts w:ascii="Arial" w:hAnsi="Arial" w:cs="Arial"/>
        </w:rPr>
        <w:t>prethodno</w:t>
      </w:r>
      <w:proofErr w:type="spellEnd"/>
    </w:p>
    <w:p w14:paraId="193E7F11" w14:textId="77777777" w:rsidR="00227998" w:rsidRPr="002045FC" w:rsidRDefault="00227998" w:rsidP="00227998">
      <w:pPr>
        <w:ind w:left="720"/>
        <w:rPr>
          <w:rFonts w:ascii="Arial" w:hAnsi="Arial" w:cs="Arial"/>
        </w:rPr>
      </w:pPr>
    </w:p>
    <w:p w14:paraId="0D9D632E" w14:textId="77777777" w:rsidR="00227998" w:rsidRPr="002045FC" w:rsidRDefault="00227998" w:rsidP="00227998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0" w:name="_Toc6257"/>
      <w:r w:rsidRPr="002045FC">
        <w:rPr>
          <w:sz w:val="22"/>
        </w:rPr>
        <w:t xml:space="preserve">2.5      </w:t>
      </w:r>
      <w:r w:rsidRPr="002045FC">
        <w:rPr>
          <w:sz w:val="22"/>
        </w:rPr>
        <w:tab/>
      </w:r>
      <w:proofErr w:type="spellStart"/>
      <w:r w:rsidRPr="002045FC">
        <w:rPr>
          <w:sz w:val="22"/>
        </w:rPr>
        <w:t>Posledice</w:t>
      </w:r>
      <w:proofErr w:type="spellEnd"/>
      <w:r w:rsidRPr="002045FC">
        <w:rPr>
          <w:sz w:val="22"/>
        </w:rPr>
        <w:t xml:space="preserve"> </w:t>
      </w:r>
      <w:bookmarkEnd w:id="10"/>
    </w:p>
    <w:p w14:paraId="69F2916F" w14:textId="13571D31" w:rsidR="00227998" w:rsidRPr="00DA4E4B" w:rsidRDefault="00DA4E4B" w:rsidP="00227998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jedino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naznaka</w:t>
      </w:r>
      <w:proofErr w:type="spellEnd"/>
      <w:r>
        <w:rPr>
          <w:rFonts w:ascii="Arial" w:hAnsi="Arial" w:cs="Arial"/>
          <w:sz w:val="20"/>
          <w:szCs w:val="20"/>
        </w:rPr>
        <w:t xml:space="preserve"> da je </w:t>
      </w:r>
      <w:proofErr w:type="spellStart"/>
      <w:r>
        <w:rPr>
          <w:rFonts w:ascii="Arial" w:hAnsi="Arial" w:cs="Arial"/>
          <w:sz w:val="20"/>
          <w:szCs w:val="20"/>
        </w:rPr>
        <w:t>pregled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dijagnoza</w:t>
      </w:r>
      <w:proofErr w:type="spellEnd"/>
      <w:r>
        <w:rPr>
          <w:rFonts w:ascii="Arial" w:hAnsi="Arial" w:cs="Arial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sz w:val="20"/>
          <w:szCs w:val="20"/>
        </w:rPr>
        <w:t>plaćena</w:t>
      </w:r>
      <w:proofErr w:type="spellEnd"/>
    </w:p>
    <w:p w14:paraId="19C2323B" w14:textId="77777777" w:rsidR="00227998" w:rsidRDefault="00227998" w:rsidP="00227998"/>
    <w:p w14:paraId="4A0DD248" w14:textId="77777777" w:rsidR="00227998" w:rsidRDefault="00227998" w:rsidP="00227998"/>
    <w:p w14:paraId="0F48EDA0" w14:textId="77777777" w:rsidR="00227998" w:rsidRDefault="00227998" w:rsidP="00227998"/>
    <w:p w14:paraId="7BD0C1F4" w14:textId="77777777" w:rsidR="00227998" w:rsidRDefault="00227998" w:rsidP="00227998"/>
    <w:p w14:paraId="7C4FD02A" w14:textId="77777777" w:rsidR="00686940" w:rsidRDefault="000864C3"/>
    <w:sectPr w:rsidR="006869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CD51E" w14:textId="77777777" w:rsidR="000864C3" w:rsidRDefault="000864C3">
      <w:pPr>
        <w:spacing w:after="0" w:line="240" w:lineRule="auto"/>
      </w:pPr>
      <w:r>
        <w:separator/>
      </w:r>
    </w:p>
  </w:endnote>
  <w:endnote w:type="continuationSeparator" w:id="0">
    <w:p w14:paraId="0327A0B9" w14:textId="77777777" w:rsidR="000864C3" w:rsidRDefault="0008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0EFA3" w14:textId="77777777" w:rsidR="00653258" w:rsidRDefault="00DA4E4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344B" w14:textId="77777777" w:rsidR="00653258" w:rsidRDefault="00DA4E4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4CAFD" w14:textId="77777777" w:rsidR="00653258" w:rsidRDefault="000864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D2752" w14:textId="77777777" w:rsidR="000864C3" w:rsidRDefault="000864C3">
      <w:pPr>
        <w:spacing w:after="0" w:line="240" w:lineRule="auto"/>
      </w:pPr>
      <w:r>
        <w:separator/>
      </w:r>
    </w:p>
  </w:footnote>
  <w:footnote w:type="continuationSeparator" w:id="0">
    <w:p w14:paraId="0C9CECF3" w14:textId="77777777" w:rsidR="000864C3" w:rsidRDefault="00086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4B573" w14:textId="77777777" w:rsidR="00653258" w:rsidRDefault="00DA4E4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486B3" w14:textId="77777777" w:rsidR="00653258" w:rsidRDefault="000864C3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8F9" w14:textId="77777777" w:rsidR="00653258" w:rsidRDefault="000864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B3DFE"/>
    <w:multiLevelType w:val="multilevel"/>
    <w:tmpl w:val="F356B4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517A"/>
    <w:multiLevelType w:val="hybridMultilevel"/>
    <w:tmpl w:val="44A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98"/>
    <w:rsid w:val="000864C3"/>
    <w:rsid w:val="00227998"/>
    <w:rsid w:val="0024544E"/>
    <w:rsid w:val="002B07AB"/>
    <w:rsid w:val="005F7D44"/>
    <w:rsid w:val="00C21304"/>
    <w:rsid w:val="00D957EF"/>
    <w:rsid w:val="00DA4E4B"/>
    <w:rsid w:val="00E0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1F23"/>
  <w15:chartTrackingRefBased/>
  <w15:docId w15:val="{DA723AC5-217C-4705-8E11-63D9AA8A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9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227998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27998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27998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9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99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799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22799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22799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227998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279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279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22799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27998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227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2</cp:revision>
  <dcterms:created xsi:type="dcterms:W3CDTF">2021-03-27T19:26:00Z</dcterms:created>
  <dcterms:modified xsi:type="dcterms:W3CDTF">2021-03-27T20:02:00Z</dcterms:modified>
</cp:coreProperties>
</file>