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41E16" w:sz="8"/>
              <w:left w:val="single" w:color="641E16" w:sz="8"/>
              <w:bottom w:val="single" w:color="641E16" w:sz="8"/>
              <w:right w:val="single" w:color="641E16" w:sz="8"/>
            </w:tcBorders>
            <w:shd w:fill="641E1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Inteligentni sistemi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1948A"/>
                <w:sz w:val="26"/>
                <w:szCs w:val="26"/>
              </w:rPr>
              <w:t xml:space="preserve">ISPIT — Linearna Regresija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41E16"/>
          <w:sz w:val="28"/>
          <w:szCs w:val="28"/>
        </w:rPr>
        <w:t xml:space="preserve">Zadatak (LR): Predikcija cijene nekretnina</w:t>
      </w:r>
    </w:p>
    <w:p>
      <w:pPr>
        <w:pBdr>
          <w:bottom w:val="single" w:color="C0392B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Housing_Price_Prediction.csv</w:t>
      </w:r>
      <w:r>
        <w:rPr>
          <w:rFonts w:ascii="Arial" w:cs="Arial" w:eastAsia="Arial" w:hAnsi="Arial"/>
          <w:sz w:val="22"/>
          <w:szCs w:val="22"/>
        </w:rPr>
        <w:t xml:space="preserve"> dati su podaci o nekretninama sa detaljnim opisom karakteristika svake kuće. Cilj zadatka je predviđanje cijene kuće na osnovu njenih fizičkih i infrastrukturnih karakteristika primjenom linearne regresije. Dataset sadrži 545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Cijena kuće (izlazna varijabla)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Ukupna površina kuće u kvadratnim stopama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bedrooms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spavaćih soba u kući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bathrooms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kupatila u kući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stories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spratova u kući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mainroad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je kuća priključena na glavnu cestu (yes/no)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guestroom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kuća ima gostinsku sobu (yes/no)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basement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kuća ima podrum (yes/no)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hotwaterheating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kuća ima sistem grijanja tople vode (yes/no)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airconditioning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kuća ima klima uređaj (yes/no)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parking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parking mjesta uz kuću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prefarea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se kuća nalazi u preferiranoj zoni (yes/no)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furnishingstatus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namještaja (furnished/semi-furnished/unfurnished)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Napraviti podskup podataka koji ne sadrži kuće čija površina (area) prelazi 10.000 kvadratnih stopa.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 dataset-u dobijenom na osnovu prethodnog zahtjeva provjeriti da li postoje nedostajuće vrijednosti (NAs ili "-", " ", "") i ako je moguće, zamijeniti ih adekvatnim vrijednostima. Prokomentarisati postupak zamjene vrijednosti, odnosno zašto je određeni metod zamjene vrijednosti odabran.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linearne regresije za predviđanje vrijednosti varijable price. Obavezno navesti u komentaru zašto su baš ti atributi uključeni u model. Takođe, ukoliko se neki atribut izostavi, obrazložiti zašto je izostavljen. Tako dobijeni redukovani dataset eventualno dodatno obraditi da bi bio pogodan za predviđanje vrijednosti izlazne varijable primjenom linearne regresije.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Primjenom linearne regresije, kreirati model za predviđanje vrijednosti varijable price, i na osnovu njega kreirati predviđanja.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osnovu kreiranog modela: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protumačiti koeficijente svake varijable, odnosno interpretirati relaciju nezavisne i zavisne varijable na osnovu vrijednosti koeficijenta, u kontekstu problema koji se rješava u zadatku¹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koji atributi su značajni za predikciju i na osnovu čega je to zaključeno; interpretirati taj zaključak u kontekstu problema koji se rješava u zadatku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objasniti šta je koeficijent determinacije (R-squared) i protumačiti njegovu vrijednost, takođe u kontekstu problema koji se rješava u zadatku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Napisati šta predstavlja svaki od četiri grafikona za dijagnostiku modela linearne regresije. Objasniti šta se može uočiti na grafikonima i protumačiti svaki grafikon u kontekstu problema koji se rješava u zadatku².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postojanje multikolinearnosti na urađenom modelu. Prokomentarisati rezultate provjere kao i mogućnosti za poboljšanje modela.</w:t>
      </w:r>
    </w:p>
    <w:p>
      <w:pPr>
        <w:spacing w:after="200"/>
      </w:pPr>
    </w:p>
    <w:p>
      <w:pPr>
        <w:pBdr>
          <w:bottom w:val="single" w:color="C0392B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41E16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Varijable koje očigledno nema smisla koristiti za predviđanje izlazne se mogu izbaciti bez analiziranja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izlaznom nije očigledan na prvi pogled, mora se na neki način uporediti sa izlaznom, i na osnovu toga donijeti zaključak da li se koristi u modelu ili ne, sa propratnim komentarima.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¹ Značenje tog izraza je: ne navoditi u komentarima samo brojke koje se dobiju, već protumačiti šta one znače u kontekstu problema koji se rješava u zadatku i dataset-a koji se koristi.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² Značenje tog izraza je: ne opisivati u komentarima samo oblik grafikona, već protumačiti šta tako dobijeni grafikoni i njihovi oblici znače u kontekstu problema koji se rješava u zadatku i dataset-a koji se koristi.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Inteligentni sistemi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2026-06-08T19:19:16.766Z</dcterms:created>
  <dcterms:modified xsi:type="dcterms:W3CDTF">2026-06-08T19:19:16.780Z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