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Kế hoạch triển khai API chat tích hợp RAG</w:t>
      </w:r>
    </w:p>
    <w:p>
      <w:pPr>
        <w:pStyle w:val="Subtitle"/>
      </w:pPr>
      <w:r>
        <w:rPr>
          <w:b w:val="0"/>
        </w:rPr>
        <w:t>ThinkDocu  |  Ngày rà soát 12 tháng 9 năm 2026</w:t>
      </w:r>
    </w:p>
    <w:p>
      <w:r>
        <w:rPr>
          <w:b w:val="0"/>
        </w:rPr>
        <w:t>Hoàn thiện sáu API chat, lưu lịch sử và tiếp nhận kết quả từ RAG hiện có. Phạm vi thực hiện là tầng API, service, repository, schema và dữ liệu hội thoại. Chưa đặt mục tiêu cải thiện độ chính xác của câu trả lời.</w:t>
      </w:r>
    </w:p>
    <w:p>
      <w:r>
        <w:rPr>
          <w:b/>
        </w:rPr>
        <w:t>Mốc bàn giao đầu tiên là API hoạt động và lưu dữ liệu đúng với RAG giả lập trong kiểm thử. Hỏi đáp thật theo các file đã chọn còn phụ thuộc vào giao diện RAG hỗ trợ phạm vi tài liệu; mã nguồn hiện tại chưa có khả năng này.</w:t>
      </w:r>
    </w:p>
    <w:p>
      <w:pPr>
        <w:pStyle w:val="Heading2"/>
      </w:pPr>
      <w:r>
        <w:t>Phần việc thực hiện</w:t>
      </w:r>
    </w:p>
    <w:p>
      <w:pPr>
        <w:pStyle w:val="ListBullet"/>
      </w:pPr>
      <w:r>
        <w:rPr>
          <w:b w:val="0"/>
        </w:rPr>
        <w:t>Sáu endpoint theo yêu cầu, xác thực và phân quyền, phân trang cursor, đổi tên và xóa vĩnh viễn dữ liệu chat.</w:t>
      </w:r>
    </w:p>
    <w:p>
      <w:pPr>
        <w:pStyle w:val="ListBullet"/>
      </w:pPr>
      <w:r>
        <w:rPr>
          <w:b w:val="0"/>
        </w:rPr>
        <w:t>Schema và migrations cho quan hệ chat với tài liệu, lượt hỏi đáp, messages và citations.</w:t>
      </w:r>
    </w:p>
    <w:p>
      <w:pPr>
        <w:pStyle w:val="ListBullet"/>
      </w:pPr>
      <w:r>
        <w:rPr>
          <w:b w:val="0"/>
        </w:rPr>
        <w:t>Adapter tiếp nhận kết quả RAG; kiểm tra cấu trúc dữ liệu, timeout, lỗi, lưu trạng thái và chống request trùng.</w:t>
      </w:r>
    </w:p>
    <w:p>
      <w:pPr>
        <w:pStyle w:val="ListBullet"/>
      </w:pPr>
      <w:r>
        <w:rPr>
          <w:b w:val="0"/>
        </w:rPr>
        <w:t>Đọc trạng thái indexing hiện có qua một lớp adapter chỉ đọc. Viết kiểm thử API và tài liệu contract.</w:t>
      </w:r>
    </w:p>
    <w:p>
      <w:pPr>
        <w:pStyle w:val="Heading2"/>
      </w:pPr>
      <w:r>
        <w:t>Phần việc ngoài phạm vi</w:t>
      </w:r>
    </w:p>
    <w:p>
      <w:pPr>
        <w:pStyle w:val="ListBullet"/>
      </w:pPr>
      <w:r>
        <w:rPr>
          <w:b w:val="0"/>
        </w:rPr>
        <w:t>Không sửa app/doc_processing hoặc app/ai_agent; không thay parser, chunking, embedding, retrieval, reranking, prompt hay validation.</w:t>
      </w:r>
    </w:p>
    <w:p>
      <w:pPr>
        <w:pStyle w:val="ListBullet"/>
      </w:pPr>
      <w:r>
        <w:rPr>
          <w:b w:val="0"/>
        </w:rPr>
        <w:t>Không tạo worker indexing, hàng đợi, cơ chế reindex, quản lý phiên bản vector hoặc cleanup file và Qdrant.</w:t>
      </w:r>
    </w:p>
    <w:p>
      <w:pPr>
        <w:pStyle w:val="ListBullet"/>
      </w:pPr>
      <w:r>
        <w:rPr>
          <w:b w:val="0"/>
        </w:rPr>
        <w:t>Không bổ sung lịch sử hội thoại vào prompt, không streaming và không chấm chất lượng câu trả lời. Frontend được tích hợp ở công việc riêng.</w:t>
      </w:r>
    </w:p>
    <w:p>
      <w:pPr>
        <w:pStyle w:val="Heading2"/>
      </w:pPr>
      <w:r>
        <w:t>Điều chỉnh so với plan trước</w:t>
      </w:r>
    </w:p>
    <w:p>
      <w:r>
        <w:rPr>
          <w:b w:val="0"/>
        </w:rPr>
        <w:t>Citations hiện chỉ có source và pages. Không yêu cầu snippet, chunk ID, document ID hoặc version khi RAG chưa trả các trường đó. valid=false vẫn là kết quả RAG hợp lệ về giao thức, không tự đổi thành lỗi HTTP. Adapter không thể biến pipeline chỉ nhận query thành pipeline có lọc document_ids.</w:t>
      </w:r>
    </w:p>
    <w:p>
      <w:r>
        <w:rPr>
          <w:b w:val="0"/>
        </w:rPr>
        <w:t>Lỗi RAG_SCOPE_UNSUPPORTED là đề xuất xử lý khi thiếu khả năng tích hợp, không phải tính năng đã tồn tại. Việc trả lỗi này không đồng nghĩa đã hoàn thành hỏi đáp thật theo file.</w:t>
      </w:r>
    </w:p>
    <w:p>
      <w:r>
        <w:br w:type="page"/>
      </w:r>
    </w:p>
    <w:p>
      <w:pPr>
        <w:pStyle w:val="Heading1"/>
      </w:pPr>
      <w:r>
        <w:t>1 Kết quả kiểm tra và điều kiện tích hợp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408"/>
      </w:tblGrid>
      <w:tr>
        <w:trPr>
          <w:cantSplit/>
          <w:tblHeader/>
        </w:trPr>
        <w:tc>
          <w:tcPr>
            <w:tcW w:type="dxa" w:w="3672"/>
            <w:vAlign w:val="center"/>
            <w:tcMar>
              <w:top w:w="95" w:type="dxa"/>
              <w:bottom w:w="95" w:type="dxa"/>
              <w:left w:w="95" w:type="dxa"/>
              <w:right w:w="95" w:type="dxa"/>
            </w:tcMar>
            <w:shd w:fill="DCE6F1"/>
          </w:tcPr>
          <w:p>
            <w:pPr>
              <w:spacing w:after="40" w:line="247" w:lineRule="auto"/>
            </w:pPr>
            <w:r>
              <w:rPr>
                <w:b/>
                <w:sz w:val="21"/>
              </w:rPr>
              <w:t>Căn cứ mã nguồn</w:t>
            </w:r>
          </w:p>
        </w:tc>
        <w:tc>
          <w:tcPr>
            <w:tcW w:type="dxa" w:w="6408"/>
            <w:vAlign w:val="center"/>
            <w:tcMar>
              <w:top w:w="95" w:type="dxa"/>
              <w:bottom w:w="95" w:type="dxa"/>
              <w:left w:w="95" w:type="dxa"/>
              <w:right w:w="95" w:type="dxa"/>
            </w:tcMar>
            <w:shd w:fill="DCE6F1"/>
          </w:tcPr>
          <w:p>
            <w:pPr>
              <w:spacing w:after="40" w:line="247" w:lineRule="auto"/>
            </w:pPr>
            <w:r>
              <w:rPr>
                <w:b/>
                <w:sz w:val="21"/>
              </w:rPr>
              <w:t>Kết luận ảnh hưởng đến API</w:t>
            </w:r>
          </w:p>
        </w:tc>
      </w:tr>
      <w:tr>
        <w:trPr>
          <w:cantSplit/>
        </w:trPr>
        <w:tc>
          <w:tcPr>
            <w:tcW w:type="dxa" w:w="3672"/>
            <w:vAlign w:val="center"/>
            <w:tcMar>
              <w:top w:w="95" w:type="dxa"/>
              <w:bottom w:w="95" w:type="dxa"/>
              <w:left w:w="95" w:type="dxa"/>
              <w:right w:w="95" w:type="dxa"/>
            </w:tcMar>
            <w:shd w:fill="FFFFFF"/>
          </w:tcPr>
          <w:p>
            <w:pPr>
              <w:spacing w:after="40" w:line="247" w:lineRule="auto"/>
            </w:pPr>
            <w:r>
              <w:rPr>
                <w:b w:val="0"/>
                <w:sz w:val="21"/>
              </w:rPr>
              <w:t>app/ai_agent/rag_pipeline.py:1,11</w:t>
            </w:r>
          </w:p>
        </w:tc>
        <w:tc>
          <w:tcPr>
            <w:tcW w:type="dxa" w:w="6408"/>
            <w:vAlign w:val="center"/>
            <w:tcMar>
              <w:top w:w="95" w:type="dxa"/>
              <w:bottom w:w="95" w:type="dxa"/>
              <w:left w:w="95" w:type="dxa"/>
              <w:right w:w="95" w:type="dxa"/>
            </w:tcMar>
            <w:shd w:fill="FFFFFF"/>
          </w:tcPr>
          <w:p>
            <w:pPr>
              <w:spacing w:after="40" w:line="247" w:lineRule="auto"/>
            </w:pPr>
            <w:r>
              <w:rPr>
                <w:b w:val="0"/>
                <w:sz w:val="21"/>
              </w:rPr>
              <w:t>run_pipeline(query) là hàm đồng bộ, dùng import tên ngắn và khởi tạo reranker khi import. Không nhận owner_id, document_ids hay history.</w:t>
            </w:r>
          </w:p>
        </w:tc>
      </w:tr>
      <w:tr>
        <w:trPr>
          <w:cantSplit/>
        </w:trPr>
        <w:tc>
          <w:tcPr>
            <w:tcW w:type="dxa" w:w="3672"/>
            <w:vAlign w:val="center"/>
            <w:tcMar>
              <w:top w:w="95" w:type="dxa"/>
              <w:bottom w:w="95" w:type="dxa"/>
              <w:left w:w="95" w:type="dxa"/>
              <w:right w:w="95" w:type="dxa"/>
            </w:tcMar>
            <w:shd w:fill="F6F7F9"/>
          </w:tcPr>
          <w:p>
            <w:pPr>
              <w:spacing w:after="40" w:line="247" w:lineRule="auto"/>
            </w:pPr>
            <w:r>
              <w:rPr>
                <w:b w:val="0"/>
                <w:sz w:val="21"/>
              </w:rPr>
              <w:t>app/ai_agent/retrieval.py:36</w:t>
            </w:r>
          </w:p>
        </w:tc>
        <w:tc>
          <w:tcPr>
            <w:tcW w:type="dxa" w:w="6408"/>
            <w:vAlign w:val="center"/>
            <w:tcMar>
              <w:top w:w="95" w:type="dxa"/>
              <w:bottom w:w="95" w:type="dxa"/>
              <w:left w:w="95" w:type="dxa"/>
              <w:right w:w="95" w:type="dxa"/>
            </w:tcMar>
            <w:shd w:fill="F6F7F9"/>
          </w:tcPr>
          <w:p>
            <w:pPr>
              <w:spacing w:after="40" w:line="247" w:lineRule="auto"/>
            </w:pPr>
            <w:r>
              <w:rPr>
                <w:b w:val="0"/>
                <w:sz w:val="21"/>
              </w:rPr>
              <w:t>Retriever toàn cục dùng k=5, không có filter theo tài liệu hoặc chủ sở hữu. Lưu document_ids trong SQL không giới hạn được context RAG.</w:t>
            </w:r>
          </w:p>
        </w:tc>
      </w:tr>
      <w:tr>
        <w:trPr>
          <w:cantSplit/>
        </w:trPr>
        <w:tc>
          <w:tcPr>
            <w:tcW w:type="dxa" w:w="3672"/>
            <w:vAlign w:val="center"/>
            <w:tcMar>
              <w:top w:w="95" w:type="dxa"/>
              <w:bottom w:w="95" w:type="dxa"/>
              <w:left w:w="95" w:type="dxa"/>
              <w:right w:w="95" w:type="dxa"/>
            </w:tcMar>
            <w:shd w:fill="FFFFFF"/>
          </w:tcPr>
          <w:p>
            <w:pPr>
              <w:spacing w:after="40" w:line="247" w:lineRule="auto"/>
            </w:pPr>
            <w:r>
              <w:rPr>
                <w:b w:val="0"/>
                <w:sz w:val="21"/>
              </w:rPr>
              <w:t>app/ai_agent/validation.py</w:t>
              <w:br/>
              <w:t>Dòng 66, 153, 208</w:t>
            </w:r>
          </w:p>
        </w:tc>
        <w:tc>
          <w:tcPr>
            <w:tcW w:type="dxa" w:w="6408"/>
            <w:vAlign w:val="center"/>
            <w:tcMar>
              <w:top w:w="95" w:type="dxa"/>
              <w:bottom w:w="95" w:type="dxa"/>
              <w:left w:w="95" w:type="dxa"/>
              <w:right w:w="95" w:type="dxa"/>
            </w:tcMar>
            <w:shd w:fill="FFFFFF"/>
          </w:tcPr>
          <w:p>
            <w:pPr>
              <w:spacing w:after="40" w:line="247" w:lineRule="auto"/>
            </w:pPr>
            <w:r>
              <w:rPr>
                <w:b w:val="0"/>
                <w:sz w:val="21"/>
              </w:rPr>
              <w:t>Trả answer, valid, citations; citation có source và pages. answer có thể đã chứa phần nguồn dạng văn bản.</w:t>
            </w:r>
          </w:p>
        </w:tc>
      </w:tr>
      <w:tr>
        <w:trPr>
          <w:cantSplit/>
        </w:trPr>
        <w:tc>
          <w:tcPr>
            <w:tcW w:type="dxa" w:w="3672"/>
            <w:vAlign w:val="center"/>
            <w:tcMar>
              <w:top w:w="95" w:type="dxa"/>
              <w:bottom w:w="95" w:type="dxa"/>
              <w:left w:w="95" w:type="dxa"/>
              <w:right w:w="95" w:type="dxa"/>
            </w:tcMar>
            <w:shd w:fill="F6F7F9"/>
          </w:tcPr>
          <w:p>
            <w:pPr>
              <w:spacing w:after="40" w:line="247" w:lineRule="auto"/>
            </w:pPr>
            <w:r>
              <w:rPr>
                <w:b w:val="0"/>
                <w:sz w:val="21"/>
              </w:rPr>
              <w:t>app/doc_processing/pipeline.py</w:t>
              <w:br/>
              <w:t>Dòng 116, 130, 170, 204</w:t>
            </w:r>
          </w:p>
        </w:tc>
        <w:tc>
          <w:tcPr>
            <w:tcW w:type="dxa" w:w="6408"/>
            <w:vAlign w:val="center"/>
            <w:tcMar>
              <w:top w:w="95" w:type="dxa"/>
              <w:bottom w:w="95" w:type="dxa"/>
              <w:left w:w="95" w:type="dxa"/>
              <w:right w:w="95" w:type="dxa"/>
            </w:tcMar>
            <w:shd w:fill="F6F7F9"/>
          </w:tcPr>
          <w:p>
            <w:pPr>
              <w:spacing w:after="40" w:line="247" w:lineRule="auto"/>
            </w:pPr>
            <w:r>
              <w:rPr>
                <w:b w:val="0"/>
                <w:sz w:val="21"/>
              </w:rPr>
              <w:t>get_status đọc JSON; auto-embedding mặc định tắt. Hàm embedding bắt lỗi nhưng caller vẫn có thể ghi indexed.</w:t>
            </w:r>
          </w:p>
        </w:tc>
      </w:tr>
      <w:tr>
        <w:trPr>
          <w:cantSplit/>
        </w:trPr>
        <w:tc>
          <w:tcPr>
            <w:tcW w:type="dxa" w:w="3672"/>
            <w:vAlign w:val="center"/>
            <w:tcMar>
              <w:top w:w="95" w:type="dxa"/>
              <w:bottom w:w="95" w:type="dxa"/>
              <w:left w:w="95" w:type="dxa"/>
              <w:right w:w="95" w:type="dxa"/>
            </w:tcMar>
            <w:shd w:fill="FFFFFF"/>
          </w:tcPr>
          <w:p>
            <w:pPr>
              <w:spacing w:after="40" w:line="247" w:lineRule="auto"/>
            </w:pPr>
            <w:r>
              <w:rPr>
                <w:b w:val="0"/>
                <w:sz w:val="21"/>
              </w:rPr>
              <w:t>app/model/document.py:11</w:t>
              <w:br/>
              <w:t>app/main.py:22</w:t>
            </w:r>
          </w:p>
        </w:tc>
        <w:tc>
          <w:tcPr>
            <w:tcW w:type="dxa" w:w="6408"/>
            <w:vAlign w:val="center"/>
            <w:tcMar>
              <w:top w:w="95" w:type="dxa"/>
              <w:bottom w:w="95" w:type="dxa"/>
              <w:left w:w="95" w:type="dxa"/>
              <w:right w:w="95" w:type="dxa"/>
            </w:tcMar>
            <w:shd w:fill="FFFFFF"/>
          </w:tcPr>
          <w:p>
            <w:pPr>
              <w:spacing w:after="40" w:line="247" w:lineRule="auto"/>
            </w:pPr>
            <w:r>
              <w:rPr>
                <w:b w:val="0"/>
                <w:sz w:val="21"/>
              </w:rPr>
              <w:t>Document chưa có status/version. Startup gọi create_all; migrations hiện chỉ tạo users và chats.</w:t>
            </w:r>
          </w:p>
        </w:tc>
      </w:tr>
      <w:tr>
        <w:trPr>
          <w:cantSplit/>
        </w:trPr>
        <w:tc>
          <w:tcPr>
            <w:tcW w:type="dxa" w:w="3672"/>
            <w:vAlign w:val="center"/>
            <w:tcMar>
              <w:top w:w="95" w:type="dxa"/>
              <w:bottom w:w="95" w:type="dxa"/>
              <w:left w:w="95" w:type="dxa"/>
              <w:right w:w="95" w:type="dxa"/>
            </w:tcMar>
            <w:shd w:fill="F6F7F9"/>
          </w:tcPr>
          <w:p>
            <w:pPr>
              <w:spacing w:after="40" w:line="247" w:lineRule="auto"/>
            </w:pPr>
            <w:r>
              <w:rPr>
                <w:b w:val="0"/>
                <w:sz w:val="21"/>
              </w:rPr>
              <w:t>requirements.txt</w:t>
              <w:br/>
              <w:t>docker-compose.yml</w:t>
            </w:r>
          </w:p>
        </w:tc>
        <w:tc>
          <w:tcPr>
            <w:tcW w:type="dxa" w:w="6408"/>
            <w:vAlign w:val="center"/>
            <w:tcMar>
              <w:top w:w="95" w:type="dxa"/>
              <w:bottom w:w="95" w:type="dxa"/>
              <w:left w:w="95" w:type="dxa"/>
              <w:right w:w="95" w:type="dxa"/>
            </w:tcMar>
            <w:shd w:fill="F6F7F9"/>
          </w:tcPr>
          <w:p>
            <w:pPr>
              <w:spacing w:after="40" w:line="247" w:lineRule="auto"/>
            </w:pPr>
            <w:r>
              <w:rPr>
                <w:b w:val="0"/>
                <w:sz w:val="21"/>
              </w:rPr>
              <w:t>Chưa khai báo trực tiếp các package LangChain và sentence-transformers mà RAG import. Compose đặt QDRANT_HOST/PORT trong khi retrieval đọc QDRANT_URL.</w:t>
            </w:r>
          </w:p>
        </w:tc>
      </w:tr>
    </w:tbl>
    <w:p>
      <w:pPr>
        <w:spacing w:after="20"/>
      </w:pPr>
      <w:r>
        <w:rPr>
          <w:b w:val="0"/>
        </w:rPr>
      </w:r>
    </w:p>
    <w:p>
      <w:r>
        <w:rPr>
          <w:b w:val="0"/>
        </w:rPr>
        <w:t>Các đường dẫn app ở bảng trên tính từ thư mục backend. Đây là căn cứ rà soát tĩnh; kiểm thử kết nối LLM và Qdrant thật là hạng mục triển khai riêng.</w:t>
      </w:r>
    </w:p>
    <w:p>
      <w:pPr>
        <w:pStyle w:val="Heading2"/>
      </w:pPr>
      <w:r>
        <w:t>Điều kiện cần có để bật hỏi đáp thật</w:t>
      </w:r>
    </w:p>
    <w:p>
      <w:pPr>
        <w:pStyle w:val="ListBullet"/>
      </w:pPr>
      <w:r>
        <w:rPr>
          <w:b w:val="0"/>
        </w:rPr>
        <w:t>Một giao diện RAG có contract xác nhận rằng chỉ các tài liệu đã được server cấp quyền mới được đưa vào context. Khả năng này phải được cung cấp từ phía RAG, không thực hiện lại retrieval trong API.</w:t>
      </w:r>
    </w:p>
    <w:p>
      <w:pPr>
        <w:pStyle w:val="ListBullet"/>
      </w:pPr>
      <w:r>
        <w:rPr>
          <w:b w:val="0"/>
        </w:rPr>
        <w:t>Một nguồn trạng thái đủ tin cậy để xác nhận tài liệu có thể truy xuất. API đọc indexed hiện có nhưng không thể bảo đảm index đúng hoặc mới chỉ từ nhãn này.</w:t>
      </w:r>
    </w:p>
    <w:p>
      <w:pPr>
        <w:pStyle w:val="ListBullet"/>
      </w:pPr>
      <w:r>
        <w:rPr>
          <w:b w:val="0"/>
        </w:rPr>
        <w:t>Một cách nạp hoặc gọi RAG tương thích với FastAPI và cấu hình runtime đầy đủ. Không thay retriever toàn cục hoặc sửa sys.path theo từng request để truyền phạm vi tài liệu.</w:t>
      </w:r>
    </w:p>
    <w:p>
      <w:r>
        <w:rPr>
          <w:b w:val="0"/>
        </w:rPr>
        <w:t>Khi chưa đáp ứng, kiểm thử bằng fake RAG có contract rõ ràng. Môi trường sử dụng dữ liệu riêng của nhiều người dùng không được gọi pipeline toàn collection. Dùng 503 với mã RAG_SCOPE_UNSUPPORTED hoặc RAG_UNAVAILABLE theo nguyên nhân; không tạo messages nếu thất bại ở bước kiểm tra sẵn sàng.</w:t>
      </w:r>
    </w:p>
    <w:p>
      <w:r>
        <w:br w:type="page"/>
      </w:r>
    </w:p>
    <w:p>
      <w:pPr>
        <w:pStyle w:val="Heading1"/>
      </w:pPr>
      <w:r>
        <w:t>2 Dữ liệu và quy tắc lưu trữ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5" w:type="dxa"/>
              <w:bottom w:w="95" w:type="dxa"/>
              <w:left w:w="95" w:type="dxa"/>
              <w:right w:w="95" w:type="dxa"/>
            </w:tcMar>
            <w:shd w:fill="DCE6F1"/>
          </w:tcPr>
          <w:p>
            <w:pPr>
              <w:spacing w:after="40" w:line="247" w:lineRule="auto"/>
            </w:pPr>
            <w:r>
              <w:rPr>
                <w:b/>
                <w:sz w:val="21"/>
              </w:rPr>
              <w:t>Bảng</w:t>
            </w:r>
          </w:p>
        </w:tc>
        <w:tc>
          <w:tcPr>
            <w:tcW w:type="dxa" w:w="7200"/>
            <w:vAlign w:val="center"/>
            <w:tcMar>
              <w:top w:w="95" w:type="dxa"/>
              <w:bottom w:w="95" w:type="dxa"/>
              <w:left w:w="95" w:type="dxa"/>
              <w:right w:w="95" w:type="dxa"/>
            </w:tcMar>
            <w:shd w:fill="DCE6F1"/>
          </w:tcPr>
          <w:p>
            <w:pPr>
              <w:spacing w:after="40" w:line="247" w:lineRule="auto"/>
            </w:pPr>
            <w:r>
              <w:rPr>
                <w:b/>
                <w:sz w:val="21"/>
              </w:rPr>
              <w:t>Trường và ràng buộc đề xuất</w:t>
            </w:r>
          </w:p>
        </w:tc>
      </w:tr>
      <w:tr>
        <w:trPr>
          <w:cantSplit/>
        </w:trPr>
        <w:tc>
          <w:tcPr>
            <w:tcW w:type="dxa" w:w="2880"/>
            <w:vAlign w:val="center"/>
            <w:tcMar>
              <w:top w:w="95" w:type="dxa"/>
              <w:bottom w:w="95" w:type="dxa"/>
              <w:left w:w="95" w:type="dxa"/>
              <w:right w:w="95" w:type="dxa"/>
            </w:tcMar>
            <w:shd w:fill="FFFFFF"/>
          </w:tcPr>
          <w:p>
            <w:pPr>
              <w:spacing w:after="40" w:line="247" w:lineRule="auto"/>
            </w:pPr>
            <w:r>
              <w:rPr>
                <w:b w:val="0"/>
                <w:sz w:val="21"/>
              </w:rPr>
              <w:t>chats</w:t>
              <w:br/>
              <w:t>Mở rộng bảng hiện có</w:t>
            </w:r>
          </w:p>
        </w:tc>
        <w:tc>
          <w:tcPr>
            <w:tcW w:type="dxa" w:w="7200"/>
            <w:vAlign w:val="center"/>
            <w:tcMar>
              <w:top w:w="95" w:type="dxa"/>
              <w:bottom w:w="95" w:type="dxa"/>
              <w:left w:w="95" w:type="dxa"/>
              <w:right w:w="95" w:type="dxa"/>
            </w:tcMar>
            <w:shd w:fill="FFFFFF"/>
          </w:tcPr>
          <w:p>
            <w:pPr>
              <w:spacing w:after="40" w:line="247" w:lineRule="auto"/>
            </w:pPr>
            <w:r>
              <w:rPr>
                <w:b w:val="0"/>
                <w:sz w:val="21"/>
              </w:rPr>
              <w:t>Giữ id, owner_id, title và timestamps. Thêm bộ đếm sequence nếu cần cấp số thứ tự trong transaction. Cập nhật updated_at rõ ràng khi có hoạt động chat.</w:t>
            </w:r>
          </w:p>
        </w:tc>
      </w:tr>
      <w:tr>
        <w:trPr>
          <w:cantSplit/>
        </w:trPr>
        <w:tc>
          <w:tcPr>
            <w:tcW w:type="dxa" w:w="2880"/>
            <w:vAlign w:val="center"/>
            <w:tcMar>
              <w:top w:w="95" w:type="dxa"/>
              <w:bottom w:w="95" w:type="dxa"/>
              <w:left w:w="95" w:type="dxa"/>
              <w:right w:w="95" w:type="dxa"/>
            </w:tcMar>
            <w:shd w:fill="F6F7F9"/>
          </w:tcPr>
          <w:p>
            <w:pPr>
              <w:spacing w:after="40" w:line="247" w:lineRule="auto"/>
            </w:pPr>
            <w:r>
              <w:rPr>
                <w:b w:val="0"/>
                <w:sz w:val="21"/>
              </w:rPr>
              <w:t>chat_documents</w:t>
              <w:br/>
              <w:t>Bảng mới</w:t>
            </w:r>
          </w:p>
        </w:tc>
        <w:tc>
          <w:tcPr>
            <w:tcW w:type="dxa" w:w="7200"/>
            <w:vAlign w:val="center"/>
            <w:tcMar>
              <w:top w:w="95" w:type="dxa"/>
              <w:bottom w:w="95" w:type="dxa"/>
              <w:left w:w="95" w:type="dxa"/>
              <w:right w:w="95" w:type="dxa"/>
            </w:tcMar>
            <w:shd w:fill="F6F7F9"/>
          </w:tcPr>
          <w:p>
            <w:pPr>
              <w:spacing w:after="40" w:line="247" w:lineRule="auto"/>
            </w:pPr>
            <w:r>
              <w:rPr>
                <w:b w:val="0"/>
                <w:sz w:val="21"/>
              </w:rPr>
              <w:t>chat_id, document_id, tên file snapshot và document_updated_at_snapshot. Unique theo cặp chat/document còn tồn tại. FK document dùng SET NULL; giữ snapshot để nhận biết tài liệu đã bị xóa.</w:t>
            </w:r>
          </w:p>
        </w:tc>
      </w:tr>
      <w:tr>
        <w:trPr>
          <w:cantSplit/>
        </w:trPr>
        <w:tc>
          <w:tcPr>
            <w:tcW w:type="dxa" w:w="2880"/>
            <w:vAlign w:val="center"/>
            <w:tcMar>
              <w:top w:w="95" w:type="dxa"/>
              <w:bottom w:w="95" w:type="dxa"/>
              <w:left w:w="95" w:type="dxa"/>
              <w:right w:w="95" w:type="dxa"/>
            </w:tcMar>
            <w:shd w:fill="FFFFFF"/>
          </w:tcPr>
          <w:p>
            <w:pPr>
              <w:spacing w:after="40" w:line="247" w:lineRule="auto"/>
            </w:pPr>
            <w:r>
              <w:rPr>
                <w:b w:val="0"/>
                <w:sz w:val="21"/>
              </w:rPr>
              <w:t>chat_turns</w:t>
              <w:br/>
              <w:t>Bảng mới</w:t>
            </w:r>
          </w:p>
        </w:tc>
        <w:tc>
          <w:tcPr>
            <w:tcW w:type="dxa" w:w="7200"/>
            <w:vAlign w:val="center"/>
            <w:tcMar>
              <w:top w:w="95" w:type="dxa"/>
              <w:bottom w:w="95" w:type="dxa"/>
              <w:left w:w="95" w:type="dxa"/>
              <w:right w:w="95" w:type="dxa"/>
            </w:tcMar>
            <w:shd w:fill="FFFFFF"/>
          </w:tcPr>
          <w:p>
            <w:pPr>
              <w:spacing w:after="40" w:line="247" w:lineRule="auto"/>
            </w:pPr>
            <w:r>
              <w:rPr>
                <w:b w:val="0"/>
                <w:sz w:val="21"/>
              </w:rPr>
              <w:t>id, chat_id, idempotency_key, request_hash, status, attempt_token, lease_expires_at, error_code, timestamps. Unique (chat_id, idempotency_key); tối đa một turn processing mỗi chat.</w:t>
            </w:r>
          </w:p>
        </w:tc>
      </w:tr>
      <w:tr>
        <w:trPr>
          <w:cantSplit/>
        </w:trPr>
        <w:tc>
          <w:tcPr>
            <w:tcW w:type="dxa" w:w="2880"/>
            <w:vAlign w:val="center"/>
            <w:tcMar>
              <w:top w:w="95" w:type="dxa"/>
              <w:bottom w:w="95" w:type="dxa"/>
              <w:left w:w="95" w:type="dxa"/>
              <w:right w:w="95" w:type="dxa"/>
            </w:tcMar>
            <w:shd w:fill="F6F7F9"/>
          </w:tcPr>
          <w:p>
            <w:pPr>
              <w:spacing w:after="40" w:line="247" w:lineRule="auto"/>
            </w:pPr>
            <w:r>
              <w:rPr>
                <w:b w:val="0"/>
                <w:sz w:val="21"/>
              </w:rPr>
              <w:t>messages</w:t>
              <w:br/>
              <w:t>Bảng mới</w:t>
            </w:r>
          </w:p>
        </w:tc>
        <w:tc>
          <w:tcPr>
            <w:tcW w:type="dxa" w:w="7200"/>
            <w:vAlign w:val="center"/>
            <w:tcMar>
              <w:top w:w="95" w:type="dxa"/>
              <w:bottom w:w="95" w:type="dxa"/>
              <w:left w:w="95" w:type="dxa"/>
              <w:right w:w="95" w:type="dxa"/>
            </w:tcMar>
            <w:shd w:fill="F6F7F9"/>
          </w:tcPr>
          <w:p>
            <w:pPr>
              <w:spacing w:after="40" w:line="247" w:lineRule="auto"/>
            </w:pPr>
            <w:r>
              <w:rPr>
                <w:b w:val="0"/>
                <w:sz w:val="21"/>
              </w:rPr>
              <w:t>id, turn_id, chat_id, sequence_no, role, content, created_at. Unique (turn_id, role) và (chat_id, sequence_no). Assistant đang chạy được phép có content rỗng; trạng thái assistant lấy từ turn.</w:t>
            </w:r>
          </w:p>
        </w:tc>
      </w:tr>
      <w:tr>
        <w:trPr>
          <w:cantSplit/>
        </w:trPr>
        <w:tc>
          <w:tcPr>
            <w:tcW w:type="dxa" w:w="2880"/>
            <w:vAlign w:val="center"/>
            <w:tcMar>
              <w:top w:w="95" w:type="dxa"/>
              <w:bottom w:w="95" w:type="dxa"/>
              <w:left w:w="95" w:type="dxa"/>
              <w:right w:w="95" w:type="dxa"/>
            </w:tcMar>
            <w:shd w:fill="FFFFFF"/>
          </w:tcPr>
          <w:p>
            <w:pPr>
              <w:spacing w:after="40" w:line="247" w:lineRule="auto"/>
            </w:pPr>
            <w:r>
              <w:rPr>
                <w:b w:val="0"/>
                <w:sz w:val="21"/>
              </w:rPr>
              <w:t>message_citations</w:t>
              <w:br/>
              <w:t>Bảng mới</w:t>
            </w:r>
          </w:p>
        </w:tc>
        <w:tc>
          <w:tcPr>
            <w:tcW w:type="dxa" w:w="7200"/>
            <w:vAlign w:val="center"/>
            <w:tcMar>
              <w:top w:w="95" w:type="dxa"/>
              <w:bottom w:w="95" w:type="dxa"/>
              <w:left w:w="95" w:type="dxa"/>
              <w:right w:w="95" w:type="dxa"/>
            </w:tcMar>
            <w:shd w:fill="FFFFFF"/>
          </w:tcPr>
          <w:p>
            <w:pPr>
              <w:spacing w:after="40" w:line="247" w:lineRule="auto"/>
            </w:pPr>
            <w:r>
              <w:rPr>
                <w:b w:val="0"/>
                <w:sz w:val="21"/>
              </w:rPr>
              <w:t>id, message_id, position, source, pages dạng JSON. Unique (message_id, position). rag_valid lưu ở turn hoặc assistant message. Không suy document_id từ tên file.</w:t>
            </w:r>
          </w:p>
        </w:tc>
      </w:tr>
    </w:tbl>
    <w:p>
      <w:pPr>
        <w:spacing w:after="20"/>
      </w:pPr>
      <w:r>
        <w:rPr>
          <w:b w:val="0"/>
        </w:rPr>
      </w:r>
    </w:p>
    <w:p>
      <w:pPr>
        <w:pStyle w:val="Heading2"/>
      </w:pPr>
      <w:r>
        <w:t>Quan hệ và transaction</w:t>
      </w:r>
    </w:p>
    <w:p>
      <w:pPr>
        <w:pStyle w:val="ListBullet"/>
      </w:pPr>
      <w:r>
        <w:rPr>
          <w:b w:val="0"/>
        </w:rPr>
        <w:t>Xóa chat cascade tới chat_documents, chat_turns, messages và message_citations. Không xóa tài liệu upload hoặc vector dùng chung.</w:t>
      </w:r>
    </w:p>
    <w:p>
      <w:pPr>
        <w:pStyle w:val="ListBullet"/>
      </w:pPr>
      <w:r>
        <w:rPr>
          <w:b w:val="0"/>
        </w:rPr>
        <w:t>Service quản lý transaction; repository dùng flush cho thao tác cần ghi nhiều bảng. Không giữ transaction hoặc connection khi chờ RAG; không truyền AsyncSession vào thread chạy RAG.</w:t>
      </w:r>
    </w:p>
    <w:p>
      <w:pPr>
        <w:pStyle w:val="ListBullet"/>
      </w:pPr>
      <w:r>
        <w:rPr>
          <w:b w:val="0"/>
        </w:rPr>
        <w:t>Với SQLite dùng cho development, bật thực thi foreign key và kiểm thử cascade. Ràng buộc một turn processing phải có hiệu lực ở database, không chỉ bằng khóa trong bộ nhớ Python.</w:t>
      </w:r>
    </w:p>
    <w:p>
      <w:pPr>
        <w:pStyle w:val="Heading2"/>
      </w:pPr>
      <w:r>
        <w:t>Migration và dữ liệu cũ</w:t>
      </w:r>
    </w:p>
    <w:p>
      <w:r>
        <w:rPr>
          <w:b w:val="0"/>
        </w:rPr>
        <w:t>Tạo migration cho bảng documents theo đúng schema hiện hành nếu còn thiếu trong chuỗi Alembic. Xử lý cả database mới lẫn database đã có documents do create_all, kiểm tra cấu trúc trước khi tiếp nhận bảng có sẵn. Không thêm status/version hoặc thay luồng xử lý tài liệu.</w:t>
      </w:r>
    </w:p>
    <w:p>
      <w:r>
        <w:rPr>
          <w:b w:val="0"/>
        </w:rPr>
        <w:t>Chat cũ không có tài liệu vẫn xem lịch sử, đổi tên và xóa được. POST messages trả 409 CHAT_HAS_NO_DOCUMENTS; tạo chat mới để chọn file. Tài liệu bị xóa hoặc updated_at thay đổi sau khi gắn vào chat trả 409 DOCUMENT_UNAVAILABLE hoặc DOCUMENT_CHANGED. Đây là kiểm tra metadata thận trọng, không phải cơ chế versioning của RAG.</w:t>
      </w:r>
    </w:p>
    <w:p>
      <w:r>
        <w:br w:type="page"/>
      </w:r>
    </w:p>
    <w:p>
      <w:pPr>
        <w:pStyle w:val="Heading1"/>
      </w:pPr>
      <w:r>
        <w:t>3 Hợp đồng API</w:t>
      </w:r>
    </w:p>
    <w:p>
      <w:r>
        <w:rPr>
          <w:b w:val="0"/>
        </w:rPr>
        <w:t>Tất cả endpoint dùng tiền tố /api/v1 và JWT. Chuẩn hóa đường dẫn collection không có dấu / cuối. Giữ quyền owner/admin hiện có cho quản lý chat; chủ chat được xác định từ server.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tcMar>
              <w:top w:w="95" w:type="dxa"/>
              <w:bottom w:w="95" w:type="dxa"/>
              <w:left w:w="95" w:type="dxa"/>
              <w:right w:w="95" w:type="dxa"/>
            </w:tcMar>
            <w:shd w:fill="DCE6F1"/>
          </w:tcPr>
          <w:p>
            <w:pPr>
              <w:spacing w:after="40" w:line="247" w:lineRule="auto"/>
            </w:pPr>
            <w:r>
              <w:rPr>
                <w:b/>
                <w:sz w:val="21"/>
              </w:rPr>
              <w:t>Endpoint</w:t>
            </w:r>
          </w:p>
        </w:tc>
        <w:tc>
          <w:tcPr>
            <w:tcW w:type="dxa" w:w="6840"/>
            <w:vAlign w:val="center"/>
            <w:tcMar>
              <w:top w:w="95" w:type="dxa"/>
              <w:bottom w:w="95" w:type="dxa"/>
              <w:left w:w="95" w:type="dxa"/>
              <w:right w:w="95" w:type="dxa"/>
            </w:tcMar>
            <w:shd w:fill="DCE6F1"/>
          </w:tcPr>
          <w:p>
            <w:pPr>
              <w:spacing w:after="40" w:line="247" w:lineRule="auto"/>
            </w:pPr>
            <w:r>
              <w:rPr>
                <w:b/>
                <w:sz w:val="21"/>
              </w:rPr>
              <w:t>Dữ liệu và hành vi</w:t>
            </w:r>
          </w:p>
        </w:tc>
      </w:tr>
      <w:tr>
        <w:trPr>
          <w:cantSplit/>
        </w:trPr>
        <w:tc>
          <w:tcPr>
            <w:tcW w:type="dxa" w:w="3240"/>
            <w:vAlign w:val="center"/>
            <w:tcMar>
              <w:top w:w="95" w:type="dxa"/>
              <w:bottom w:w="95" w:type="dxa"/>
              <w:left w:w="95" w:type="dxa"/>
              <w:right w:w="95" w:type="dxa"/>
            </w:tcMar>
            <w:shd w:fill="FFFFFF"/>
          </w:tcPr>
          <w:p>
            <w:pPr>
              <w:spacing w:after="40" w:line="247" w:lineRule="auto"/>
            </w:pPr>
            <w:r>
              <w:rPr>
                <w:b w:val="0"/>
                <w:sz w:val="21"/>
              </w:rPr>
              <w:t>GET /chats</w:t>
            </w:r>
          </w:p>
        </w:tc>
        <w:tc>
          <w:tcPr>
            <w:tcW w:type="dxa" w:w="6840"/>
            <w:vAlign w:val="center"/>
            <w:tcMar>
              <w:top w:w="95" w:type="dxa"/>
              <w:bottom w:w="95" w:type="dxa"/>
              <w:left w:w="95" w:type="dxa"/>
              <w:right w:w="95" w:type="dxa"/>
            </w:tcMar>
            <w:shd w:fill="FFFFFF"/>
          </w:tcPr>
          <w:p>
            <w:pPr>
              <w:spacing w:after="40" w:line="247" w:lineRule="auto"/>
            </w:pPr>
            <w:r>
              <w:rPr>
                <w:b w:val="0"/>
                <w:sz w:val="21"/>
              </w:rPr>
              <w:t>Query limit mặc định 20, tối đa 100; cursor tùy chọn. Trả 200 {items, next_cursor, has_more}; chỉ metadata và tài liệu gắn với chat.</w:t>
            </w:r>
          </w:p>
        </w:tc>
      </w:tr>
      <w:tr>
        <w:trPr>
          <w:cantSplit/>
        </w:trPr>
        <w:tc>
          <w:tcPr>
            <w:tcW w:type="dxa" w:w="3240"/>
            <w:vAlign w:val="center"/>
            <w:tcMar>
              <w:top w:w="95" w:type="dxa"/>
              <w:bottom w:w="95" w:type="dxa"/>
              <w:left w:w="95" w:type="dxa"/>
              <w:right w:w="95" w:type="dxa"/>
            </w:tcMar>
            <w:shd w:fill="F6F7F9"/>
          </w:tcPr>
          <w:p>
            <w:pPr>
              <w:spacing w:after="40" w:line="247" w:lineRule="auto"/>
            </w:pPr>
            <w:r>
              <w:rPr>
                <w:b w:val="0"/>
                <w:sz w:val="21"/>
              </w:rPr>
              <w:t>POST /chats</w:t>
            </w:r>
          </w:p>
        </w:tc>
        <w:tc>
          <w:tcPr>
            <w:tcW w:type="dxa" w:w="6840"/>
            <w:vAlign w:val="center"/>
            <w:tcMar>
              <w:top w:w="95" w:type="dxa"/>
              <w:bottom w:w="95" w:type="dxa"/>
              <w:left w:w="95" w:type="dxa"/>
              <w:right w:w="95" w:type="dxa"/>
            </w:tcMar>
            <w:shd w:fill="F6F7F9"/>
          </w:tcPr>
          <w:p>
            <w:pPr>
              <w:spacing w:after="40" w:line="247" w:lineRule="auto"/>
            </w:pPr>
            <w:r>
              <w:rPr>
                <w:b w:val="0"/>
                <w:sz w:val="21"/>
              </w:rPr>
              <w:t>Body {title, document_ids}. title trim, dài 1–255; document_ids không rỗng, loại ID trùng, giới hạn cấu hình. Kiểm tra toàn bộ quyền và trạng thái reported indexed, rồi tạo trong một transaction. Trả 201 ChatResponse.</w:t>
            </w:r>
          </w:p>
        </w:tc>
      </w:tr>
      <w:tr>
        <w:trPr>
          <w:cantSplit/>
        </w:trPr>
        <w:tc>
          <w:tcPr>
            <w:tcW w:type="dxa" w:w="3240"/>
            <w:vAlign w:val="center"/>
            <w:tcMar>
              <w:top w:w="95" w:type="dxa"/>
              <w:bottom w:w="95" w:type="dxa"/>
              <w:left w:w="95" w:type="dxa"/>
              <w:right w:w="95" w:type="dxa"/>
            </w:tcMar>
            <w:shd w:fill="FFFFFF"/>
          </w:tcPr>
          <w:p>
            <w:pPr>
              <w:spacing w:after="40" w:line="247" w:lineRule="auto"/>
            </w:pPr>
            <w:r>
              <w:rPr>
                <w:b w:val="0"/>
                <w:sz w:val="21"/>
              </w:rPr>
              <w:t>GET /chats/{id}/messages</w:t>
            </w:r>
          </w:p>
        </w:tc>
        <w:tc>
          <w:tcPr>
            <w:tcW w:type="dxa" w:w="6840"/>
            <w:vAlign w:val="center"/>
            <w:tcMar>
              <w:top w:w="95" w:type="dxa"/>
              <w:bottom w:w="95" w:type="dxa"/>
              <w:left w:w="95" w:type="dxa"/>
              <w:right w:w="95" w:type="dxa"/>
            </w:tcMar>
            <w:shd w:fill="FFFFFF"/>
          </w:tcPr>
          <w:p>
            <w:pPr>
              <w:spacing w:after="40" w:line="247" w:lineRule="auto"/>
            </w:pPr>
            <w:r>
              <w:rPr>
                <w:b w:val="0"/>
                <w:sz w:val="21"/>
              </w:rPr>
              <w:t>Query limit mặc định 50, tối đa 100 và cursor tải tin cũ. Trả 200 {chat, messages, next_cursor, has_more}; mỗi message chứa citations và trạng thái.</w:t>
            </w:r>
          </w:p>
        </w:tc>
      </w:tr>
      <w:tr>
        <w:trPr>
          <w:cantSplit/>
        </w:trPr>
        <w:tc>
          <w:tcPr>
            <w:tcW w:type="dxa" w:w="3240"/>
            <w:vAlign w:val="center"/>
            <w:tcMar>
              <w:top w:w="95" w:type="dxa"/>
              <w:bottom w:w="95" w:type="dxa"/>
              <w:left w:w="95" w:type="dxa"/>
              <w:right w:w="95" w:type="dxa"/>
            </w:tcMar>
            <w:shd w:fill="F6F7F9"/>
          </w:tcPr>
          <w:p>
            <w:pPr>
              <w:spacing w:after="40" w:line="247" w:lineRule="auto"/>
            </w:pPr>
            <w:r>
              <w:rPr>
                <w:b w:val="0"/>
                <w:sz w:val="21"/>
              </w:rPr>
              <w:t>POST /chats/{id}/messages</w:t>
            </w:r>
          </w:p>
        </w:tc>
        <w:tc>
          <w:tcPr>
            <w:tcW w:type="dxa" w:w="6840"/>
            <w:vAlign w:val="center"/>
            <w:tcMar>
              <w:top w:w="95" w:type="dxa"/>
              <w:bottom w:w="95" w:type="dxa"/>
              <w:left w:w="95" w:type="dxa"/>
              <w:right w:w="95" w:type="dxa"/>
            </w:tcMar>
            <w:shd w:fill="F6F7F9"/>
          </w:tcPr>
          <w:p>
            <w:pPr>
              <w:spacing w:after="40" w:line="247" w:lineRule="auto"/>
            </w:pPr>
            <w:r>
              <w:rPr>
                <w:b w:val="0"/>
                <w:sz w:val="21"/>
              </w:rPr>
              <w:t>Body {content}, header Idempotency-Key. Trim và giới hạn content theo cấu hình. Trả 201 {chat, user_message, assistant_message} khi tạo lượt mới thành công; phát lại lượt hoàn tất trả 200.</w:t>
            </w:r>
          </w:p>
        </w:tc>
      </w:tr>
      <w:tr>
        <w:trPr>
          <w:cantSplit/>
        </w:trPr>
        <w:tc>
          <w:tcPr>
            <w:tcW w:type="dxa" w:w="3240"/>
            <w:vAlign w:val="center"/>
            <w:tcMar>
              <w:top w:w="95" w:type="dxa"/>
              <w:bottom w:w="95" w:type="dxa"/>
              <w:left w:w="95" w:type="dxa"/>
              <w:right w:w="95" w:type="dxa"/>
            </w:tcMar>
            <w:shd w:fill="FFFFFF"/>
          </w:tcPr>
          <w:p>
            <w:pPr>
              <w:spacing w:after="40" w:line="247" w:lineRule="auto"/>
            </w:pPr>
            <w:r>
              <w:rPr>
                <w:b w:val="0"/>
                <w:sz w:val="21"/>
              </w:rPr>
              <w:t>PUT /chats/{id}</w:t>
            </w:r>
          </w:p>
        </w:tc>
        <w:tc>
          <w:tcPr>
            <w:tcW w:type="dxa" w:w="6840"/>
            <w:vAlign w:val="center"/>
            <w:tcMar>
              <w:top w:w="95" w:type="dxa"/>
              <w:bottom w:w="95" w:type="dxa"/>
              <w:left w:w="95" w:type="dxa"/>
              <w:right w:w="95" w:type="dxa"/>
            </w:tcMar>
            <w:shd w:fill="FFFFFF"/>
          </w:tcPr>
          <w:p>
            <w:pPr>
              <w:spacing w:after="40" w:line="247" w:lineRule="auto"/>
            </w:pPr>
            <w:r>
              <w:rPr>
                <w:b w:val="0"/>
                <w:sz w:val="21"/>
              </w:rPr>
              <w:t>Body chỉ có {title}; từ chối field lạ. Trả 200 metadata sau cập nhật.</w:t>
            </w:r>
          </w:p>
        </w:tc>
      </w:tr>
      <w:tr>
        <w:trPr>
          <w:cantSplit/>
        </w:trPr>
        <w:tc>
          <w:tcPr>
            <w:tcW w:type="dxa" w:w="3240"/>
            <w:vAlign w:val="center"/>
            <w:tcMar>
              <w:top w:w="95" w:type="dxa"/>
              <w:bottom w:w="95" w:type="dxa"/>
              <w:left w:w="95" w:type="dxa"/>
              <w:right w:w="95" w:type="dxa"/>
            </w:tcMar>
            <w:shd w:fill="F6F7F9"/>
          </w:tcPr>
          <w:p>
            <w:pPr>
              <w:spacing w:after="40" w:line="247" w:lineRule="auto"/>
            </w:pPr>
            <w:r>
              <w:rPr>
                <w:b w:val="0"/>
                <w:sz w:val="21"/>
              </w:rPr>
              <w:t>DELETE /chats/{id}</w:t>
            </w:r>
          </w:p>
        </w:tc>
        <w:tc>
          <w:tcPr>
            <w:tcW w:type="dxa" w:w="6840"/>
            <w:vAlign w:val="center"/>
            <w:tcMar>
              <w:top w:w="95" w:type="dxa"/>
              <w:bottom w:w="95" w:type="dxa"/>
              <w:left w:w="95" w:type="dxa"/>
              <w:right w:w="95" w:type="dxa"/>
            </w:tcMar>
            <w:shd w:fill="F6F7F9"/>
          </w:tcPr>
          <w:p>
            <w:pPr>
              <w:spacing w:after="40" w:line="247" w:lineRule="auto"/>
            </w:pPr>
            <w:r>
              <w:rPr>
                <w:b w:val="0"/>
                <w:sz w:val="21"/>
              </w:rPr>
              <w:t>Hard delete toàn bộ dữ liệu thuộc chat trong transaction. Trả 204 không body. Kết quả RAG về muộn không được khôi phục dữ liệu đã xóa.</w:t>
            </w:r>
          </w:p>
        </w:tc>
      </w:tr>
    </w:tbl>
    <w:p>
      <w:pPr>
        <w:spacing w:after="20"/>
      </w:pPr>
      <w:r>
        <w:rPr>
          <w:b w:val="0"/>
        </w:rPr>
      </w:r>
    </w:p>
    <w:p>
      <w:pPr>
        <w:pStyle w:val="Heading2"/>
      </w:pPr>
      <w:r>
        <w:t>Quyền và trạng thái tài liệu</w:t>
      </w:r>
    </w:p>
    <w:p>
      <w:r>
        <w:rPr>
          <w:b w:val="0"/>
        </w:rPr>
        <w:t>Kiểm tra document_ids theo một query có giới hạn owner_id bằng chủ chat; quyền admin trên chat không tự mở rộng phạm vi tài liệu. Không trả metadata của ID ngoài quyền. Trạng thái đọc qua IndexStatusReader: không có trạng thái hoặc khác indexed trả 409 DOCUMENT_NOT_INDEXED; lỗi đọc nguồn trạng thái trả 503 INDEX_STATUS_UNAVAILABLE. Không ghi lại JSON hoặc khởi chạy indexing từ API chat.</w:t>
      </w:r>
    </w:p>
    <w:p>
      <w:pPr>
        <w:pStyle w:val="Heading2"/>
      </w:pPr>
      <w:r>
        <w:t>Cursor và endpoint cũ</w:t>
      </w:r>
    </w:p>
    <w:p>
      <w:r>
        <w:rPr>
          <w:b w:val="0"/>
        </w:rPr>
        <w:t>Chat list sắp xếp (updated_at DESC, id DESC), lấy limit+1 và có composite index tương ứng. Cursor opaque, được kiểm tra cấu trúc và ràng buộc phạm vi truy vấn; quyền luôn kiểm tra lại. Vì updated_at thay đổi, client cần deduplicate theo id và refresh trang đầu.</w:t>
      </w:r>
    </w:p>
    <w:p>
      <w:r>
        <w:rPr>
          <w:b w:val="0"/>
        </w:rPr>
        <w:t>Lịch sử dùng sequence_no làm cursor. Lấy trang gần nhất theo thứ tự giảm dần rồi trả messages theo thứ tự tăng dần; tải citations theo batch. Giữ GET /chats/{id} với deprecated=True trong giai đoạn chuyển đổi, không mở rộng thêm vai trò của endpoint này.</w:t>
      </w:r>
    </w:p>
    <w:p>
      <w:r>
        <w:br w:type="page"/>
      </w:r>
    </w:p>
    <w:p>
      <w:pPr>
        <w:pStyle w:val="Heading1"/>
      </w:pPr>
      <w:r>
        <w:t>4 Luồng gửi tin nhắn và adapter</w:t>
      </w:r>
    </w:p>
    <w:p>
      <w:pPr>
        <w:pStyle w:val="Heading2"/>
      </w:pPr>
      <w:r>
        <w:t>Contract đầu ra được giữ nguyên</w:t>
      </w:r>
    </w:p>
    <w:p>
      <w:pPr>
        <w:spacing w:after="140" w:line="240" w:lineRule="auto"/>
      </w:pPr>
      <w:r>
        <w:rPr>
          <w:rFonts w:ascii="Consolas" w:hAnsi="Consolas"/>
          <w:b w:val="0"/>
          <w:sz w:val="19"/>
        </w:rPr>
        <w:t>RAG hiện tại: run_pipeline(query: str)</w:t>
        <w:br/>
        <w:t>Output: {answer: str, valid: bool,</w:t>
        <w:br/>
        <w:t xml:space="preserve">         citations: [{source: str, pages: list[int]}]}</w:t>
      </w:r>
    </w:p>
    <w:p>
      <w:r>
        <w:rPr>
          <w:b w:val="0"/>
        </w:rPr>
        <w:t>Adapter kiểm tra kiểu và cấu trúc, ánh xạ answer thành assistant.content, lưu valid thành rag_valid và lưu citations theo thứ tự. Giữ nguyên answer, kể cả phần nguồn đã nối trong văn bản. valid=false và citations=[] vẫn có thể là một lượt hoàn tất; không đánh giá lại nội dung hoặc tạo thêm bằng chứng.</w:t>
      </w:r>
    </w:p>
    <w:p>
      <w:r>
        <w:rPr>
          <w:b w:val="0"/>
        </w:rPr>
        <w:t>Contract phía API có query, actor_id, chat_owner_id và document_ids đã cấp quyền. Đây là yêu cầu gửi tới provider hỗ trợ scope trong tương lai, không phải các tham số đã được run_pipeline hiện tại chấp nhận. Không gửi history vào pipeline vì chữ ký hiện tại không hỗ trợ.</w:t>
      </w:r>
    </w:p>
    <w:p>
      <w:pPr>
        <w:pStyle w:val="Heading2"/>
      </w:pPr>
      <w:r>
        <w:t>Các bước xử lý</w:t>
      </w:r>
    </w:p>
    <w:p>
      <w:pPr>
        <w:pStyle w:val="ListNumber"/>
      </w:pPr>
      <w:r>
        <w:rPr>
          <w:b w:val="0"/>
        </w:rPr>
        <w:t>Kiểm tra JWT và quyền chat, sau đó kiểm tra idempotency để phát lại lượt đã có. Chỉ với lượt mới, kiểm tra tài liệu, metadata thay đổi và readiness của provider.</w:t>
      </w:r>
    </w:p>
    <w:p>
      <w:pPr>
        <w:pStyle w:val="ListNumber"/>
      </w:pPr>
      <w:r>
        <w:rPr>
          <w:b w:val="0"/>
        </w:rPr>
        <w:t>Trong transaction ngắn, giành quyền xử lý chat, cấp sequence, tạo turn processing và hai message user/assistant. Ghi attempt_token và thời hạn xử lý rồi commit.</w:t>
      </w:r>
    </w:p>
    <w:p>
      <w:pPr>
        <w:pStyle w:val="ListNumber"/>
      </w:pPr>
      <w:r>
        <w:rPr>
          <w:b w:val="0"/>
        </w:rPr>
        <w:t>Gọi provider qua adapter bên ngoài transaction. Với hàm đồng bộ có thể dùng executor giới hạn số tác vụ; chỉ truyền dữ liệu thuần và giữ quyền ghi database ở service.</w:t>
      </w:r>
    </w:p>
    <w:p>
      <w:pPr>
        <w:pStyle w:val="ListNumber"/>
      </w:pPr>
      <w:r>
        <w:rPr>
          <w:b w:val="0"/>
        </w:rPr>
        <w:t>Sau khi có kết quả, kiểm tra lại chat, tài liệu và attempt_token trong transaction mới. Lưu assistant, citations, rag_valid và trạng thái completed cùng updated_at.</w:t>
      </w:r>
    </w:p>
    <w:p>
      <w:pPr>
        <w:pStyle w:val="ListNumber"/>
      </w:pPr>
      <w:r>
        <w:rPr>
          <w:b w:val="0"/>
        </w:rPr>
        <w:t>Nếu lỗi sau khi đã tạo turn, giữ user message, đặt turn failed và error_code; không lưu thông báo lỗi như câu trả lời hoàn tất. Trả lỗi kèm turn_id để client tải lại lịch sử.</w:t>
      </w:r>
    </w:p>
    <w:p>
      <w:pPr>
        <w:pStyle w:val="ListNumber"/>
      </w:pPr>
      <w:r>
        <w:rPr>
          <w:b w:val="0"/>
        </w:rPr>
        <w:t>Nếu chat đã xóa, tài liệu đổi hoặc token đã hết hiệu lực, bỏ kết quả đến muộn. Thu hồi turn hết lease bằng thao tác database có điều kiện khi nhận request mới; không cần thêm worker RAG.</w:t>
      </w:r>
    </w:p>
    <w:p>
      <w:pPr>
        <w:pStyle w:val="Heading2"/>
      </w:pPr>
      <w:r>
        <w:t>Gửi trùng và lỗi</w:t>
      </w:r>
    </w:p>
    <w:p>
      <w:r>
        <w:rPr>
          <w:b w:val="0"/>
        </w:rPr>
        <w:t>Cùng Idempotency-Key và body đã chuẩn hóa: completed trả lại dữ liệu đã lưu; processing trả 409 CHAT_BUSY; failed trả lại lỗi đã ghi. Khác body trả 409 IDEMPOTENCY_CONFLICT. Người dùng chủ động gửi lại lượt thất bại bằng key mới; không tự retry LLM trong MVP.</w:t>
      </w:r>
    </w:p>
    <w:p>
      <w:r>
        <w:rPr>
          <w:b w:val="0"/>
        </w:rPr>
        <w:t>Timeout trả 504 RAG_TIMEOUT; provider hoặc import/configuration chưa sẵn sàng trả 503; dữ liệu trả về sai contract trả 502 RAG_BAD_RESPONSE. Hủy chờ ở executor không đảm bảo dừng tác vụ đồng bộ hoặc chi phí LLM, vì vậy phải chặn ghi kết quả muộn và giới hạn số tác vụ thực sự đang chạy.</w:t>
      </w:r>
    </w:p>
    <w:p>
      <w:r>
        <w:br w:type="page"/>
      </w:r>
    </w:p>
    <w:p>
      <w:pPr>
        <w:pStyle w:val="Heading1"/>
      </w:pPr>
      <w:r>
        <w:t>5 Danh sách công việc cần thực hiện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3"/>
        <w:gridCol w:w="4824"/>
        <w:gridCol w:w="4363"/>
      </w:tblGrid>
      <w:tr>
        <w:trPr>
          <w:cantSplit/>
          <w:tblHeader/>
        </w:trPr>
        <w:tc>
          <w:tcPr>
            <w:tcW w:type="dxa" w:w="893"/>
            <w:vAlign w:val="center"/>
            <w:tcMar>
              <w:top w:w="95" w:type="dxa"/>
              <w:bottom w:w="95" w:type="dxa"/>
              <w:left w:w="95" w:type="dxa"/>
              <w:right w:w="95" w:type="dxa"/>
            </w:tcMar>
            <w:shd w:fill="DCE6F1"/>
          </w:tcPr>
          <w:p>
            <w:pPr>
              <w:spacing w:after="40" w:line="247" w:lineRule="auto"/>
            </w:pPr>
            <w:r>
              <w:rPr>
                <w:b/>
                <w:sz w:val="21"/>
              </w:rPr>
              <w:t>Mã</w:t>
            </w:r>
          </w:p>
        </w:tc>
        <w:tc>
          <w:tcPr>
            <w:tcW w:type="dxa" w:w="4824"/>
            <w:vAlign w:val="center"/>
            <w:tcMar>
              <w:top w:w="95" w:type="dxa"/>
              <w:bottom w:w="95" w:type="dxa"/>
              <w:left w:w="95" w:type="dxa"/>
              <w:right w:w="95" w:type="dxa"/>
            </w:tcMar>
            <w:shd w:fill="DCE6F1"/>
          </w:tcPr>
          <w:p>
            <w:pPr>
              <w:spacing w:after="40" w:line="247" w:lineRule="auto"/>
            </w:pPr>
            <w:r>
              <w:rPr>
                <w:b/>
                <w:sz w:val="21"/>
              </w:rPr>
              <w:t>Việc cần làm</w:t>
            </w:r>
          </w:p>
        </w:tc>
        <w:tc>
          <w:tcPr>
            <w:tcW w:type="dxa" w:w="4363"/>
            <w:vAlign w:val="center"/>
            <w:tcMar>
              <w:top w:w="95" w:type="dxa"/>
              <w:bottom w:w="95" w:type="dxa"/>
              <w:left w:w="95" w:type="dxa"/>
              <w:right w:w="95" w:type="dxa"/>
            </w:tcMar>
            <w:shd w:fill="DCE6F1"/>
          </w:tcPr>
          <w:p>
            <w:pPr>
              <w:spacing w:after="40" w:line="247" w:lineRule="auto"/>
            </w:pPr>
            <w:r>
              <w:rPr>
                <w:b/>
                <w:sz w:val="21"/>
              </w:rPr>
              <w:t>Đầu ra nghiệm thu</w:t>
            </w:r>
          </w:p>
        </w:tc>
      </w:tr>
      <w:tr>
        <w:trPr>
          <w:cantSplit/>
        </w:trPr>
        <w:tc>
          <w:tcPr>
            <w:tcW w:type="dxa" w:w="893"/>
            <w:vAlign w:val="center"/>
            <w:tcMar>
              <w:top w:w="95" w:type="dxa"/>
              <w:bottom w:w="95" w:type="dxa"/>
              <w:left w:w="95" w:type="dxa"/>
              <w:right w:w="95" w:type="dxa"/>
            </w:tcMar>
            <w:shd w:fill="FFFFFF"/>
          </w:tcPr>
          <w:p>
            <w:pPr>
              <w:spacing w:after="40" w:line="247" w:lineRule="auto"/>
            </w:pPr>
            <w:r>
              <w:rPr>
                <w:b w:val="0"/>
                <w:sz w:val="21"/>
              </w:rPr>
              <w:t>API 01</w:t>
            </w:r>
          </w:p>
        </w:tc>
        <w:tc>
          <w:tcPr>
            <w:tcW w:type="dxa" w:w="4824"/>
            <w:vAlign w:val="center"/>
            <w:tcMar>
              <w:top w:w="95" w:type="dxa"/>
              <w:bottom w:w="95" w:type="dxa"/>
              <w:left w:w="95" w:type="dxa"/>
              <w:right w:w="95" w:type="dxa"/>
            </w:tcMar>
            <w:shd w:fill="FFFFFF"/>
          </w:tcPr>
          <w:p>
            <w:pPr>
              <w:spacing w:after="40" w:line="247" w:lineRule="auto"/>
            </w:pPr>
            <w:r>
              <w:rPr>
                <w:b w:val="0"/>
                <w:sz w:val="21"/>
              </w:rPr>
              <w:t>Chốt schema request/response, lỗi và contract provider. Tách điều kiện scope, index readiness và import/runtime.</w:t>
            </w:r>
          </w:p>
        </w:tc>
        <w:tc>
          <w:tcPr>
            <w:tcW w:type="dxa" w:w="4363"/>
            <w:vAlign w:val="center"/>
            <w:tcMar>
              <w:top w:w="95" w:type="dxa"/>
              <w:bottom w:w="95" w:type="dxa"/>
              <w:left w:w="95" w:type="dxa"/>
              <w:right w:w="95" w:type="dxa"/>
            </w:tcMar>
            <w:shd w:fill="FFFFFF"/>
          </w:tcPr>
          <w:p>
            <w:pPr>
              <w:spacing w:after="40" w:line="247" w:lineRule="auto"/>
            </w:pPr>
            <w:r>
              <w:rPr>
                <w:b w:val="0"/>
                <w:sz w:val="21"/>
              </w:rPr>
              <w:t>Có contract ghi rõ phần hiện có và phần phụ thuộc; không coi adapter là nơi bổ sung retrieval.</w:t>
            </w:r>
          </w:p>
        </w:tc>
      </w:tr>
      <w:tr>
        <w:trPr>
          <w:cantSplit/>
        </w:trPr>
        <w:tc>
          <w:tcPr>
            <w:tcW w:type="dxa" w:w="893"/>
            <w:vAlign w:val="center"/>
            <w:tcMar>
              <w:top w:w="95" w:type="dxa"/>
              <w:bottom w:w="95" w:type="dxa"/>
              <w:left w:w="95" w:type="dxa"/>
              <w:right w:w="95" w:type="dxa"/>
            </w:tcMar>
            <w:shd w:fill="F6F7F9"/>
          </w:tcPr>
          <w:p>
            <w:pPr>
              <w:spacing w:after="40" w:line="247" w:lineRule="auto"/>
            </w:pPr>
            <w:r>
              <w:rPr>
                <w:b w:val="0"/>
                <w:sz w:val="21"/>
              </w:rPr>
              <w:t>API 02</w:t>
            </w:r>
          </w:p>
        </w:tc>
        <w:tc>
          <w:tcPr>
            <w:tcW w:type="dxa" w:w="4824"/>
            <w:vAlign w:val="center"/>
            <w:tcMar>
              <w:top w:w="95" w:type="dxa"/>
              <w:bottom w:w="95" w:type="dxa"/>
              <w:left w:w="95" w:type="dxa"/>
              <w:right w:w="95" w:type="dxa"/>
            </w:tcMar>
            <w:shd w:fill="F6F7F9"/>
          </w:tcPr>
          <w:p>
            <w:pPr>
              <w:spacing w:after="40" w:line="247" w:lineRule="auto"/>
            </w:pPr>
            <w:r>
              <w:rPr>
                <w:b w:val="0"/>
                <w:sz w:val="21"/>
              </w:rPr>
              <w:t>Tạo models và migrations cho chat_documents, chat_turns, messages, citations; xử lý documents đã tồn tại.</w:t>
            </w:r>
          </w:p>
        </w:tc>
        <w:tc>
          <w:tcPr>
            <w:tcW w:type="dxa" w:w="4363"/>
            <w:vAlign w:val="center"/>
            <w:tcMar>
              <w:top w:w="95" w:type="dxa"/>
              <w:bottom w:w="95" w:type="dxa"/>
              <w:left w:w="95" w:type="dxa"/>
              <w:right w:w="95" w:type="dxa"/>
            </w:tcMar>
            <w:shd w:fill="F6F7F9"/>
          </w:tcPr>
          <w:p>
            <w:pPr>
              <w:spacing w:after="40" w:line="247" w:lineRule="auto"/>
            </w:pPr>
            <w:r>
              <w:rPr>
                <w:b w:val="0"/>
                <w:sz w:val="21"/>
              </w:rPr>
              <w:t>Upgrade trên database mới và bản có dữ liệu; không sửa bảng nghiệp vụ ngoài nhu cầu liên kết chat.</w:t>
            </w:r>
          </w:p>
        </w:tc>
      </w:tr>
      <w:tr>
        <w:trPr>
          <w:cantSplit/>
        </w:trPr>
        <w:tc>
          <w:tcPr>
            <w:tcW w:type="dxa" w:w="893"/>
            <w:vAlign w:val="center"/>
            <w:tcMar>
              <w:top w:w="95" w:type="dxa"/>
              <w:bottom w:w="95" w:type="dxa"/>
              <w:left w:w="95" w:type="dxa"/>
              <w:right w:w="95" w:type="dxa"/>
            </w:tcMar>
            <w:shd w:fill="FFFFFF"/>
          </w:tcPr>
          <w:p>
            <w:pPr>
              <w:spacing w:after="40" w:line="247" w:lineRule="auto"/>
            </w:pPr>
            <w:r>
              <w:rPr>
                <w:b w:val="0"/>
                <w:sz w:val="21"/>
              </w:rPr>
              <w:t>API 03</w:t>
            </w:r>
          </w:p>
        </w:tc>
        <w:tc>
          <w:tcPr>
            <w:tcW w:type="dxa" w:w="4824"/>
            <w:vAlign w:val="center"/>
            <w:tcMar>
              <w:top w:w="95" w:type="dxa"/>
              <w:bottom w:w="95" w:type="dxa"/>
              <w:left w:w="95" w:type="dxa"/>
              <w:right w:w="95" w:type="dxa"/>
            </w:tcMar>
            <w:shd w:fill="FFFFFF"/>
          </w:tcPr>
          <w:p>
            <w:pPr>
              <w:spacing w:after="40" w:line="247" w:lineRule="auto"/>
            </w:pPr>
            <w:r>
              <w:rPr>
                <w:b w:val="0"/>
                <w:sz w:val="21"/>
              </w:rPr>
              <w:t>Bổ sung repository cho truy vấn quyền, cursor, batch citations, transaction và ràng buộc đồng thời.</w:t>
            </w:r>
          </w:p>
        </w:tc>
        <w:tc>
          <w:tcPr>
            <w:tcW w:type="dxa" w:w="4363"/>
            <w:vAlign w:val="center"/>
            <w:tcMar>
              <w:top w:w="95" w:type="dxa"/>
              <w:bottom w:w="95" w:type="dxa"/>
              <w:left w:w="95" w:type="dxa"/>
              <w:right w:w="95" w:type="dxa"/>
            </w:tcMar>
            <w:shd w:fill="FFFFFF"/>
          </w:tcPr>
          <w:p>
            <w:pPr>
              <w:spacing w:after="40" w:line="247" w:lineRule="auto"/>
            </w:pPr>
            <w:r>
              <w:rPr>
                <w:b w:val="0"/>
                <w:sz w:val="21"/>
              </w:rPr>
              <w:t>Không N+1; không commit riêng lẻ phá tính nhất quán của một lượt hỏi đáp.</w:t>
            </w:r>
          </w:p>
        </w:tc>
      </w:tr>
      <w:tr>
        <w:trPr>
          <w:cantSplit/>
        </w:trPr>
        <w:tc>
          <w:tcPr>
            <w:tcW w:type="dxa" w:w="893"/>
            <w:vAlign w:val="center"/>
            <w:tcMar>
              <w:top w:w="95" w:type="dxa"/>
              <w:bottom w:w="95" w:type="dxa"/>
              <w:left w:w="95" w:type="dxa"/>
              <w:right w:w="95" w:type="dxa"/>
            </w:tcMar>
            <w:shd w:fill="F6F7F9"/>
          </w:tcPr>
          <w:p>
            <w:pPr>
              <w:spacing w:after="40" w:line="247" w:lineRule="auto"/>
            </w:pPr>
            <w:r>
              <w:rPr>
                <w:b w:val="0"/>
                <w:sz w:val="21"/>
              </w:rPr>
              <w:t>API 04</w:t>
            </w:r>
          </w:p>
        </w:tc>
        <w:tc>
          <w:tcPr>
            <w:tcW w:type="dxa" w:w="4824"/>
            <w:vAlign w:val="center"/>
            <w:tcMar>
              <w:top w:w="95" w:type="dxa"/>
              <w:bottom w:w="95" w:type="dxa"/>
              <w:left w:w="95" w:type="dxa"/>
              <w:right w:w="95" w:type="dxa"/>
            </w:tcMar>
            <w:shd w:fill="F6F7F9"/>
          </w:tcPr>
          <w:p>
            <w:pPr>
              <w:spacing w:after="40" w:line="247" w:lineRule="auto"/>
            </w:pPr>
            <w:r>
              <w:rPr>
                <w:b w:val="0"/>
                <w:sz w:val="21"/>
              </w:rPr>
              <w:t>Viết IndexStatusReader chỉ đọc nguồn trạng thái hiện có, cùng fake provider cho test.</w:t>
            </w:r>
          </w:p>
        </w:tc>
        <w:tc>
          <w:tcPr>
            <w:tcW w:type="dxa" w:w="4363"/>
            <w:vAlign w:val="center"/>
            <w:tcMar>
              <w:top w:w="95" w:type="dxa"/>
              <w:bottom w:w="95" w:type="dxa"/>
              <w:left w:w="95" w:type="dxa"/>
              <w:right w:w="95" w:type="dxa"/>
            </w:tcMar>
            <w:shd w:fill="F6F7F9"/>
          </w:tcPr>
          <w:p>
            <w:pPr>
              <w:spacing w:after="40" w:line="247" w:lineRule="auto"/>
            </w:pPr>
            <w:r>
              <w:rPr>
                <w:b w:val="0"/>
                <w:sz w:val="21"/>
              </w:rPr>
              <w:t>Phân biệt missing, not indexed, read failure; không có tác dụng ghi hoặc kích hoạt processing.</w:t>
            </w:r>
          </w:p>
        </w:tc>
      </w:tr>
      <w:tr>
        <w:trPr>
          <w:cantSplit/>
        </w:trPr>
        <w:tc>
          <w:tcPr>
            <w:tcW w:type="dxa" w:w="893"/>
            <w:vAlign w:val="center"/>
            <w:tcMar>
              <w:top w:w="95" w:type="dxa"/>
              <w:bottom w:w="95" w:type="dxa"/>
              <w:left w:w="95" w:type="dxa"/>
              <w:right w:w="95" w:type="dxa"/>
            </w:tcMar>
            <w:shd w:fill="FFFFFF"/>
          </w:tcPr>
          <w:p>
            <w:pPr>
              <w:spacing w:after="40" w:line="247" w:lineRule="auto"/>
            </w:pPr>
            <w:r>
              <w:rPr>
                <w:b w:val="0"/>
                <w:sz w:val="21"/>
              </w:rPr>
              <w:t>API 05</w:t>
            </w:r>
          </w:p>
        </w:tc>
        <w:tc>
          <w:tcPr>
            <w:tcW w:type="dxa" w:w="4824"/>
            <w:vAlign w:val="center"/>
            <w:tcMar>
              <w:top w:w="95" w:type="dxa"/>
              <w:bottom w:w="95" w:type="dxa"/>
              <w:left w:w="95" w:type="dxa"/>
              <w:right w:w="95" w:type="dxa"/>
            </w:tcMar>
            <w:shd w:fill="FFFFFF"/>
          </w:tcPr>
          <w:p>
            <w:pPr>
              <w:spacing w:after="40" w:line="247" w:lineRule="auto"/>
            </w:pPr>
            <w:r>
              <w:rPr>
                <w:b w:val="0"/>
                <w:sz w:val="21"/>
              </w:rPr>
              <w:t>Viết RagGateway và dependency injection; ánh xạ output; giới hạn đồng thời, timeout và lỗi.</w:t>
            </w:r>
          </w:p>
        </w:tc>
        <w:tc>
          <w:tcPr>
            <w:tcW w:type="dxa" w:w="4363"/>
            <w:vAlign w:val="center"/>
            <w:tcMar>
              <w:top w:w="95" w:type="dxa"/>
              <w:bottom w:w="95" w:type="dxa"/>
              <w:left w:w="95" w:type="dxa"/>
              <w:right w:w="95" w:type="dxa"/>
            </w:tcMar>
            <w:shd w:fill="FFFFFF"/>
          </w:tcPr>
          <w:p>
            <w:pPr>
              <w:spacing w:after="40" w:line="247" w:lineRule="auto"/>
            </w:pPr>
            <w:r>
              <w:rPr>
                <w:b w:val="0"/>
                <w:sz w:val="21"/>
              </w:rPr>
              <w:t>Fake RAG chạy đủ nhánh. Không import RAG nặng khi nạp router; không sửa app/ai_agent.</w:t>
            </w:r>
          </w:p>
        </w:tc>
      </w:tr>
      <w:tr>
        <w:trPr>
          <w:cantSplit/>
        </w:trPr>
        <w:tc>
          <w:tcPr>
            <w:tcW w:type="dxa" w:w="893"/>
            <w:vAlign w:val="center"/>
            <w:tcMar>
              <w:top w:w="95" w:type="dxa"/>
              <w:bottom w:w="95" w:type="dxa"/>
              <w:left w:w="95" w:type="dxa"/>
              <w:right w:w="95" w:type="dxa"/>
            </w:tcMar>
            <w:shd w:fill="F6F7F9"/>
          </w:tcPr>
          <w:p>
            <w:pPr>
              <w:spacing w:after="40" w:line="247" w:lineRule="auto"/>
            </w:pPr>
            <w:r>
              <w:rPr>
                <w:b w:val="0"/>
                <w:sz w:val="21"/>
              </w:rPr>
              <w:t>API 06</w:t>
            </w:r>
          </w:p>
        </w:tc>
        <w:tc>
          <w:tcPr>
            <w:tcW w:type="dxa" w:w="4824"/>
            <w:vAlign w:val="center"/>
            <w:tcMar>
              <w:top w:w="95" w:type="dxa"/>
              <w:bottom w:w="95" w:type="dxa"/>
              <w:left w:w="95" w:type="dxa"/>
              <w:right w:w="95" w:type="dxa"/>
            </w:tcMar>
            <w:shd w:fill="F6F7F9"/>
          </w:tcPr>
          <w:p>
            <w:pPr>
              <w:spacing w:after="40" w:line="247" w:lineRule="auto"/>
            </w:pPr>
            <w:r>
              <w:rPr>
                <w:b w:val="0"/>
                <w:sz w:val="21"/>
              </w:rPr>
              <w:t>Triển khai create/list/history/rename/delete và đánh dấu endpoint detail cũ deprecated.</w:t>
            </w:r>
          </w:p>
        </w:tc>
        <w:tc>
          <w:tcPr>
            <w:tcW w:type="dxa" w:w="4363"/>
            <w:vAlign w:val="center"/>
            <w:tcMar>
              <w:top w:w="95" w:type="dxa"/>
              <w:bottom w:w="95" w:type="dxa"/>
              <w:left w:w="95" w:type="dxa"/>
              <w:right w:w="95" w:type="dxa"/>
            </w:tcMar>
            <w:shd w:fill="F6F7F9"/>
          </w:tcPr>
          <w:p>
            <w:pPr>
              <w:spacing w:after="40" w:line="247" w:lineRule="auto"/>
            </w:pPr>
            <w:r>
              <w:rPr>
                <w:b w:val="0"/>
                <w:sz w:val="21"/>
              </w:rPr>
              <w:t>Năm endpoint quản lý dữ liệu hoạt động; Swagger có đủ contract và phân trang.</w:t>
            </w:r>
          </w:p>
        </w:tc>
      </w:tr>
      <w:tr>
        <w:trPr>
          <w:cantSplit/>
        </w:trPr>
        <w:tc>
          <w:tcPr>
            <w:tcW w:type="dxa" w:w="893"/>
            <w:vAlign w:val="center"/>
            <w:tcMar>
              <w:top w:w="95" w:type="dxa"/>
              <w:bottom w:w="95" w:type="dxa"/>
              <w:left w:w="95" w:type="dxa"/>
              <w:right w:w="95" w:type="dxa"/>
            </w:tcMar>
            <w:shd w:fill="FFFFFF"/>
          </w:tcPr>
          <w:p>
            <w:pPr>
              <w:spacing w:after="40" w:line="247" w:lineRule="auto"/>
            </w:pPr>
            <w:r>
              <w:rPr>
                <w:b w:val="0"/>
                <w:sz w:val="21"/>
              </w:rPr>
              <w:t>API 07</w:t>
            </w:r>
          </w:p>
        </w:tc>
        <w:tc>
          <w:tcPr>
            <w:tcW w:type="dxa" w:w="4824"/>
            <w:vAlign w:val="center"/>
            <w:tcMar>
              <w:top w:w="95" w:type="dxa"/>
              <w:bottom w:w="95" w:type="dxa"/>
              <w:left w:w="95" w:type="dxa"/>
              <w:right w:w="95" w:type="dxa"/>
            </w:tcMar>
            <w:shd w:fill="FFFFFF"/>
          </w:tcPr>
          <w:p>
            <w:pPr>
              <w:spacing w:after="40" w:line="247" w:lineRule="auto"/>
            </w:pPr>
            <w:r>
              <w:rPr>
                <w:b w:val="0"/>
                <w:sz w:val="21"/>
              </w:rPr>
              <w:t>Triển khai POST messages với idempotency, lease, trạng thái và hai transaction ngắn.</w:t>
            </w:r>
          </w:p>
        </w:tc>
        <w:tc>
          <w:tcPr>
            <w:tcW w:type="dxa" w:w="4363"/>
            <w:vAlign w:val="center"/>
            <w:tcMar>
              <w:top w:w="95" w:type="dxa"/>
              <w:bottom w:w="95" w:type="dxa"/>
              <w:left w:w="95" w:type="dxa"/>
              <w:right w:w="95" w:type="dxa"/>
            </w:tcMar>
            <w:shd w:fill="FFFFFF"/>
          </w:tcPr>
          <w:p>
            <w:pPr>
              <w:spacing w:after="40" w:line="247" w:lineRule="auto"/>
            </w:pPr>
            <w:r>
              <w:rPr>
                <w:b w:val="0"/>
                <w:sz w:val="21"/>
              </w:rPr>
              <w:t>Một cặp messages cho mỗi key; lưu citations atomically; chặn dữ liệu đến muộn.</w:t>
            </w:r>
          </w:p>
        </w:tc>
      </w:tr>
      <w:tr>
        <w:trPr>
          <w:cantSplit/>
        </w:trPr>
        <w:tc>
          <w:tcPr>
            <w:tcW w:type="dxa" w:w="893"/>
            <w:vAlign w:val="center"/>
            <w:tcMar>
              <w:top w:w="95" w:type="dxa"/>
              <w:bottom w:w="95" w:type="dxa"/>
              <w:left w:w="95" w:type="dxa"/>
              <w:right w:w="95" w:type="dxa"/>
            </w:tcMar>
            <w:shd w:fill="F6F7F9"/>
          </w:tcPr>
          <w:p>
            <w:pPr>
              <w:spacing w:after="40" w:line="247" w:lineRule="auto"/>
            </w:pPr>
            <w:r>
              <w:rPr>
                <w:b w:val="0"/>
                <w:sz w:val="21"/>
              </w:rPr>
              <w:t>API 08</w:t>
            </w:r>
          </w:p>
        </w:tc>
        <w:tc>
          <w:tcPr>
            <w:tcW w:type="dxa" w:w="4824"/>
            <w:vAlign w:val="center"/>
            <w:tcMar>
              <w:top w:w="95" w:type="dxa"/>
              <w:bottom w:w="95" w:type="dxa"/>
              <w:left w:w="95" w:type="dxa"/>
              <w:right w:w="95" w:type="dxa"/>
            </w:tcMar>
            <w:shd w:fill="F6F7F9"/>
          </w:tcPr>
          <w:p>
            <w:pPr>
              <w:spacing w:after="40" w:line="247" w:lineRule="auto"/>
            </w:pPr>
            <w:r>
              <w:rPr>
                <w:b w:val="0"/>
                <w:sz w:val="21"/>
              </w:rPr>
              <w:t>Viết test API/database dùng fake RAG và status reader; cập nhật tài liệu tích hợp.</w:t>
            </w:r>
          </w:p>
        </w:tc>
        <w:tc>
          <w:tcPr>
            <w:tcW w:type="dxa" w:w="4363"/>
            <w:vAlign w:val="center"/>
            <w:tcMar>
              <w:top w:w="95" w:type="dxa"/>
              <w:bottom w:w="95" w:type="dxa"/>
              <w:left w:w="95" w:type="dxa"/>
              <w:right w:w="95" w:type="dxa"/>
            </w:tcMar>
            <w:shd w:fill="F6F7F9"/>
          </w:tcPr>
          <w:p>
            <w:pPr>
              <w:spacing w:after="40" w:line="247" w:lineRule="auto"/>
            </w:pPr>
            <w:r>
              <w:rPr>
                <w:b w:val="0"/>
                <w:sz w:val="21"/>
              </w:rPr>
              <w:t>Các tình huống ở mục 6 chạy được mà không gọi LLM hoặc thay nội dung pipeline.</w:t>
            </w:r>
          </w:p>
        </w:tc>
      </w:tr>
    </w:tbl>
    <w:p>
      <w:pPr>
        <w:spacing w:after="20"/>
      </w:pPr>
      <w:r>
        <w:rPr>
          <w:b w:val="0"/>
        </w:rPr>
      </w:r>
    </w:p>
    <w:p>
      <w:pPr>
        <w:pStyle w:val="Heading2"/>
      </w:pPr>
      <w:r>
        <w:t>Vị trí thay đổi dự kiến</w:t>
      </w:r>
    </w:p>
    <w:p>
      <w:r>
        <w:rPr>
          <w:b w:val="0"/>
        </w:rPr>
        <w:t>Trong backend/app, sửa api/v1/endpoints/chat.py, schemas/chat.py, services/chat_service.py, repository/chat_repository.py, api/deps.py và model/chat.py; thêm model/repository cho bảng mới, integrations/rag_gateway.py và integrations/index_status_reader.py. Đăng ký models tại backend/alembic/env.py, thêm migrations và backend/tests.</w:t>
      </w:r>
    </w:p>
    <w:p>
      <w:r>
        <w:rPr>
          <w:b w:val="0"/>
        </w:rPr>
        <w:t>Chỉ điều chỉnh cấu hình hoặc dependencies phục vụ adapter khi đã xác định rõ cách tích hợp. Không chạy migration hay sửa code trong bước lập kế hoạch này. app/doc_processing và app/ai_agent phải không có thay đổi trong diff triển khai.</w:t>
      </w:r>
    </w:p>
    <w:p>
      <w:r>
        <w:br w:type="page"/>
      </w:r>
    </w:p>
    <w:p>
      <w:pPr>
        <w:pStyle w:val="Heading1"/>
      </w:pPr>
      <w:r>
        <w:t>6 Kiểm thử và điều kiện nghiệm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560"/>
      </w:tblGrid>
      <w:tr>
        <w:trPr>
          <w:cantSplit/>
          <w:tblHeader/>
        </w:trPr>
        <w:tc>
          <w:tcPr>
            <w:tcW w:type="dxa" w:w="2520"/>
            <w:vAlign w:val="center"/>
            <w:tcMar>
              <w:top w:w="95" w:type="dxa"/>
              <w:bottom w:w="95" w:type="dxa"/>
              <w:left w:w="95" w:type="dxa"/>
              <w:right w:w="95" w:type="dxa"/>
            </w:tcMar>
            <w:shd w:fill="DCE6F1"/>
          </w:tcPr>
          <w:p>
            <w:pPr>
              <w:spacing w:after="40" w:line="247" w:lineRule="auto"/>
            </w:pPr>
            <w:r>
              <w:rPr>
                <w:b/>
                <w:sz w:val="21"/>
              </w:rPr>
              <w:t>Nhóm kiểm thử</w:t>
            </w:r>
          </w:p>
        </w:tc>
        <w:tc>
          <w:tcPr>
            <w:tcW w:type="dxa" w:w="7560"/>
            <w:vAlign w:val="center"/>
            <w:tcMar>
              <w:top w:w="95" w:type="dxa"/>
              <w:bottom w:w="95" w:type="dxa"/>
              <w:left w:w="95" w:type="dxa"/>
              <w:right w:w="95" w:type="dxa"/>
            </w:tcMar>
            <w:shd w:fill="DCE6F1"/>
          </w:tcPr>
          <w:p>
            <w:pPr>
              <w:spacing w:after="40" w:line="247" w:lineRule="auto"/>
            </w:pPr>
            <w:r>
              <w:rPr>
                <w:b/>
                <w:sz w:val="21"/>
              </w:rPr>
              <w:t>Kết quả phải đạt</w:t>
            </w:r>
          </w:p>
        </w:tc>
      </w:tr>
      <w:tr>
        <w:trPr>
          <w:cantSplit/>
        </w:trPr>
        <w:tc>
          <w:tcPr>
            <w:tcW w:type="dxa" w:w="2520"/>
            <w:vAlign w:val="center"/>
            <w:tcMar>
              <w:top w:w="95" w:type="dxa"/>
              <w:bottom w:w="95" w:type="dxa"/>
              <w:left w:w="95" w:type="dxa"/>
              <w:right w:w="95" w:type="dxa"/>
            </w:tcMar>
            <w:shd w:fill="FFFFFF"/>
          </w:tcPr>
          <w:p>
            <w:pPr>
              <w:spacing w:after="40" w:line="247" w:lineRule="auto"/>
            </w:pPr>
            <w:r>
              <w:rPr>
                <w:b w:val="0"/>
                <w:sz w:val="21"/>
              </w:rPr>
              <w:t>Phạm vi và quyền</w:t>
            </w:r>
          </w:p>
        </w:tc>
        <w:tc>
          <w:tcPr>
            <w:tcW w:type="dxa" w:w="7560"/>
            <w:vAlign w:val="center"/>
            <w:tcMar>
              <w:top w:w="95" w:type="dxa"/>
              <w:bottom w:w="95" w:type="dxa"/>
              <w:left w:w="95" w:type="dxa"/>
              <w:right w:w="95" w:type="dxa"/>
            </w:tcMar>
            <w:shd w:fill="FFFFFF"/>
          </w:tcPr>
          <w:p>
            <w:pPr>
              <w:spacing w:after="40" w:line="247" w:lineRule="auto"/>
            </w:pPr>
            <w:r>
              <w:rPr>
                <w:b w:val="0"/>
                <w:sz w:val="21"/>
              </w:rPr>
              <w:t>JWT bắt buộc; user không đọc hoặc sửa chat ngoài quyền. document_ids chỉ thuộc chủ chat. Provider không hỗ trợ scope không được gọi vào collection dùng chung.</w:t>
            </w:r>
          </w:p>
        </w:tc>
      </w:tr>
      <w:tr>
        <w:trPr>
          <w:cantSplit/>
        </w:trPr>
        <w:tc>
          <w:tcPr>
            <w:tcW w:type="dxa" w:w="2520"/>
            <w:vAlign w:val="center"/>
            <w:tcMar>
              <w:top w:w="95" w:type="dxa"/>
              <w:bottom w:w="95" w:type="dxa"/>
              <w:left w:w="95" w:type="dxa"/>
              <w:right w:w="95" w:type="dxa"/>
            </w:tcMar>
            <w:shd w:fill="F6F7F9"/>
          </w:tcPr>
          <w:p>
            <w:pPr>
              <w:spacing w:after="40" w:line="247" w:lineRule="auto"/>
            </w:pPr>
            <w:r>
              <w:rPr>
                <w:b w:val="0"/>
                <w:sz w:val="21"/>
              </w:rPr>
              <w:t>Tạo chat và dữ liệu cũ</w:t>
            </w:r>
          </w:p>
        </w:tc>
        <w:tc>
          <w:tcPr>
            <w:tcW w:type="dxa" w:w="7560"/>
            <w:vAlign w:val="center"/>
            <w:tcMar>
              <w:top w:w="95" w:type="dxa"/>
              <w:bottom w:w="95" w:type="dxa"/>
              <w:left w:w="95" w:type="dxa"/>
              <w:right w:w="95" w:type="dxa"/>
            </w:tcMar>
            <w:shd w:fill="F6F7F9"/>
          </w:tcPr>
          <w:p>
            <w:pPr>
              <w:spacing w:after="40" w:line="247" w:lineRule="auto"/>
            </w:pPr>
            <w:r>
              <w:rPr>
                <w:b w:val="0"/>
                <w:sz w:val="21"/>
              </w:rPr>
              <w:t>Một tài liệu sai làm thất bại toàn request. Thiếu/not indexed trả 409, lỗi nguồn status trả 503. Chat cũ không document vẫn xem/đổi tên/xóa được.</w:t>
            </w:r>
          </w:p>
        </w:tc>
      </w:tr>
      <w:tr>
        <w:trPr>
          <w:cantSplit/>
        </w:trPr>
        <w:tc>
          <w:tcPr>
            <w:tcW w:type="dxa" w:w="2520"/>
            <w:vAlign w:val="center"/>
            <w:tcMar>
              <w:top w:w="95" w:type="dxa"/>
              <w:bottom w:w="95" w:type="dxa"/>
              <w:left w:w="95" w:type="dxa"/>
              <w:right w:w="95" w:type="dxa"/>
            </w:tcMar>
            <w:shd w:fill="FFFFFF"/>
          </w:tcPr>
          <w:p>
            <w:pPr>
              <w:spacing w:after="40" w:line="247" w:lineRule="auto"/>
            </w:pPr>
            <w:r>
              <w:rPr>
                <w:b w:val="0"/>
                <w:sz w:val="21"/>
              </w:rPr>
              <w:t>Hỏi đáp và citations</w:t>
            </w:r>
          </w:p>
        </w:tc>
        <w:tc>
          <w:tcPr>
            <w:tcW w:type="dxa" w:w="7560"/>
            <w:vAlign w:val="center"/>
            <w:tcMar>
              <w:top w:w="95" w:type="dxa"/>
              <w:bottom w:w="95" w:type="dxa"/>
              <w:left w:w="95" w:type="dxa"/>
              <w:right w:w="95" w:type="dxa"/>
            </w:tcMar>
            <w:shd w:fill="FFFFFF"/>
          </w:tcPr>
          <w:p>
            <w:pPr>
              <w:spacing w:after="40" w:line="247" w:lineRule="auto"/>
            </w:pPr>
            <w:r>
              <w:rPr>
                <w:b w:val="0"/>
                <w:sz w:val="21"/>
              </w:rPr>
              <w:t>Fake RAG trả answer/valid/citations được lưu đúng. valid=false không thành lỗi HTTP. Không suy document_id, snippet hoặc URL từ source.</w:t>
            </w:r>
          </w:p>
        </w:tc>
      </w:tr>
      <w:tr>
        <w:trPr>
          <w:cantSplit/>
        </w:trPr>
        <w:tc>
          <w:tcPr>
            <w:tcW w:type="dxa" w:w="2520"/>
            <w:vAlign w:val="center"/>
            <w:tcMar>
              <w:top w:w="95" w:type="dxa"/>
              <w:bottom w:w="95" w:type="dxa"/>
              <w:left w:w="95" w:type="dxa"/>
              <w:right w:w="95" w:type="dxa"/>
            </w:tcMar>
            <w:shd w:fill="F6F7F9"/>
          </w:tcPr>
          <w:p>
            <w:pPr>
              <w:spacing w:after="40" w:line="247" w:lineRule="auto"/>
            </w:pPr>
            <w:r>
              <w:rPr>
                <w:b w:val="0"/>
                <w:sz w:val="21"/>
              </w:rPr>
              <w:t>Cursor và metadata</w:t>
            </w:r>
          </w:p>
        </w:tc>
        <w:tc>
          <w:tcPr>
            <w:tcW w:type="dxa" w:w="7560"/>
            <w:vAlign w:val="center"/>
            <w:tcMar>
              <w:top w:w="95" w:type="dxa"/>
              <w:bottom w:w="95" w:type="dxa"/>
              <w:left w:w="95" w:type="dxa"/>
              <w:right w:w="95" w:type="dxa"/>
            </w:tcMar>
            <w:shd w:fill="F6F7F9"/>
          </w:tcPr>
          <w:p>
            <w:pPr>
              <w:spacing w:after="40" w:line="247" w:lineRule="auto"/>
            </w:pPr>
            <w:r>
              <w:rPr>
                <w:b w:val="0"/>
                <w:sz w:val="21"/>
              </w:rPr>
              <w:t>Không lặp/mất message khi timestamp trùng; thứ tự đọc dễ dùng. Chat đổi updated_at khi có hoạt động; trang history tải citations theo batch.</w:t>
            </w:r>
          </w:p>
        </w:tc>
      </w:tr>
      <w:tr>
        <w:trPr>
          <w:cantSplit/>
        </w:trPr>
        <w:tc>
          <w:tcPr>
            <w:tcW w:type="dxa" w:w="2520"/>
            <w:vAlign w:val="center"/>
            <w:tcMar>
              <w:top w:w="95" w:type="dxa"/>
              <w:bottom w:w="95" w:type="dxa"/>
              <w:left w:w="95" w:type="dxa"/>
              <w:right w:w="95" w:type="dxa"/>
            </w:tcMar>
            <w:shd w:fill="FFFFFF"/>
          </w:tcPr>
          <w:p>
            <w:pPr>
              <w:spacing w:after="40" w:line="247" w:lineRule="auto"/>
            </w:pPr>
            <w:r>
              <w:rPr>
                <w:b w:val="0"/>
                <w:sz w:val="21"/>
              </w:rPr>
              <w:t>Đồng thời và idempotency</w:t>
            </w:r>
          </w:p>
        </w:tc>
        <w:tc>
          <w:tcPr>
            <w:tcW w:type="dxa" w:w="7560"/>
            <w:vAlign w:val="center"/>
            <w:tcMar>
              <w:top w:w="95" w:type="dxa"/>
              <w:bottom w:w="95" w:type="dxa"/>
              <w:left w:w="95" w:type="dxa"/>
              <w:right w:w="95" w:type="dxa"/>
            </w:tcMar>
            <w:shd w:fill="FFFFFF"/>
          </w:tcPr>
          <w:p>
            <w:pPr>
              <w:spacing w:after="40" w:line="247" w:lineRule="auto"/>
            </w:pPr>
            <w:r>
              <w:rPr>
                <w:b w:val="0"/>
                <w:sz w:val="21"/>
              </w:rPr>
              <w:t>Hai request cùng key không nhân đôi turn. Hai key cùng chat không chạy song song. Body khác với cùng key trả 409. Có khôi phục trạng thái lease hết hạn.</w:t>
            </w:r>
          </w:p>
        </w:tc>
      </w:tr>
      <w:tr>
        <w:trPr>
          <w:cantSplit/>
        </w:trPr>
        <w:tc>
          <w:tcPr>
            <w:tcW w:type="dxa" w:w="2520"/>
            <w:vAlign w:val="center"/>
            <w:tcMar>
              <w:top w:w="95" w:type="dxa"/>
              <w:bottom w:w="95" w:type="dxa"/>
              <w:left w:w="95" w:type="dxa"/>
              <w:right w:w="95" w:type="dxa"/>
            </w:tcMar>
            <w:shd w:fill="F6F7F9"/>
          </w:tcPr>
          <w:p>
            <w:pPr>
              <w:spacing w:after="40" w:line="247" w:lineRule="auto"/>
            </w:pPr>
            <w:r>
              <w:rPr>
                <w:b w:val="0"/>
                <w:sz w:val="21"/>
              </w:rPr>
              <w:t>Timeout và lỗi RAG</w:t>
            </w:r>
          </w:p>
        </w:tc>
        <w:tc>
          <w:tcPr>
            <w:tcW w:type="dxa" w:w="7560"/>
            <w:vAlign w:val="center"/>
            <w:tcMar>
              <w:top w:w="95" w:type="dxa"/>
              <w:bottom w:w="95" w:type="dxa"/>
              <w:left w:w="95" w:type="dxa"/>
              <w:right w:w="95" w:type="dxa"/>
            </w:tcMar>
            <w:shd w:fill="F6F7F9"/>
          </w:tcPr>
          <w:p>
            <w:pPr>
              <w:spacing w:after="40" w:line="247" w:lineRule="auto"/>
            </w:pPr>
            <w:r>
              <w:rPr>
                <w:b w:val="0"/>
                <w:sz w:val="21"/>
              </w:rPr>
              <w:t>503/504/502 đúng nguyên nhân. Lỗi không làm mất user message đã nhận; kết quả muộn không ghi đè turn failed hoặc turn mới.</w:t>
            </w:r>
          </w:p>
        </w:tc>
      </w:tr>
      <w:tr>
        <w:trPr>
          <w:cantSplit/>
        </w:trPr>
        <w:tc>
          <w:tcPr>
            <w:tcW w:type="dxa" w:w="2520"/>
            <w:vAlign w:val="center"/>
            <w:tcMar>
              <w:top w:w="95" w:type="dxa"/>
              <w:bottom w:w="95" w:type="dxa"/>
              <w:left w:w="95" w:type="dxa"/>
              <w:right w:w="95" w:type="dxa"/>
            </w:tcMar>
            <w:shd w:fill="FFFFFF"/>
          </w:tcPr>
          <w:p>
            <w:pPr>
              <w:spacing w:after="40" w:line="247" w:lineRule="auto"/>
            </w:pPr>
            <w:r>
              <w:rPr>
                <w:b w:val="0"/>
                <w:sz w:val="21"/>
              </w:rPr>
              <w:t>Xóa và thay đổi tài liệu</w:t>
            </w:r>
          </w:p>
        </w:tc>
        <w:tc>
          <w:tcPr>
            <w:tcW w:type="dxa" w:w="7560"/>
            <w:vAlign w:val="center"/>
            <w:tcMar>
              <w:top w:w="95" w:type="dxa"/>
              <w:bottom w:w="95" w:type="dxa"/>
              <w:left w:w="95" w:type="dxa"/>
              <w:right w:w="95" w:type="dxa"/>
            </w:tcMar>
            <w:shd w:fill="FFFFFF"/>
          </w:tcPr>
          <w:p>
            <w:pPr>
              <w:spacing w:after="40" w:line="247" w:lineRule="auto"/>
            </w:pPr>
            <w:r>
              <w:rPr>
                <w:b w:val="0"/>
                <w:sz w:val="21"/>
              </w:rPr>
              <w:t>Xóa chat cascade toàn bộ bảng con, giữ document. Chat bị xóa khi RAG chạy không được tái tạo. Tài liệu mất hoặc đổi metadata được phát hiện lại trước khi lưu.</w:t>
            </w:r>
          </w:p>
        </w:tc>
      </w:tr>
      <w:tr>
        <w:trPr>
          <w:cantSplit/>
        </w:trPr>
        <w:tc>
          <w:tcPr>
            <w:tcW w:type="dxa" w:w="2520"/>
            <w:vAlign w:val="center"/>
            <w:tcMar>
              <w:top w:w="95" w:type="dxa"/>
              <w:bottom w:w="95" w:type="dxa"/>
              <w:left w:w="95" w:type="dxa"/>
              <w:right w:w="95" w:type="dxa"/>
            </w:tcMar>
            <w:shd w:fill="F6F7F9"/>
          </w:tcPr>
          <w:p>
            <w:pPr>
              <w:spacing w:after="40" w:line="247" w:lineRule="auto"/>
            </w:pPr>
            <w:r>
              <w:rPr>
                <w:b w:val="0"/>
                <w:sz w:val="21"/>
              </w:rPr>
              <w:t>Migration và phạm vi diff</w:t>
            </w:r>
          </w:p>
        </w:tc>
        <w:tc>
          <w:tcPr>
            <w:tcW w:type="dxa" w:w="7560"/>
            <w:vAlign w:val="center"/>
            <w:tcMar>
              <w:top w:w="95" w:type="dxa"/>
              <w:bottom w:w="95" w:type="dxa"/>
              <w:left w:w="95" w:type="dxa"/>
              <w:right w:w="95" w:type="dxa"/>
            </w:tcMar>
            <w:shd w:fill="F6F7F9"/>
          </w:tcPr>
          <w:p>
            <w:pPr>
              <w:spacing w:after="40" w:line="247" w:lineRule="auto"/>
            </w:pPr>
            <w:r>
              <w:rPr>
                <w:b w:val="0"/>
                <w:sz w:val="21"/>
              </w:rPr>
              <w:t>Database mới và có dữ liệu đều upgrade được. Kiểm tra cascade trên PostgreSQL và SQLite nếu hỗ trợ. Không đổi processing, parsing, chunking hoặc mã RAG.</w:t>
            </w:r>
          </w:p>
        </w:tc>
      </w:tr>
    </w:tbl>
    <w:p>
      <w:pPr>
        <w:spacing w:after="20"/>
      </w:pPr>
      <w:r>
        <w:rPr>
          <w:b w:val="0"/>
        </w:rPr>
      </w:r>
    </w:p>
    <w:p>
      <w:pPr>
        <w:pStyle w:val="Heading2"/>
      </w:pPr>
      <w:r>
        <w:t>Mốc A hoàn thành phần API</w:t>
      </w:r>
    </w:p>
    <w:p>
      <w:r>
        <w:rPr>
          <w:b w:val="0"/>
        </w:rPr>
        <w:t>Bàn giao migrations, sáu endpoint, adapters, test tự động và OpenAPI. Luồng success được nghiệm thu bằng fake RAG chỉ dùng trong test. Mốc này không được mô tả là đã triển khai xong hỏi đáp thật theo file người dùng.</w:t>
      </w:r>
    </w:p>
    <w:p>
      <w:pPr>
        <w:pStyle w:val="Heading2"/>
      </w:pPr>
      <w:r>
        <w:t>Mốc B nghiệm thu tích hợp RAG thật</w:t>
      </w:r>
    </w:p>
    <w:p>
      <w:r>
        <w:rPr>
          <w:b w:val="0"/>
        </w:rPr>
        <w:t>Chỉ thực hiện khi provider có scope tài liệu và runtime sẵn sàng, đồng thời phía indexing cung cấp trạng thái có thể tin cậy. Dùng tài liệu test của hai người dùng để kiểm tra phạm vi context và lưu kết quả thật; không chấm độ chính xác nội dung. Mọi thay đổi cần ở processing hoặc RAG là công việc riêng ngoài plan này.</w:t>
      </w:r>
    </w:p>
    <w:p>
      <w:r>
        <w:rPr>
          <w:b w:val="0"/>
        </w:rPr>
        <w:t>Thứ tự triển khai: API 01 → API 02 → API 03; API 04 và API 05 có thể làm song song; tiếp theo API 06, API 07 và API 08. Không cam kết thời lượng tích hợp thật trước khi các điều kiện của mốc B được đáp ứng.</w:t>
      </w:r>
    </w:p>
    <w:sectPr w:rsidR="00FC693F" w:rsidRPr="0006063C" w:rsidSect="00034616">
      <w:footerReference w:type="default" r:id="rId9"/>
      <w:pgSz w:w="12240" w:h="15840"/>
      <w:pgMar w:top="1008"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eastAsia="Arial"/>
      <w:color w:val="000000"/>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59" w:lineRule="auto"/>
      <w:outlineLvl w:val="0"/>
    </w:pPr>
    <w:rPr>
      <w:rFonts w:asciiTheme="majorHAnsi" w:eastAsiaTheme="majorEastAsia" w:hAnsiTheme="majorHAnsi" w:cstheme="majorBidi" w:ascii="Arial" w:hAnsi="Arial" w:eastAsia="Arial"/>
      <w:b/>
      <w:bCs/>
      <w:color w:val="000000"/>
      <w:sz w:val="32"/>
      <w:szCs w:val="28"/>
      <w:lang w:val="vi-VN"/>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eastAsia="Arial"/>
      <w:b/>
      <w:bCs/>
      <w:color w:val="000000"/>
      <w:sz w:val="24"/>
      <w:szCs w:val="26"/>
      <w:lang w:val="vi-V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59" w:lineRule="auto"/>
      <w:contextualSpacing/>
    </w:pPr>
    <w:rPr>
      <w:rFonts w:asciiTheme="majorHAnsi" w:eastAsiaTheme="majorEastAsia" w:hAnsiTheme="majorHAnsi" w:cstheme="majorBidi" w:ascii="Arial" w:hAnsi="Arial" w:eastAsia="Arial"/>
      <w:b/>
      <w:color w:val="000000"/>
      <w:spacing w:val="5"/>
      <w:kern w:val="28"/>
      <w:sz w:val="46"/>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eastAsia="Arial"/>
      <w:i/>
      <w:iCs/>
      <w:color w:val="000000"/>
      <w:spacing w:val="15"/>
      <w:sz w:val="22"/>
      <w:szCs w:val="24"/>
      <w:lang w:val="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rial" w:hAnsi="Arial" w:eastAsia="Arial"/>
      <w:color w:val="000000"/>
      <w:sz w:val="22"/>
      <w:lang w:val="vi-V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rial" w:hAnsi="Arial" w:eastAsia="Arial"/>
      <w:color w:val="000000"/>
      <w:sz w:val="22"/>
      <w:lang w:val="vi-V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API chat tích hợp RAG</dc:title>
  <dc:subject>Danh sách công việc backend và điều kiện nghiệm thu</dc:subject>
  <dc:creator>ThinkDocu</dc:creator>
  <cp:keywords/>
  <dc:description>generated by python-docx</dc:description>
  <cp:lastModifiedBy/>
  <cp:revision>1</cp:revision>
  <dcterms:created xsi:type="dcterms:W3CDTF">2013-12-23T23:15:00Z</dcterms:created>
  <dcterms:modified xsi:type="dcterms:W3CDTF">2013-12-23T23:15:00Z</dcterms:modified>
  <cp:category/>
</cp:coreProperties>
</file>