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BBF" w:rsidRDefault="00AF0BBF" w:rsidP="00E842C2">
      <w:pPr>
        <w:pStyle w:val="a7"/>
        <w:numPr>
          <w:ilvl w:val="0"/>
          <w:numId w:val="1"/>
        </w:numPr>
        <w:spacing w:after="0"/>
      </w:pPr>
      <w:r w:rsidRPr="00E842C2">
        <w:t xml:space="preserve">Используя браузер </w:t>
      </w:r>
      <w:proofErr w:type="spellStart"/>
      <w:r w:rsidRPr="00E842C2">
        <w:t>Google</w:t>
      </w:r>
      <w:proofErr w:type="spellEnd"/>
      <w:r w:rsidRPr="00E842C2">
        <w:t xml:space="preserve"> </w:t>
      </w:r>
      <w:proofErr w:type="spellStart"/>
      <w:r w:rsidRPr="00E842C2">
        <w:t>Chrome</w:t>
      </w:r>
      <w:proofErr w:type="spellEnd"/>
      <w:r w:rsidRPr="00E842C2">
        <w:t xml:space="preserve">, перейдите на сайт </w:t>
      </w:r>
      <w:hyperlink r:id="rId5" w:tgtFrame="_blank" w:history="1">
        <w:r w:rsidRPr="00E842C2">
          <w:rPr>
            <w:rStyle w:val="a3"/>
          </w:rPr>
          <w:t>https://ylab.io/</w:t>
        </w:r>
      </w:hyperlink>
      <w:r w:rsidR="00E842C2">
        <w:t>:</w:t>
      </w:r>
    </w:p>
    <w:p w:rsidR="00AF0BBF" w:rsidRDefault="00AF0BBF" w:rsidP="00E842C2">
      <w:pPr>
        <w:spacing w:after="0"/>
      </w:pPr>
      <w:r w:rsidRPr="00E842C2">
        <w:t xml:space="preserve"> - Определите первый HTTPS-запрос, отправленный к домену </w:t>
      </w:r>
      <w:proofErr w:type="spellStart"/>
      <w:r w:rsidRPr="00E842C2">
        <w:t>ylab.io</w:t>
      </w:r>
      <w:proofErr w:type="spellEnd"/>
      <w:r w:rsidRPr="00E842C2">
        <w:t xml:space="preserve">. В ответе укажите стартовую строку данного запроса. </w:t>
      </w:r>
    </w:p>
    <w:p w:rsidR="00796A47" w:rsidRPr="00E842C2" w:rsidRDefault="00796A47" w:rsidP="00E842C2">
      <w:pPr>
        <w:spacing w:after="0"/>
      </w:pPr>
      <w:r w:rsidRPr="00E842C2">
        <w:t>Запрос используется методом GET, версия протокола h2 статус 200.</w:t>
      </w:r>
    </w:p>
    <w:p w:rsidR="00AF0BBF" w:rsidRDefault="00EE7812" w:rsidP="00E842C2">
      <w:pPr>
        <w:spacing w:after="0"/>
      </w:pPr>
      <w:r w:rsidRPr="00E842C2">
        <w:drawing>
          <wp:inline distT="0" distB="0" distL="0" distR="0">
            <wp:extent cx="5940425" cy="53208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C2" w:rsidRPr="00E842C2" w:rsidRDefault="00E842C2" w:rsidP="00E842C2">
      <w:pPr>
        <w:spacing w:after="0"/>
      </w:pPr>
    </w:p>
    <w:p w:rsidR="00E842C2" w:rsidRPr="00E842C2" w:rsidRDefault="004A3235" w:rsidP="00E842C2">
      <w:pPr>
        <w:spacing w:after="0"/>
      </w:pPr>
      <w:r w:rsidRPr="00E842C2">
        <w:drawing>
          <wp:inline distT="0" distB="0" distL="0" distR="0">
            <wp:extent cx="5940425" cy="128268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C2" w:rsidRPr="00E842C2" w:rsidRDefault="00AF0BBF" w:rsidP="00E842C2">
      <w:pPr>
        <w:spacing w:after="0"/>
      </w:pPr>
      <w:r w:rsidRPr="00E842C2">
        <w:t>- У вкладки “О компании” (</w:t>
      </w:r>
      <w:hyperlink r:id="rId8" w:tgtFrame="_blank" w:history="1">
        <w:r w:rsidRPr="00E842C2">
          <w:rPr>
            <w:rStyle w:val="a3"/>
          </w:rPr>
          <w:t>https://drive.google.com/file/d/1fSPgT9usn6gEBGcQcnKaBlcWuJkBI-88/view?usp=sharing)</w:t>
        </w:r>
      </w:hyperlink>
      <w:r w:rsidRPr="00E842C2">
        <w:t xml:space="preserve"> определите цвет используемого шрифта. В ответе укажите его в формате </w:t>
      </w:r>
      <w:proofErr w:type="spellStart"/>
      <w:r w:rsidRPr="00E842C2">
        <w:t>r,g,b</w:t>
      </w:r>
      <w:proofErr w:type="spellEnd"/>
      <w:r w:rsidRPr="00E842C2">
        <w:t>.</w:t>
      </w:r>
    </w:p>
    <w:p w:rsidR="00E842C2" w:rsidRPr="00E842C2" w:rsidRDefault="00796A47" w:rsidP="00E842C2">
      <w:pPr>
        <w:spacing w:after="0"/>
      </w:pPr>
      <w:proofErr w:type="spellStart"/>
      <w:r w:rsidRPr="00E842C2">
        <w:t>r,g,b</w:t>
      </w:r>
      <w:proofErr w:type="spellEnd"/>
      <w:r w:rsidRPr="00E842C2">
        <w:t xml:space="preserve"> (10, 184, 182)</w:t>
      </w:r>
    </w:p>
    <w:p w:rsidR="00796A47" w:rsidRDefault="00796A47" w:rsidP="00E842C2">
      <w:pPr>
        <w:spacing w:after="0"/>
      </w:pPr>
      <w:r w:rsidRPr="00E842C2">
        <w:drawing>
          <wp:inline distT="0" distB="0" distL="0" distR="0">
            <wp:extent cx="1524457" cy="101108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375" cy="101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42C2">
        <w:t xml:space="preserve"> </w:t>
      </w:r>
      <w:r w:rsidRPr="00E842C2">
        <w:drawing>
          <wp:inline distT="0" distB="0" distL="0" distR="0">
            <wp:extent cx="3335655" cy="30734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C2" w:rsidRPr="00E842C2" w:rsidRDefault="00E842C2" w:rsidP="00E842C2">
      <w:pPr>
        <w:spacing w:after="0"/>
      </w:pPr>
    </w:p>
    <w:p w:rsidR="00E842C2" w:rsidRPr="00E842C2" w:rsidRDefault="00D22D14" w:rsidP="00E842C2">
      <w:pPr>
        <w:pStyle w:val="a7"/>
        <w:numPr>
          <w:ilvl w:val="0"/>
          <w:numId w:val="1"/>
        </w:numPr>
        <w:spacing w:after="0"/>
      </w:pPr>
      <w:r w:rsidRPr="00E842C2">
        <w:t xml:space="preserve">Для API </w:t>
      </w:r>
      <w:hyperlink r:id="rId11" w:tgtFrame="_blank" w:history="1">
        <w:r w:rsidRPr="00E842C2">
          <w:rPr>
            <w:rStyle w:val="a3"/>
          </w:rPr>
          <w:t>https://api.nasa.gov/planetary/apod</w:t>
        </w:r>
      </w:hyperlink>
      <w:r w:rsidRPr="00E842C2">
        <w:t xml:space="preserve"> - Определите минимально возможное </w:t>
      </w:r>
      <w:proofErr w:type="spellStart"/>
      <w:r w:rsidRPr="00E842C2">
        <w:t>валидное</w:t>
      </w:r>
      <w:proofErr w:type="spellEnd"/>
      <w:r w:rsidRPr="00E842C2">
        <w:t xml:space="preserve"> значение параметра </w:t>
      </w:r>
      <w:proofErr w:type="spellStart"/>
      <w:r w:rsidRPr="00E842C2">
        <w:t>date</w:t>
      </w:r>
      <w:proofErr w:type="spellEnd"/>
      <w:r w:rsidRPr="00E842C2">
        <w:t>. В ответе укажите его в формате YYYY-MM-DD.</w:t>
      </w:r>
    </w:p>
    <w:p w:rsidR="00E842C2" w:rsidRPr="00E842C2" w:rsidRDefault="00D22D14" w:rsidP="00E842C2">
      <w:pPr>
        <w:spacing w:after="0"/>
      </w:pPr>
      <w:r w:rsidRPr="00E842C2">
        <w:t xml:space="preserve">Минимально </w:t>
      </w:r>
      <w:proofErr w:type="spellStart"/>
      <w:r w:rsidRPr="00E842C2">
        <w:t>валидное</w:t>
      </w:r>
      <w:proofErr w:type="spellEnd"/>
      <w:r w:rsidRPr="00E842C2">
        <w:t xml:space="preserve"> значение параметра “</w:t>
      </w:r>
      <w:proofErr w:type="spellStart"/>
      <w:r w:rsidRPr="00E842C2">
        <w:t>date</w:t>
      </w:r>
      <w:proofErr w:type="spellEnd"/>
      <w:r w:rsidRPr="00E842C2">
        <w:t>”- 1995-06-16</w:t>
      </w:r>
    </w:p>
    <w:p w:rsidR="00D22D14" w:rsidRPr="00E842C2" w:rsidRDefault="00D22D14" w:rsidP="00E842C2">
      <w:pPr>
        <w:spacing w:after="0"/>
      </w:pPr>
      <w:r w:rsidRPr="00E842C2">
        <w:drawing>
          <wp:inline distT="0" distB="0" distL="0" distR="0">
            <wp:extent cx="5940425" cy="216290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C2" w:rsidRPr="00E842C2" w:rsidRDefault="00D22D14" w:rsidP="00E842C2">
      <w:pPr>
        <w:spacing w:after="0"/>
      </w:pPr>
      <w:r w:rsidRPr="00E842C2">
        <w:t xml:space="preserve">- Укажите количество записей, возвращаемых в ответе на запрос к </w:t>
      </w:r>
      <w:proofErr w:type="gramStart"/>
      <w:r w:rsidRPr="00E842C2">
        <w:t>указанному</w:t>
      </w:r>
      <w:proofErr w:type="gramEnd"/>
      <w:r w:rsidRPr="00E842C2">
        <w:t xml:space="preserve"> API, за период, начало которого - это ответ из пункта 1 данной задачи, а конец - 16 июня 1996 года.</w:t>
      </w:r>
    </w:p>
    <w:p w:rsidR="00057C59" w:rsidRPr="00E842C2" w:rsidRDefault="00057C59" w:rsidP="00E842C2">
      <w:pPr>
        <w:spacing w:after="0"/>
      </w:pPr>
      <w:r w:rsidRPr="00E842C2">
        <w:t>Количество записей 364</w:t>
      </w:r>
    </w:p>
    <w:p w:rsidR="00057C59" w:rsidRPr="00E842C2" w:rsidRDefault="00057C59" w:rsidP="00E842C2">
      <w:pPr>
        <w:spacing w:after="0"/>
      </w:pPr>
      <w:r w:rsidRPr="00E842C2">
        <w:drawing>
          <wp:inline distT="0" distB="0" distL="0" distR="0">
            <wp:extent cx="5940425" cy="55116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D14" w:rsidRPr="00E842C2" w:rsidRDefault="00D22D14" w:rsidP="00E842C2">
      <w:pPr>
        <w:spacing w:after="0"/>
      </w:pPr>
    </w:p>
    <w:p w:rsidR="00E842C2" w:rsidRPr="00E842C2" w:rsidRDefault="00057C59" w:rsidP="00E842C2">
      <w:pPr>
        <w:pStyle w:val="a7"/>
        <w:numPr>
          <w:ilvl w:val="0"/>
          <w:numId w:val="1"/>
        </w:numPr>
        <w:spacing w:after="0"/>
      </w:pPr>
      <w:r w:rsidRPr="00E842C2">
        <w:lastRenderedPageBreak/>
        <w:t xml:space="preserve">К какому виду идентификаторов ресурсов в сети относится </w:t>
      </w:r>
      <w:hyperlink r:id="rId14" w:tgtFrame="_blank" w:history="1">
        <w:r w:rsidRPr="00E842C2">
          <w:rPr>
            <w:rStyle w:val="a3"/>
          </w:rPr>
          <w:t>https://www.yandex.ru/search/?text=test</w:t>
        </w:r>
      </w:hyperlink>
    </w:p>
    <w:p w:rsidR="00057C59" w:rsidRPr="00E842C2" w:rsidRDefault="00057C59" w:rsidP="00E842C2">
      <w:pPr>
        <w:spacing w:after="0"/>
      </w:pPr>
      <w:r w:rsidRPr="00E842C2">
        <w:t>Относится к URI, он включает в себя URL(</w:t>
      </w:r>
      <w:hyperlink r:id="rId15" w:tgtFrame="_blank" w:history="1">
        <w:r w:rsidRPr="00E842C2">
          <w:rPr>
            <w:rStyle w:val="a3"/>
          </w:rPr>
          <w:t>https://www.yandex.ru</w:t>
        </w:r>
      </w:hyperlink>
      <w:r w:rsidRPr="00E842C2">
        <w:t>) и URN(</w:t>
      </w:r>
      <w:proofErr w:type="spellStart"/>
      <w:r w:rsidR="00BC7C0D" w:rsidRPr="00E842C2">
        <w:fldChar w:fldCharType="begin"/>
      </w:r>
      <w:r w:rsidRPr="00E842C2">
        <w:instrText xml:space="preserve"> HYPERLINK "https://www.yandex.ru/search/?text=test" \t "_blank" </w:instrText>
      </w:r>
      <w:r w:rsidR="00BC7C0D" w:rsidRPr="00E842C2">
        <w:fldChar w:fldCharType="separate"/>
      </w:r>
      <w:r w:rsidRPr="00E842C2">
        <w:rPr>
          <w:rStyle w:val="a3"/>
        </w:rPr>
        <w:t>search</w:t>
      </w:r>
      <w:proofErr w:type="spellEnd"/>
      <w:r w:rsidRPr="00E842C2">
        <w:rPr>
          <w:rStyle w:val="a3"/>
        </w:rPr>
        <w:t>/?</w:t>
      </w:r>
      <w:proofErr w:type="spellStart"/>
      <w:r w:rsidRPr="00E842C2">
        <w:rPr>
          <w:rStyle w:val="a3"/>
        </w:rPr>
        <w:t>text=test</w:t>
      </w:r>
      <w:proofErr w:type="spellEnd"/>
      <w:r w:rsidR="00BC7C0D" w:rsidRPr="00E842C2">
        <w:fldChar w:fldCharType="end"/>
      </w:r>
      <w:r w:rsidRPr="00E842C2">
        <w:t>)</w:t>
      </w:r>
    </w:p>
    <w:p w:rsidR="00AF0BBF" w:rsidRPr="00E842C2" w:rsidRDefault="00AF0BBF" w:rsidP="00E842C2">
      <w:pPr>
        <w:spacing w:after="0"/>
      </w:pPr>
    </w:p>
    <w:p w:rsidR="00E842C2" w:rsidRPr="00E842C2" w:rsidRDefault="003B201F" w:rsidP="00E842C2">
      <w:pPr>
        <w:pStyle w:val="a7"/>
        <w:numPr>
          <w:ilvl w:val="0"/>
          <w:numId w:val="1"/>
        </w:numPr>
        <w:spacing w:after="0"/>
      </w:pPr>
      <w:r w:rsidRPr="00E842C2">
        <w:t>Верно ли утверждение, что структура HTTP-запроса равна структуре HTTP-ответа</w:t>
      </w:r>
    </w:p>
    <w:p w:rsidR="003B201F" w:rsidRDefault="003B201F" w:rsidP="00E842C2">
      <w:pPr>
        <w:spacing w:after="0"/>
        <w:rPr>
          <w:highlight w:val="green"/>
        </w:rPr>
      </w:pPr>
      <w:r w:rsidRPr="00E842C2">
        <w:t xml:space="preserve">Да, утверждение верно. </w:t>
      </w:r>
      <w:r w:rsidR="008B3404" w:rsidRPr="00E842C2">
        <w:t>С</w:t>
      </w:r>
      <w:r w:rsidRPr="00E842C2">
        <w:t>труктура HTTP-запроса равна структуре HTTP</w:t>
      </w:r>
      <w:r w:rsidR="008B3404" w:rsidRPr="00E842C2">
        <w:t>-ответа, но есть небольшое различие. У HTTP-запроса в стартовой строке содержится: версия протокола, код состояния и пояснение.</w:t>
      </w:r>
    </w:p>
    <w:p w:rsidR="00E842C2" w:rsidRPr="00E842C2" w:rsidRDefault="00E842C2" w:rsidP="00E842C2">
      <w:pPr>
        <w:spacing w:after="0"/>
      </w:pPr>
    </w:p>
    <w:p w:rsidR="00BC7C0D" w:rsidRPr="00E842C2" w:rsidRDefault="00E842C2" w:rsidP="00E842C2">
      <w:pPr>
        <w:spacing w:after="0"/>
      </w:pPr>
      <w:r>
        <w:t xml:space="preserve">       </w:t>
      </w:r>
      <w:r w:rsidR="003B201F" w:rsidRPr="00E842C2">
        <w:t xml:space="preserve">5. Должен ли http-ответ содержать заголовок </w:t>
      </w:r>
      <w:proofErr w:type="spellStart"/>
      <w:r w:rsidR="003B201F" w:rsidRPr="00E842C2">
        <w:t>Host</w:t>
      </w:r>
      <w:proofErr w:type="spellEnd"/>
      <w:r w:rsidR="003B201F" w:rsidRPr="00E842C2">
        <w:t>.</w:t>
      </w:r>
    </w:p>
    <w:p w:rsidR="003B201F" w:rsidRPr="00E842C2" w:rsidRDefault="003B201F" w:rsidP="00E842C2">
      <w:pPr>
        <w:spacing w:after="0"/>
      </w:pPr>
      <w:r w:rsidRPr="00E842C2">
        <w:t>С Версии протокола 1.1 и выше, является обязательным.</w:t>
      </w:r>
    </w:p>
    <w:sectPr w:rsidR="003B201F" w:rsidRPr="00E842C2" w:rsidSect="00BC7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9103F"/>
    <w:multiLevelType w:val="hybridMultilevel"/>
    <w:tmpl w:val="F1FCF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3B201F"/>
    <w:rsid w:val="00057C59"/>
    <w:rsid w:val="003B201F"/>
    <w:rsid w:val="004A3235"/>
    <w:rsid w:val="005D1B34"/>
    <w:rsid w:val="00796A47"/>
    <w:rsid w:val="008B3404"/>
    <w:rsid w:val="00AF0BBF"/>
    <w:rsid w:val="00BC7C0D"/>
    <w:rsid w:val="00D22D14"/>
    <w:rsid w:val="00E842C2"/>
    <w:rsid w:val="00EE7812"/>
    <w:rsid w:val="00FF0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C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0BB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F0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BBF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796A47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E842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SPgT9usn6gEBGcQcnKaBlcWuJkBI-88/view?usp=sharing)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i.nasa.gov/planetary/apod" TargetMode="External"/><Relationship Id="rId5" Type="http://schemas.openxmlformats.org/officeDocument/2006/relationships/hyperlink" Target="https://ylab.io/" TargetMode="External"/><Relationship Id="rId15" Type="http://schemas.openxmlformats.org/officeDocument/2006/relationships/hyperlink" Target="https://www.yandex.ru/search/?text=tes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andex.ru/search/?text=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Gerus</dc:creator>
  <cp:keywords/>
  <dc:description/>
  <cp:lastModifiedBy>Katerina Gerus</cp:lastModifiedBy>
  <cp:revision>3</cp:revision>
  <dcterms:created xsi:type="dcterms:W3CDTF">2024-02-28T07:17:00Z</dcterms:created>
  <dcterms:modified xsi:type="dcterms:W3CDTF">2024-02-29T07:47:00Z</dcterms:modified>
</cp:coreProperties>
</file>