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Iosif Voicu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center"/>
        <w:rPr/>
      </w:pPr>
      <w:r w:rsidDel="00000000" w:rsidR="00000000" w:rsidRPr="00000000">
        <w:rPr>
          <w:rtl w:val="0"/>
        </w:rPr>
        <w:t xml:space="preserve">Programator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  <w:t xml:space="preserve">Caltunasi 4, Ploiești, 100194, România | +40 787 683 235 | voicuiosif68@gmail.com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Informații Personale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Naționalitate:</w:t>
      </w:r>
      <w:r w:rsidDel="00000000" w:rsidR="00000000" w:rsidRPr="00000000">
        <w:rPr>
          <w:rtl w:val="0"/>
        </w:rPr>
        <w:t xml:space="preserve"> română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Permis de conducere:</w:t>
      </w:r>
      <w:r w:rsidDel="00000000" w:rsidR="00000000" w:rsidRPr="00000000">
        <w:rPr>
          <w:rtl w:val="0"/>
        </w:rPr>
        <w:t xml:space="preserve"> B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Nașterii:</w:t>
      </w:r>
      <w:r w:rsidDel="00000000" w:rsidR="00000000" w:rsidRPr="00000000">
        <w:rPr>
          <w:rtl w:val="0"/>
        </w:rPr>
        <w:t xml:space="preserve"> 06.11.2006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Abilități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Managementul timpului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Atenție la detalii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Orientat spre scop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Organizația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Experiență de lucru</w:t>
      </w:r>
    </w:p>
    <w:p w:rsidR="00000000" w:rsidDel="00000000" w:rsidP="00000000" w:rsidRDefault="00000000" w:rsidRPr="00000000" w14:paraId="0000000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Ucenic dulgher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Construcție și asamblare:</w:t>
      </w:r>
      <w:r w:rsidDel="00000000" w:rsidR="00000000" w:rsidRPr="00000000">
        <w:rPr>
          <w:rtl w:val="0"/>
        </w:rPr>
        <w:t xml:space="preserve"> Am participat activ la execuția structurilor din lemn pentru acoperișuri, mansarde, foișoare și case pe structură de lemn.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Operare echipamente:</w:t>
      </w:r>
      <w:r w:rsidDel="00000000" w:rsidR="00000000" w:rsidRPr="00000000">
        <w:rPr>
          <w:rtl w:val="0"/>
        </w:rPr>
        <w:t xml:space="preserve"> Am utilizat în condiții de siguranță scule electrice și mecanice (drujbă, polizor unghiular, mașină de înșurubat) pentru debitarea, fasonarea și fixarea materialului lemnos.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Suport tehnic pe șantier:</w:t>
      </w:r>
      <w:r w:rsidDel="00000000" w:rsidR="00000000" w:rsidRPr="00000000">
        <w:rPr>
          <w:rtl w:val="0"/>
        </w:rPr>
        <w:t xml:space="preserve"> M-am ocupat de montarea elementelor de acoperiș (astereala), pregătirea frontului de lucru și manipularea eficientă a materialelor.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Abilități dezvoltate:</w:t>
      </w:r>
      <w:r w:rsidDel="00000000" w:rsidR="00000000" w:rsidRPr="00000000">
        <w:rPr>
          <w:rtl w:val="0"/>
        </w:rPr>
        <w:t xml:space="preserve"> Capacitatea de a respecta norme stricte de siguranță, rezistență la efort și lucru eficient în echipă pentru respectarea termenelor de predare.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Educație</w:t>
      </w:r>
    </w:p>
    <w:p w:rsidR="00000000" w:rsidDel="00000000" w:rsidP="00000000" w:rsidRDefault="00000000" w:rsidRPr="00000000" w14:paraId="0000001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Licență, Universitatea de Petrol și Gaze din Ploiești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septembrie 2025 - Prezent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Student în anul 1, cu un interes puternic pentru dezvoltarea software și medii grafice.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Competențe tehnice dezvoltate:</w:t>
      </w:r>
      <w:r w:rsidDel="00000000" w:rsidR="00000000" w:rsidRPr="00000000">
        <w:rPr>
          <w:rtl w:val="0"/>
        </w:rPr>
        <w:t xml:space="preserve"> Programare orientată pe obiect (Java, JavaFX), proiectare și interogare baze de date (SQLite), și baze de dezvoltare web/grafică 3D.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Proiecte practice:</w:t>
      </w:r>
      <w:r w:rsidDel="00000000" w:rsidR="00000000" w:rsidRPr="00000000">
        <w:rPr>
          <w:rtl w:val="0"/>
        </w:rPr>
        <w:t xml:space="preserve"> Implicare activă în proiecte academice de echipă care necesită implementarea de la zero a aplicațiilor cu interfață grafică și conectivitate la baze de date.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Obiectiv:</w:t>
      </w:r>
      <w:r w:rsidDel="00000000" w:rsidR="00000000" w:rsidRPr="00000000">
        <w:rPr>
          <w:rtl w:val="0"/>
        </w:rPr>
        <w:t xml:space="preserve"> Aplicarea și extinderea cunoștințelor tehnice într-un mediu profesional, cu dorința de a rezolva probleme reale și de a optimiza soluții software.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Limbi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Engleza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Franceza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Spaniola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Cursuri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Design Prompts for Everyday Work Tasks, Google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Use AI as a Creative or Expert Partner, Google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