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520" w:rsidRDefault="00905BB2" w:rsidP="00AE39B1">
      <w:pPr>
        <w:pStyle w:val="Title"/>
        <w:jc w:val="center"/>
      </w:pPr>
      <w:r>
        <w:t>Tema 2</w:t>
      </w:r>
      <w:r w:rsidR="00AE39B1">
        <w:t xml:space="preserve"> ML</w:t>
      </w:r>
    </w:p>
    <w:p w:rsidR="00AE39B1" w:rsidRDefault="00AE39B1" w:rsidP="00AE39B1"/>
    <w:p w:rsidR="00AE39B1" w:rsidRDefault="00AE39B1" w:rsidP="00AE39B1">
      <w:pPr>
        <w:jc w:val="right"/>
      </w:pPr>
      <w:r>
        <w:t>De Florea Radu 341C4</w:t>
      </w:r>
    </w:p>
    <w:p w:rsidR="00AE39B1" w:rsidRDefault="00AE39B1" w:rsidP="00AE39B1">
      <w:pPr>
        <w:jc w:val="right"/>
      </w:pPr>
    </w:p>
    <w:p w:rsidR="00F434A8" w:rsidRDefault="00F434A8" w:rsidP="00F434A8">
      <w:r w:rsidRPr="00F434A8">
        <w:t>Aceasta parte a temei continua prima parte, unde am aplicat extragerea de atribute folosind HOG si PCA, iar clasificarea s-a facut cu metode clasice precum regresie liniara, SVM, Random Forest si Gradient Boosted Trees.</w:t>
      </w:r>
    </w:p>
    <w:p w:rsidR="00F434A8" w:rsidRDefault="00F434A8" w:rsidP="00F434A8">
      <w:r>
        <w:t>A2a parte</w:t>
      </w:r>
      <w:r w:rsidRPr="00F434A8">
        <w:t xml:space="preserve"> are ca scop explorarea mai multor abordari pentru clasificarea imaginilor folosind retele neurale. Am lucrat cu doua seturi de date, Fashion-MNIST si Fruits-360, si am testat diferite tipuri de arhitecturi, cum ar fi MLP (Multi-Layer Perceptron) si retele convolutionale. In plus, am aplicat si o procedura de finetuning folosind o retea pre-antrenata (ResNet-18).</w:t>
      </w:r>
    </w:p>
    <w:p w:rsidR="00AE39B1" w:rsidRDefault="00AE39B1" w:rsidP="00D6307D">
      <w:pPr>
        <w:pStyle w:val="Heading1"/>
      </w:pPr>
      <w:r w:rsidRPr="00AE39B1">
        <w:t xml:space="preserve">3.1. </w:t>
      </w:r>
      <w:r w:rsidRPr="00F11A40">
        <w:rPr>
          <w:sz w:val="36"/>
        </w:rPr>
        <w:t>MLP</w:t>
      </w:r>
      <w:r w:rsidRPr="00AE39B1">
        <w:t xml:space="preserve"> pe atributele extrase în etapa 1</w:t>
      </w:r>
    </w:p>
    <w:p w:rsidR="00797111" w:rsidRDefault="00797111" w:rsidP="0046732F">
      <w:pPr>
        <w:pStyle w:val="Heading1"/>
        <w:rPr>
          <w:rFonts w:asciiTheme="minorHAnsi" w:eastAsiaTheme="minorHAnsi" w:hAnsiTheme="minorHAnsi" w:cstheme="minorBidi"/>
          <w:color w:val="auto"/>
          <w:sz w:val="22"/>
          <w:szCs w:val="22"/>
        </w:rPr>
      </w:pPr>
      <w:r w:rsidRPr="00797111">
        <w:rPr>
          <w:rFonts w:asciiTheme="minorHAnsi" w:eastAsiaTheme="minorHAnsi" w:hAnsiTheme="minorHAnsi" w:cstheme="minorBidi"/>
          <w:color w:val="auto"/>
          <w:sz w:val="22"/>
          <w:szCs w:val="22"/>
        </w:rPr>
        <w:t>Pentru partea asta, am făcut o rețea neuronală simplă de tip MLP (Multi-Layered Perceptron) și am antrenat-o pe datele obținute din etapa 1</w:t>
      </w:r>
    </w:p>
    <w:p w:rsidR="004D53C3" w:rsidRDefault="004D53C3" w:rsidP="0046732F">
      <w:pPr>
        <w:pStyle w:val="Heading1"/>
      </w:pPr>
      <w:r>
        <w:t>Fashion</w:t>
      </w:r>
    </w:p>
    <w:p w:rsidR="004D53C3" w:rsidRDefault="004D53C3" w:rsidP="00AE39B1">
      <w:r>
        <w:t>Am inceput prin a lua din prima parte functii</w:t>
      </w:r>
      <w:r w:rsidR="00D6307D">
        <w:t>le pentru atribute, eu</w:t>
      </w:r>
      <w:r>
        <w:t xml:space="preserve"> am folosit pca si hog, am utilizat </w:t>
      </w:r>
      <w:r w:rsidRPr="004D53C3">
        <w:t>SelectPercentile</w:t>
      </w:r>
      <w:r>
        <w:t xml:space="preserve"> pentru a ramane cu 58 de atribute, apoi am antrenat reteaua neurala cu un model pe atributele rezultate. </w:t>
      </w:r>
    </w:p>
    <w:p w:rsidR="00D6307D" w:rsidRDefault="00D6307D" w:rsidP="00AE39B1">
      <w:r w:rsidRPr="00A368EB">
        <w:rPr>
          <w:b/>
        </w:rPr>
        <w:t>Am antrenat pe 20 de epoci si un learning rate de 0.00001,</w:t>
      </w:r>
      <w:r>
        <w:rPr>
          <w:b/>
        </w:rPr>
        <w:t>MLP-ul are</w:t>
      </w:r>
      <w:r w:rsidRPr="00A368EB">
        <w:rPr>
          <w:b/>
        </w:rPr>
        <w:t xml:space="preserve"> un strat de intrare (100 de neuroni), unul de iesire(10 neuroni) si unul ascuns (100 de neuroni), cu functia de activare  relu intre straturi, ca functie de eroare am folosit CrossEntropyLoss, iar pentru Optimizator Adam si am rulat pe cuda</w:t>
      </w:r>
      <w:r>
        <w:t xml:space="preserve"> (GPU)</w:t>
      </w:r>
    </w:p>
    <w:p w:rsidR="00B40EE1" w:rsidRDefault="004D53C3" w:rsidP="00AE39B1">
      <w:r w:rsidRPr="004D53C3">
        <w:rPr>
          <w:noProof/>
          <w:lang w:eastAsia="ro-RO"/>
        </w:rPr>
        <w:drawing>
          <wp:inline distT="0" distB="0" distL="0" distR="0" wp14:anchorId="77486897" wp14:editId="50BC8652">
            <wp:extent cx="5731510" cy="2635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35250"/>
                    </a:xfrm>
                    <a:prstGeom prst="rect">
                      <a:avLst/>
                    </a:prstGeom>
                  </pic:spPr>
                </pic:pic>
              </a:graphicData>
            </a:graphic>
          </wp:inline>
        </w:drawing>
      </w:r>
    </w:p>
    <w:p w:rsidR="00B626AA" w:rsidRPr="00B626AA" w:rsidRDefault="00B626AA" w:rsidP="00B626AA">
      <w:pPr>
        <w:pStyle w:val="Heading1"/>
        <w:rPr>
          <w:rFonts w:asciiTheme="minorHAnsi" w:eastAsiaTheme="minorHAnsi" w:hAnsiTheme="minorHAnsi" w:cstheme="minorBidi"/>
          <w:color w:val="auto"/>
          <w:sz w:val="22"/>
          <w:szCs w:val="22"/>
        </w:rPr>
      </w:pPr>
      <w:r w:rsidRPr="00B626AA">
        <w:rPr>
          <w:rFonts w:asciiTheme="minorHAnsi" w:eastAsiaTheme="minorHAnsi" w:hAnsiTheme="minorHAnsi" w:cstheme="minorBidi"/>
          <w:color w:val="auto"/>
          <w:sz w:val="22"/>
          <w:szCs w:val="22"/>
        </w:rPr>
        <w:lastRenderedPageBreak/>
        <w:t>Loss scade constant pentru train si test, convergand spre valori apropiate . Acest lucru arata ca modelul invata eficient si generalizeaza bine fara overfitting.</w:t>
      </w:r>
    </w:p>
    <w:p w:rsidR="00884712" w:rsidRDefault="00B626AA" w:rsidP="00B626AA">
      <w:pPr>
        <w:pStyle w:val="Heading1"/>
        <w:rPr>
          <w:rFonts w:asciiTheme="minorHAnsi" w:eastAsiaTheme="minorHAnsi" w:hAnsiTheme="minorHAnsi" w:cstheme="minorBidi"/>
          <w:color w:val="auto"/>
          <w:sz w:val="22"/>
          <w:szCs w:val="22"/>
        </w:rPr>
      </w:pPr>
      <w:r w:rsidRPr="00B626AA">
        <w:rPr>
          <w:rFonts w:asciiTheme="minorHAnsi" w:eastAsiaTheme="minorHAnsi" w:hAnsiTheme="minorHAnsi" w:cstheme="minorBidi"/>
          <w:color w:val="auto"/>
          <w:sz w:val="22"/>
          <w:szCs w:val="22"/>
        </w:rPr>
        <w:t>Acuratetea creste rapid la inceput, stabilizandu-se peste 70%. Apropierea valorilor pe train si test sugereaza un model echilibrat, fara overfitting.</w:t>
      </w:r>
    </w:p>
    <w:p w:rsidR="00B626AA" w:rsidRPr="00B626AA" w:rsidRDefault="00B626AA" w:rsidP="00B626AA"/>
    <w:tbl>
      <w:tblPr>
        <w:tblStyle w:val="PlainTable1"/>
        <w:tblW w:w="0" w:type="auto"/>
        <w:tblLook w:val="04A0" w:firstRow="1" w:lastRow="0" w:firstColumn="1" w:lastColumn="0" w:noHBand="0" w:noVBand="1"/>
      </w:tblPr>
      <w:tblGrid>
        <w:gridCol w:w="1803"/>
        <w:gridCol w:w="1803"/>
        <w:gridCol w:w="1803"/>
        <w:gridCol w:w="1803"/>
        <w:gridCol w:w="1804"/>
      </w:tblGrid>
      <w:tr w:rsidR="007B4A88" w:rsidRPr="001F1B36" w:rsidTr="007B4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Class</w:t>
            </w:r>
          </w:p>
        </w:tc>
        <w:tc>
          <w:tcPr>
            <w:tcW w:w="1803" w:type="dxa"/>
          </w:tcPr>
          <w:p w:rsidR="007B4A88" w:rsidRPr="009B53AF" w:rsidRDefault="007B4A88" w:rsidP="007B4A88">
            <w:pPr>
              <w:cnfStyle w:val="100000000000" w:firstRow="1" w:lastRow="0" w:firstColumn="0" w:lastColumn="0" w:oddVBand="0" w:evenVBand="0" w:oddHBand="0" w:evenHBand="0" w:firstRowFirstColumn="0" w:firstRowLastColumn="0" w:lastRowFirstColumn="0" w:lastRowLastColumn="0"/>
            </w:pPr>
            <w:r w:rsidRPr="009B53AF">
              <w:t>Precision</w:t>
            </w:r>
          </w:p>
        </w:tc>
        <w:tc>
          <w:tcPr>
            <w:tcW w:w="1803" w:type="dxa"/>
          </w:tcPr>
          <w:p w:rsidR="007B4A88" w:rsidRPr="009B53AF" w:rsidRDefault="007B4A88" w:rsidP="007B4A88">
            <w:pPr>
              <w:cnfStyle w:val="100000000000" w:firstRow="1" w:lastRow="0" w:firstColumn="0" w:lastColumn="0" w:oddVBand="0" w:evenVBand="0" w:oddHBand="0" w:evenHBand="0" w:firstRowFirstColumn="0" w:firstRowLastColumn="0" w:lastRowFirstColumn="0" w:lastRowLastColumn="0"/>
            </w:pPr>
            <w:r w:rsidRPr="009B53AF">
              <w:t>Recall</w:t>
            </w:r>
          </w:p>
        </w:tc>
        <w:tc>
          <w:tcPr>
            <w:tcW w:w="1803" w:type="dxa"/>
          </w:tcPr>
          <w:p w:rsidR="007B4A88" w:rsidRPr="009B53AF" w:rsidRDefault="007B4A88" w:rsidP="007B4A88">
            <w:pPr>
              <w:cnfStyle w:val="100000000000" w:firstRow="1" w:lastRow="0" w:firstColumn="0" w:lastColumn="0" w:oddVBand="0" w:evenVBand="0" w:oddHBand="0" w:evenHBand="0" w:firstRowFirstColumn="0" w:firstRowLastColumn="0" w:lastRowFirstColumn="0" w:lastRowLastColumn="0"/>
            </w:pPr>
            <w:r w:rsidRPr="009B53AF">
              <w:t>F1-Score</w:t>
            </w:r>
          </w:p>
        </w:tc>
        <w:tc>
          <w:tcPr>
            <w:tcW w:w="1804" w:type="dxa"/>
          </w:tcPr>
          <w:p w:rsidR="007B4A88" w:rsidRPr="009B53AF" w:rsidRDefault="007B4A88" w:rsidP="007B4A88">
            <w:pPr>
              <w:cnfStyle w:val="100000000000" w:firstRow="1" w:lastRow="0" w:firstColumn="0" w:lastColumn="0" w:oddVBand="0" w:evenVBand="0" w:oddHBand="0" w:evenHBand="0" w:firstRowFirstColumn="0" w:firstRowLastColumn="0" w:lastRowFirstColumn="0" w:lastRowLastColumn="0"/>
            </w:pPr>
            <w:r w:rsidRPr="009B53AF">
              <w:t>Support</w:t>
            </w:r>
          </w:p>
        </w:tc>
      </w:tr>
      <w:tr w:rsidR="007B4A88" w:rsidRPr="001F1B36" w:rsidTr="007B4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0</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0.75</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0.79</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0.77</w:t>
            </w:r>
          </w:p>
        </w:tc>
        <w:tc>
          <w:tcPr>
            <w:tcW w:w="1804"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1000</w:t>
            </w:r>
          </w:p>
        </w:tc>
      </w:tr>
      <w:tr w:rsidR="007B4A88" w:rsidRPr="001F1B36" w:rsidTr="007B4A88">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1</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0.91</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0.92</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0.91</w:t>
            </w:r>
          </w:p>
        </w:tc>
        <w:tc>
          <w:tcPr>
            <w:tcW w:w="1804"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1000</w:t>
            </w:r>
          </w:p>
        </w:tc>
      </w:tr>
      <w:tr w:rsidR="007B4A88" w:rsidRPr="001F1B36" w:rsidTr="007B4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2</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0.53</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0.62</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0.58</w:t>
            </w:r>
          </w:p>
        </w:tc>
        <w:tc>
          <w:tcPr>
            <w:tcW w:w="1804"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1000</w:t>
            </w:r>
          </w:p>
        </w:tc>
      </w:tr>
      <w:tr w:rsidR="007B4A88" w:rsidRPr="001F1B36" w:rsidTr="007B4A88">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3</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0.75</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0.78</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0.76</w:t>
            </w:r>
          </w:p>
        </w:tc>
        <w:tc>
          <w:tcPr>
            <w:tcW w:w="1804"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1000</w:t>
            </w:r>
          </w:p>
        </w:tc>
      </w:tr>
      <w:tr w:rsidR="007B4A88" w:rsidRPr="001F1B36" w:rsidTr="007B4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4</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0.56</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0.55</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0.56</w:t>
            </w:r>
          </w:p>
        </w:tc>
        <w:tc>
          <w:tcPr>
            <w:tcW w:w="1804"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1000</w:t>
            </w:r>
          </w:p>
        </w:tc>
      </w:tr>
      <w:tr w:rsidR="007B4A88" w:rsidRPr="001F1B36" w:rsidTr="007B4A88">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5</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0.89</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0.84</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0.86</w:t>
            </w:r>
          </w:p>
        </w:tc>
        <w:tc>
          <w:tcPr>
            <w:tcW w:w="1804"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1000</w:t>
            </w:r>
          </w:p>
        </w:tc>
      </w:tr>
      <w:tr w:rsidR="007B4A88" w:rsidRPr="001F1B36" w:rsidTr="007B4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6</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0.45</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0.32</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0.37</w:t>
            </w:r>
          </w:p>
        </w:tc>
        <w:tc>
          <w:tcPr>
            <w:tcW w:w="1804"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1000</w:t>
            </w:r>
          </w:p>
        </w:tc>
      </w:tr>
      <w:tr w:rsidR="007B4A88" w:rsidRPr="001F1B36" w:rsidTr="007B4A88">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7</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0.83</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0.86</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0.85</w:t>
            </w:r>
          </w:p>
        </w:tc>
        <w:tc>
          <w:tcPr>
            <w:tcW w:w="1804"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1000</w:t>
            </w:r>
          </w:p>
        </w:tc>
      </w:tr>
      <w:tr w:rsidR="007B4A88" w:rsidRPr="001F1B36" w:rsidTr="007B4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8</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0.90</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0.92</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0.91</w:t>
            </w:r>
          </w:p>
        </w:tc>
        <w:tc>
          <w:tcPr>
            <w:tcW w:w="1804"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1000</w:t>
            </w:r>
          </w:p>
        </w:tc>
      </w:tr>
      <w:tr w:rsidR="007B4A88" w:rsidRPr="001F1B36" w:rsidTr="007B4A88">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9</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0.90</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0.93</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0.92</w:t>
            </w:r>
          </w:p>
        </w:tc>
        <w:tc>
          <w:tcPr>
            <w:tcW w:w="1804"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1000</w:t>
            </w:r>
          </w:p>
        </w:tc>
      </w:tr>
      <w:tr w:rsidR="007B4A88" w:rsidRPr="001F1B36" w:rsidTr="007B4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accuracy</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0.75</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0.75</w:t>
            </w:r>
          </w:p>
        </w:tc>
        <w:tc>
          <w:tcPr>
            <w:tcW w:w="1804"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10000</w:t>
            </w:r>
          </w:p>
        </w:tc>
      </w:tr>
      <w:tr w:rsidR="007B4A88" w:rsidRPr="001F1B36" w:rsidTr="007B4A88">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macro avg</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0.75</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0.75</w:t>
            </w:r>
          </w:p>
        </w:tc>
        <w:tc>
          <w:tcPr>
            <w:tcW w:w="1803"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0.75</w:t>
            </w:r>
          </w:p>
        </w:tc>
        <w:tc>
          <w:tcPr>
            <w:tcW w:w="1804" w:type="dxa"/>
          </w:tcPr>
          <w:p w:rsidR="007B4A88" w:rsidRPr="009B53AF" w:rsidRDefault="007B4A88" w:rsidP="007B4A88">
            <w:pPr>
              <w:cnfStyle w:val="000000000000" w:firstRow="0" w:lastRow="0" w:firstColumn="0" w:lastColumn="0" w:oddVBand="0" w:evenVBand="0" w:oddHBand="0" w:evenHBand="0" w:firstRowFirstColumn="0" w:firstRowLastColumn="0" w:lastRowFirstColumn="0" w:lastRowLastColumn="0"/>
            </w:pPr>
            <w:r w:rsidRPr="009B53AF">
              <w:t>10000</w:t>
            </w:r>
          </w:p>
        </w:tc>
      </w:tr>
      <w:tr w:rsidR="007B4A88" w:rsidTr="007B4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B4A88" w:rsidRPr="009B53AF" w:rsidRDefault="007B4A88" w:rsidP="007B4A88">
            <w:r w:rsidRPr="009B53AF">
              <w:t>weighted avg</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0.75</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0.75</w:t>
            </w:r>
          </w:p>
        </w:tc>
        <w:tc>
          <w:tcPr>
            <w:tcW w:w="1803" w:type="dxa"/>
          </w:tcPr>
          <w:p w:rsidR="007B4A88" w:rsidRPr="009B53AF" w:rsidRDefault="007B4A88" w:rsidP="007B4A88">
            <w:pPr>
              <w:cnfStyle w:val="000000100000" w:firstRow="0" w:lastRow="0" w:firstColumn="0" w:lastColumn="0" w:oddVBand="0" w:evenVBand="0" w:oddHBand="1" w:evenHBand="0" w:firstRowFirstColumn="0" w:firstRowLastColumn="0" w:lastRowFirstColumn="0" w:lastRowLastColumn="0"/>
            </w:pPr>
            <w:r w:rsidRPr="009B53AF">
              <w:t>0.75</w:t>
            </w:r>
          </w:p>
        </w:tc>
        <w:tc>
          <w:tcPr>
            <w:tcW w:w="1804" w:type="dxa"/>
          </w:tcPr>
          <w:p w:rsidR="007B4A88" w:rsidRDefault="007B4A88" w:rsidP="007B4A88">
            <w:pPr>
              <w:cnfStyle w:val="000000100000" w:firstRow="0" w:lastRow="0" w:firstColumn="0" w:lastColumn="0" w:oddVBand="0" w:evenVBand="0" w:oddHBand="1" w:evenHBand="0" w:firstRowFirstColumn="0" w:firstRowLastColumn="0" w:lastRowFirstColumn="0" w:lastRowLastColumn="0"/>
            </w:pPr>
            <w:r w:rsidRPr="009B53AF">
              <w:t>10000</w:t>
            </w:r>
          </w:p>
        </w:tc>
      </w:tr>
    </w:tbl>
    <w:p w:rsidR="007B4A88" w:rsidRPr="007B4A88" w:rsidRDefault="007B4A88" w:rsidP="007B4A88"/>
    <w:p w:rsidR="00884712" w:rsidRDefault="007B4A88" w:rsidP="0046732F">
      <w:pPr>
        <w:pStyle w:val="Heading1"/>
      </w:pPr>
      <w:r w:rsidRPr="007B4A88">
        <w:drawing>
          <wp:inline distT="0" distB="0" distL="0" distR="0" wp14:anchorId="34EA3375" wp14:editId="322581ED">
            <wp:extent cx="1929115" cy="1643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2554" cy="1655194"/>
                    </a:xfrm>
                    <a:prstGeom prst="rect">
                      <a:avLst/>
                    </a:prstGeom>
                  </pic:spPr>
                </pic:pic>
              </a:graphicData>
            </a:graphic>
          </wp:inline>
        </w:drawing>
      </w:r>
    </w:p>
    <w:p w:rsidR="00247A52" w:rsidRDefault="00247A52" w:rsidP="00A368EB">
      <w:pPr>
        <w:pStyle w:val="Heading1"/>
        <w:rPr>
          <w:rFonts w:asciiTheme="minorHAnsi" w:eastAsiaTheme="minorHAnsi" w:hAnsiTheme="minorHAnsi" w:cstheme="minorBidi"/>
          <w:color w:val="auto"/>
          <w:sz w:val="22"/>
          <w:szCs w:val="22"/>
        </w:rPr>
      </w:pPr>
      <w:r>
        <w:t>Fruits360</w:t>
      </w:r>
    </w:p>
    <w:p w:rsidR="00A368EB" w:rsidRDefault="00A368EB" w:rsidP="00A368EB">
      <w:r>
        <w:t xml:space="preserve">Pentru Fruits360 am folosit aceeasi functie ca la fashion, dar pentru reducerea atributelor la sub 128 , am folosit </w:t>
      </w:r>
      <w:r w:rsidRPr="00A368EB">
        <w:t>VarianceThreshold</w:t>
      </w:r>
    </w:p>
    <w:p w:rsidR="00A368EB" w:rsidRPr="00A368EB" w:rsidRDefault="00B705B8" w:rsidP="00A368EB">
      <w:r>
        <w:rPr>
          <w:noProof/>
          <w:lang w:eastAsia="ro-RO"/>
        </w:rPr>
        <w:drawing>
          <wp:inline distT="0" distB="0" distL="0" distR="0" wp14:anchorId="5F67FEAF" wp14:editId="33A269E6">
            <wp:extent cx="4597400" cy="2113296"/>
            <wp:effectExtent l="0" t="0" r="0" b="1270"/>
            <wp:docPr id="5" name="Picture 5" descr="https://cdn.discordapp.com/attachments/1101223907882696785/1327708457209430066/image.png?ex=67840c5b&amp;is=6782badb&amp;hm=efda12e5b20ed038a7fb199b2feffc20490852850e65563697d47f6f2a22b42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01223907882696785/1327708457209430066/image.png?ex=67840c5b&amp;is=6782badb&amp;hm=efda12e5b20ed038a7fb199b2feffc20490852850e65563697d47f6f2a22b428&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4211" cy="2116427"/>
                    </a:xfrm>
                    <a:prstGeom prst="rect">
                      <a:avLst/>
                    </a:prstGeom>
                    <a:noFill/>
                    <a:ln>
                      <a:noFill/>
                    </a:ln>
                  </pic:spPr>
                </pic:pic>
              </a:graphicData>
            </a:graphic>
          </wp:inline>
        </w:drawing>
      </w:r>
    </w:p>
    <w:p w:rsidR="00247A52" w:rsidRDefault="00212F6C" w:rsidP="00A368EB">
      <w:r w:rsidRPr="00212F6C">
        <w:lastRenderedPageBreak/>
        <w:t xml:space="preserve">Graficul din stanga arata ca eroarea scade pentru ambele seturi, dar diferenta dintre train si test creste, semnaland un posibil overfitting. In dreapta, acuratetea creste constant, dar modelul performeaza mai bine pe train decat pe test. </w:t>
      </w:r>
    </w:p>
    <w:tbl>
      <w:tblPr>
        <w:tblStyle w:val="PlainTable1"/>
        <w:tblW w:w="0" w:type="auto"/>
        <w:tblLook w:val="04A0" w:firstRow="1" w:lastRow="0" w:firstColumn="1" w:lastColumn="0" w:noHBand="0" w:noVBand="1"/>
      </w:tblPr>
      <w:tblGrid>
        <w:gridCol w:w="1803"/>
        <w:gridCol w:w="1803"/>
        <w:gridCol w:w="1803"/>
        <w:gridCol w:w="1803"/>
        <w:gridCol w:w="1804"/>
      </w:tblGrid>
      <w:tr w:rsidR="00247A52" w:rsidTr="00B6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47A52" w:rsidRDefault="00247A52" w:rsidP="00B315F2"/>
        </w:tc>
        <w:tc>
          <w:tcPr>
            <w:tcW w:w="1803" w:type="dxa"/>
          </w:tcPr>
          <w:p w:rsidR="00247A52" w:rsidRDefault="00247A52" w:rsidP="00B315F2">
            <w:pPr>
              <w:cnfStyle w:val="100000000000" w:firstRow="1" w:lastRow="0" w:firstColumn="0" w:lastColumn="0" w:oddVBand="0" w:evenVBand="0" w:oddHBand="0" w:evenHBand="0" w:firstRowFirstColumn="0" w:firstRowLastColumn="0" w:lastRowFirstColumn="0" w:lastRowLastColumn="0"/>
            </w:pPr>
            <w:r>
              <w:t xml:space="preserve"> precision   </w:t>
            </w:r>
          </w:p>
        </w:tc>
        <w:tc>
          <w:tcPr>
            <w:tcW w:w="1803" w:type="dxa"/>
          </w:tcPr>
          <w:p w:rsidR="00247A52" w:rsidRDefault="00247A52" w:rsidP="00B315F2">
            <w:pPr>
              <w:cnfStyle w:val="100000000000" w:firstRow="1" w:lastRow="0" w:firstColumn="0" w:lastColumn="0" w:oddVBand="0" w:evenVBand="0" w:oddHBand="0" w:evenHBand="0" w:firstRowFirstColumn="0" w:firstRowLastColumn="0" w:lastRowFirstColumn="0" w:lastRowLastColumn="0"/>
            </w:pPr>
            <w:r>
              <w:t xml:space="preserve">recall </w:t>
            </w:r>
          </w:p>
        </w:tc>
        <w:tc>
          <w:tcPr>
            <w:tcW w:w="1803" w:type="dxa"/>
          </w:tcPr>
          <w:p w:rsidR="00247A52" w:rsidRDefault="00247A52" w:rsidP="00B315F2">
            <w:pPr>
              <w:cnfStyle w:val="100000000000" w:firstRow="1" w:lastRow="0" w:firstColumn="0" w:lastColumn="0" w:oddVBand="0" w:evenVBand="0" w:oddHBand="0" w:evenHBand="0" w:firstRowFirstColumn="0" w:firstRowLastColumn="0" w:lastRowFirstColumn="0" w:lastRowLastColumn="0"/>
            </w:pPr>
            <w:r w:rsidRPr="000D68E1">
              <w:t xml:space="preserve"> </w:t>
            </w:r>
            <w:r>
              <w:t xml:space="preserve">f1-score  </w:t>
            </w:r>
          </w:p>
        </w:tc>
        <w:tc>
          <w:tcPr>
            <w:tcW w:w="1804" w:type="dxa"/>
          </w:tcPr>
          <w:p w:rsidR="00247A52" w:rsidRDefault="00247A52" w:rsidP="00B315F2">
            <w:pPr>
              <w:cnfStyle w:val="100000000000" w:firstRow="1" w:lastRow="0" w:firstColumn="0" w:lastColumn="0" w:oddVBand="0" w:evenVBand="0" w:oddHBand="0" w:evenHBand="0" w:firstRowFirstColumn="0" w:firstRowLastColumn="0" w:lastRowFirstColumn="0" w:lastRowLastColumn="0"/>
            </w:pPr>
            <w:r w:rsidRPr="000D68E1">
              <w:t>support</w:t>
            </w:r>
          </w:p>
        </w:tc>
      </w:tr>
      <w:tr w:rsidR="00247A52"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47A52" w:rsidRPr="00AD59E6" w:rsidRDefault="00247A52" w:rsidP="00B315F2">
            <w:r>
              <w:t xml:space="preserve">    accuracy         </w:t>
            </w:r>
          </w:p>
        </w:tc>
        <w:tc>
          <w:tcPr>
            <w:tcW w:w="1803" w:type="dxa"/>
          </w:tcPr>
          <w:p w:rsidR="00247A52" w:rsidRPr="00AD59E6" w:rsidRDefault="00247A52" w:rsidP="00B315F2">
            <w:pPr>
              <w:cnfStyle w:val="000000100000" w:firstRow="0" w:lastRow="0" w:firstColumn="0" w:lastColumn="0" w:oddVBand="0" w:evenVBand="0" w:oddHBand="1" w:evenHBand="0" w:firstRowFirstColumn="0" w:firstRowLastColumn="0" w:lastRowFirstColumn="0" w:lastRowLastColumn="0"/>
            </w:pPr>
            <w:r w:rsidRPr="00AD59E6">
              <w:t xml:space="preserve">    </w:t>
            </w:r>
          </w:p>
        </w:tc>
        <w:tc>
          <w:tcPr>
            <w:tcW w:w="1803" w:type="dxa"/>
          </w:tcPr>
          <w:p w:rsidR="00247A52" w:rsidRPr="00AD59E6" w:rsidRDefault="00247A52" w:rsidP="00B315F2">
            <w:pPr>
              <w:cnfStyle w:val="000000100000" w:firstRow="0" w:lastRow="0" w:firstColumn="0" w:lastColumn="0" w:oddVBand="0" w:evenVBand="0" w:oddHBand="1" w:evenHBand="0" w:firstRowFirstColumn="0" w:firstRowLastColumn="0" w:lastRowFirstColumn="0" w:lastRowLastColumn="0"/>
            </w:pPr>
          </w:p>
        </w:tc>
        <w:tc>
          <w:tcPr>
            <w:tcW w:w="1803" w:type="dxa"/>
          </w:tcPr>
          <w:p w:rsidR="00247A52" w:rsidRPr="00AD59E6" w:rsidRDefault="00247A52" w:rsidP="00B315F2">
            <w:pPr>
              <w:cnfStyle w:val="000000100000" w:firstRow="0" w:lastRow="0" w:firstColumn="0" w:lastColumn="0" w:oddVBand="0" w:evenVBand="0" w:oddHBand="1" w:evenHBand="0" w:firstRowFirstColumn="0" w:firstRowLastColumn="0" w:lastRowFirstColumn="0" w:lastRowLastColumn="0"/>
            </w:pPr>
            <w:r w:rsidRPr="00AD59E6">
              <w:t xml:space="preserve">0.46  </w:t>
            </w:r>
          </w:p>
        </w:tc>
        <w:tc>
          <w:tcPr>
            <w:tcW w:w="1804" w:type="dxa"/>
          </w:tcPr>
          <w:p w:rsidR="00247A52" w:rsidRPr="00AD59E6" w:rsidRDefault="00247A52" w:rsidP="00B315F2">
            <w:pPr>
              <w:cnfStyle w:val="000000100000" w:firstRow="0" w:lastRow="0" w:firstColumn="0" w:lastColumn="0" w:oddVBand="0" w:evenVBand="0" w:oddHBand="1" w:evenHBand="0" w:firstRowFirstColumn="0" w:firstRowLastColumn="0" w:lastRowFirstColumn="0" w:lastRowLastColumn="0"/>
            </w:pPr>
            <w:r w:rsidRPr="00AD59E6">
              <w:t>23619</w:t>
            </w:r>
          </w:p>
        </w:tc>
      </w:tr>
      <w:tr w:rsidR="00247A52" w:rsidTr="00B63DDD">
        <w:tc>
          <w:tcPr>
            <w:cnfStyle w:val="001000000000" w:firstRow="0" w:lastRow="0" w:firstColumn="1" w:lastColumn="0" w:oddVBand="0" w:evenVBand="0" w:oddHBand="0" w:evenHBand="0" w:firstRowFirstColumn="0" w:firstRowLastColumn="0" w:lastRowFirstColumn="0" w:lastRowLastColumn="0"/>
            <w:tcW w:w="1803" w:type="dxa"/>
          </w:tcPr>
          <w:p w:rsidR="00247A52" w:rsidRPr="00AD59E6" w:rsidRDefault="00247A52" w:rsidP="00B315F2">
            <w:r w:rsidRPr="00AD59E6">
              <w:t xml:space="preserve">   macro avg       </w:t>
            </w:r>
          </w:p>
        </w:tc>
        <w:tc>
          <w:tcPr>
            <w:tcW w:w="1803" w:type="dxa"/>
          </w:tcPr>
          <w:p w:rsidR="00247A52" w:rsidRPr="00AD59E6" w:rsidRDefault="00247A52" w:rsidP="00B315F2">
            <w:pPr>
              <w:cnfStyle w:val="000000000000" w:firstRow="0" w:lastRow="0" w:firstColumn="0" w:lastColumn="0" w:oddVBand="0" w:evenVBand="0" w:oddHBand="0" w:evenHBand="0" w:firstRowFirstColumn="0" w:firstRowLastColumn="0" w:lastRowFirstColumn="0" w:lastRowLastColumn="0"/>
            </w:pPr>
            <w:r w:rsidRPr="00AD59E6">
              <w:t xml:space="preserve">0.47      </w:t>
            </w:r>
          </w:p>
        </w:tc>
        <w:tc>
          <w:tcPr>
            <w:tcW w:w="1803" w:type="dxa"/>
          </w:tcPr>
          <w:p w:rsidR="00247A52" w:rsidRPr="00AD59E6" w:rsidRDefault="001A42DA" w:rsidP="00B315F2">
            <w:pPr>
              <w:cnfStyle w:val="000000000000" w:firstRow="0" w:lastRow="0" w:firstColumn="0" w:lastColumn="0" w:oddVBand="0" w:evenVBand="0" w:oddHBand="0" w:evenHBand="0" w:firstRowFirstColumn="0" w:firstRowLastColumn="0" w:lastRowFirstColumn="0" w:lastRowLastColumn="0"/>
            </w:pPr>
            <w:r>
              <w:t>0.45</w:t>
            </w:r>
          </w:p>
        </w:tc>
        <w:tc>
          <w:tcPr>
            <w:tcW w:w="1803" w:type="dxa"/>
          </w:tcPr>
          <w:p w:rsidR="00247A52" w:rsidRPr="00AD59E6" w:rsidRDefault="001A42DA" w:rsidP="00B315F2">
            <w:pPr>
              <w:cnfStyle w:val="000000000000" w:firstRow="0" w:lastRow="0" w:firstColumn="0" w:lastColumn="0" w:oddVBand="0" w:evenVBand="0" w:oddHBand="0" w:evenHBand="0" w:firstRowFirstColumn="0" w:firstRowLastColumn="0" w:lastRowFirstColumn="0" w:lastRowLastColumn="0"/>
            </w:pPr>
            <w:r>
              <w:t>0.43</w:t>
            </w:r>
            <w:r w:rsidR="00247A52" w:rsidRPr="00AD59E6">
              <w:t xml:space="preserve">     </w:t>
            </w:r>
          </w:p>
        </w:tc>
        <w:tc>
          <w:tcPr>
            <w:tcW w:w="1804" w:type="dxa"/>
          </w:tcPr>
          <w:p w:rsidR="00247A52" w:rsidRPr="00AD59E6" w:rsidRDefault="00247A52" w:rsidP="00B315F2">
            <w:pPr>
              <w:cnfStyle w:val="000000000000" w:firstRow="0" w:lastRow="0" w:firstColumn="0" w:lastColumn="0" w:oddVBand="0" w:evenVBand="0" w:oddHBand="0" w:evenHBand="0" w:firstRowFirstColumn="0" w:firstRowLastColumn="0" w:lastRowFirstColumn="0" w:lastRowLastColumn="0"/>
            </w:pPr>
            <w:r w:rsidRPr="00AD59E6">
              <w:t>23619</w:t>
            </w:r>
          </w:p>
        </w:tc>
      </w:tr>
      <w:tr w:rsidR="00247A52"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47A52" w:rsidRDefault="00247A52" w:rsidP="00B315F2">
            <w:r w:rsidRPr="00AD59E6">
              <w:t xml:space="preserve">weighted avg      </w:t>
            </w:r>
          </w:p>
        </w:tc>
        <w:tc>
          <w:tcPr>
            <w:tcW w:w="1803" w:type="dxa"/>
          </w:tcPr>
          <w:p w:rsidR="00247A52" w:rsidRDefault="00247A52" w:rsidP="00B315F2">
            <w:pPr>
              <w:cnfStyle w:val="000000100000" w:firstRow="0" w:lastRow="0" w:firstColumn="0" w:lastColumn="0" w:oddVBand="0" w:evenVBand="0" w:oddHBand="1" w:evenHBand="0" w:firstRowFirstColumn="0" w:firstRowLastColumn="0" w:lastRowFirstColumn="0" w:lastRowLastColumn="0"/>
            </w:pPr>
            <w:r w:rsidRPr="00AD59E6">
              <w:t xml:space="preserve">0.46      </w:t>
            </w:r>
          </w:p>
        </w:tc>
        <w:tc>
          <w:tcPr>
            <w:tcW w:w="1803" w:type="dxa"/>
          </w:tcPr>
          <w:p w:rsidR="00247A52" w:rsidRDefault="00247A52" w:rsidP="00B315F2">
            <w:pPr>
              <w:cnfStyle w:val="000000100000" w:firstRow="0" w:lastRow="0" w:firstColumn="0" w:lastColumn="0" w:oddVBand="0" w:evenVBand="0" w:oddHBand="1" w:evenHBand="0" w:firstRowFirstColumn="0" w:firstRowLastColumn="0" w:lastRowFirstColumn="0" w:lastRowLastColumn="0"/>
            </w:pPr>
            <w:r w:rsidRPr="00AD59E6">
              <w:t xml:space="preserve">0.46     </w:t>
            </w:r>
          </w:p>
        </w:tc>
        <w:tc>
          <w:tcPr>
            <w:tcW w:w="1803" w:type="dxa"/>
          </w:tcPr>
          <w:p w:rsidR="00247A52" w:rsidRDefault="001A42DA" w:rsidP="00B315F2">
            <w:pPr>
              <w:cnfStyle w:val="000000100000" w:firstRow="0" w:lastRow="0" w:firstColumn="0" w:lastColumn="0" w:oddVBand="0" w:evenVBand="0" w:oddHBand="1" w:evenHBand="0" w:firstRowFirstColumn="0" w:firstRowLastColumn="0" w:lastRowFirstColumn="0" w:lastRowLastColumn="0"/>
            </w:pPr>
            <w:r>
              <w:t>0.44</w:t>
            </w:r>
            <w:r w:rsidR="00247A52" w:rsidRPr="00AD59E6">
              <w:t xml:space="preserve">    </w:t>
            </w:r>
          </w:p>
        </w:tc>
        <w:tc>
          <w:tcPr>
            <w:tcW w:w="1804" w:type="dxa"/>
          </w:tcPr>
          <w:p w:rsidR="00247A52" w:rsidRDefault="00247A52" w:rsidP="00B315F2">
            <w:pPr>
              <w:cnfStyle w:val="000000100000" w:firstRow="0" w:lastRow="0" w:firstColumn="0" w:lastColumn="0" w:oddVBand="0" w:evenVBand="0" w:oddHBand="1" w:evenHBand="0" w:firstRowFirstColumn="0" w:firstRowLastColumn="0" w:lastRowFirstColumn="0" w:lastRowLastColumn="0"/>
            </w:pPr>
            <w:r w:rsidRPr="00AD59E6">
              <w:t>23619</w:t>
            </w:r>
          </w:p>
        </w:tc>
      </w:tr>
    </w:tbl>
    <w:p w:rsidR="00247A52" w:rsidRDefault="00247A52" w:rsidP="00AE39B1"/>
    <w:p w:rsidR="00247A52" w:rsidRDefault="00B705B8" w:rsidP="00AE39B1">
      <w:r w:rsidRPr="00A368EB">
        <w:drawing>
          <wp:inline distT="0" distB="0" distL="0" distR="0" wp14:anchorId="1065A352" wp14:editId="26373FA8">
            <wp:extent cx="2042777" cy="17036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2525" cy="1711744"/>
                    </a:xfrm>
                    <a:prstGeom prst="rect">
                      <a:avLst/>
                    </a:prstGeom>
                  </pic:spPr>
                </pic:pic>
              </a:graphicData>
            </a:graphic>
          </wp:inline>
        </w:drawing>
      </w:r>
    </w:p>
    <w:p w:rsidR="004D53C3" w:rsidRPr="00F11A40" w:rsidRDefault="00BD60CC" w:rsidP="00F11A40">
      <w:pPr>
        <w:pStyle w:val="Heading1"/>
      </w:pPr>
      <w:r w:rsidRPr="00F11A40">
        <w:t xml:space="preserve">3.2 </w:t>
      </w:r>
      <w:r w:rsidRPr="00F11A40">
        <w:rPr>
          <w:sz w:val="36"/>
        </w:rPr>
        <w:t>Arhitectura</w:t>
      </w:r>
      <w:r w:rsidRPr="00F11A40">
        <w:t xml:space="preserve"> de tip MLP direct peste imagini</w:t>
      </w:r>
    </w:p>
    <w:p w:rsidR="00247A52" w:rsidRDefault="00247A52" w:rsidP="00247A52"/>
    <w:p w:rsidR="002D5341" w:rsidRDefault="002D5341" w:rsidP="009114D2">
      <w:pPr>
        <w:pStyle w:val="Heading1"/>
        <w:rPr>
          <w:rFonts w:asciiTheme="minorHAnsi" w:eastAsiaTheme="minorHAnsi" w:hAnsiTheme="minorHAnsi" w:cstheme="minorBidi"/>
          <w:color w:val="auto"/>
          <w:sz w:val="22"/>
          <w:szCs w:val="22"/>
        </w:rPr>
      </w:pPr>
      <w:r w:rsidRPr="002D5341">
        <w:rPr>
          <w:rFonts w:asciiTheme="minorHAnsi" w:eastAsiaTheme="minorHAnsi" w:hAnsiTheme="minorHAnsi" w:cstheme="minorBidi"/>
          <w:color w:val="auto"/>
          <w:sz w:val="22"/>
          <w:szCs w:val="22"/>
        </w:rPr>
        <w:t>Pentru aceasta parte, am folosit exact aceeasi retea MLP ca in sectiunea 3.1. Diferenta este ca, de data aceasta, nu am mai folosit vectorii de atribute extrasi, ci am liniarizat direct imaginile din setul de date si le-am folosit ca intrare in retea. Am antrenat rețeaua timp de 30 de epoci, cu o rată de învățare mică de 0.00001. Optimizatorul folosit a fost Adam, iar funcția de eroare a fost CrossEntropyLoss</w:t>
      </w:r>
    </w:p>
    <w:p w:rsidR="009114D2" w:rsidRDefault="009114D2" w:rsidP="009114D2">
      <w:pPr>
        <w:pStyle w:val="Heading1"/>
        <w:rPr>
          <w:noProof/>
          <w:lang w:eastAsia="ro-RO"/>
        </w:rPr>
      </w:pPr>
      <w:r>
        <w:t>Fashion</w:t>
      </w:r>
    </w:p>
    <w:p w:rsidR="00B626AA" w:rsidRPr="00B626AA" w:rsidRDefault="00B626AA" w:rsidP="00B626AA">
      <w:pPr>
        <w:rPr>
          <w:lang w:eastAsia="ro-RO"/>
        </w:rPr>
      </w:pPr>
      <w:r w:rsidRPr="00B626AA">
        <w:rPr>
          <w:lang w:eastAsia="ro-RO"/>
        </w:rPr>
        <w:drawing>
          <wp:inline distT="0" distB="0" distL="0" distR="0" wp14:anchorId="2885934E" wp14:editId="6C1C5CB4">
            <wp:extent cx="5731510" cy="26269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6995"/>
                    </a:xfrm>
                    <a:prstGeom prst="rect">
                      <a:avLst/>
                    </a:prstGeom>
                  </pic:spPr>
                </pic:pic>
              </a:graphicData>
            </a:graphic>
          </wp:inline>
        </w:drawing>
      </w:r>
    </w:p>
    <w:p w:rsidR="00B705B8" w:rsidRPr="00B705B8" w:rsidRDefault="00212F6C" w:rsidP="00B705B8">
      <w:r w:rsidRPr="00212F6C">
        <w:t>Eroarea scade constant pentru ambele seturi si se stabilizeaza aproape de 0.4, ceea ce indica o performanta buna a modelului fara semne de overfitting. Acuratetea ajunge la peste 85% pentru setul de test, cu o mica diferenta fata de train, ceea ce</w:t>
      </w:r>
      <w:r w:rsidR="00903AC2">
        <w:t xml:space="preserve"> arata ca modelul e bun</w:t>
      </w:r>
      <w:r w:rsidRPr="00212F6C">
        <w:t>.</w:t>
      </w:r>
    </w:p>
    <w:tbl>
      <w:tblPr>
        <w:tblStyle w:val="PlainTable1"/>
        <w:tblW w:w="0" w:type="auto"/>
        <w:tblLook w:val="04A0" w:firstRow="1" w:lastRow="0" w:firstColumn="1" w:lastColumn="0" w:noHBand="0" w:noVBand="1"/>
      </w:tblPr>
      <w:tblGrid>
        <w:gridCol w:w="1803"/>
        <w:gridCol w:w="1803"/>
        <w:gridCol w:w="1803"/>
        <w:gridCol w:w="1803"/>
        <w:gridCol w:w="1804"/>
      </w:tblGrid>
      <w:tr w:rsidR="00B626AA" w:rsidTr="00B6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lastRenderedPageBreak/>
              <w:t>Class</w:t>
            </w:r>
          </w:p>
        </w:tc>
        <w:tc>
          <w:tcPr>
            <w:tcW w:w="1803" w:type="dxa"/>
          </w:tcPr>
          <w:p w:rsidR="00B626AA" w:rsidRPr="00677A90" w:rsidRDefault="00B626AA" w:rsidP="00B626AA">
            <w:pPr>
              <w:cnfStyle w:val="100000000000" w:firstRow="1" w:lastRow="0" w:firstColumn="0" w:lastColumn="0" w:oddVBand="0" w:evenVBand="0" w:oddHBand="0" w:evenHBand="0" w:firstRowFirstColumn="0" w:firstRowLastColumn="0" w:lastRowFirstColumn="0" w:lastRowLastColumn="0"/>
            </w:pPr>
            <w:r w:rsidRPr="00677A90">
              <w:t>Precision</w:t>
            </w:r>
          </w:p>
        </w:tc>
        <w:tc>
          <w:tcPr>
            <w:tcW w:w="1803" w:type="dxa"/>
          </w:tcPr>
          <w:p w:rsidR="00B626AA" w:rsidRPr="00677A90" w:rsidRDefault="00B626AA" w:rsidP="00B626AA">
            <w:pPr>
              <w:cnfStyle w:val="100000000000" w:firstRow="1" w:lastRow="0" w:firstColumn="0" w:lastColumn="0" w:oddVBand="0" w:evenVBand="0" w:oddHBand="0" w:evenHBand="0" w:firstRowFirstColumn="0" w:firstRowLastColumn="0" w:lastRowFirstColumn="0" w:lastRowLastColumn="0"/>
            </w:pPr>
            <w:r w:rsidRPr="00677A90">
              <w:t>Recall</w:t>
            </w:r>
          </w:p>
        </w:tc>
        <w:tc>
          <w:tcPr>
            <w:tcW w:w="1803" w:type="dxa"/>
          </w:tcPr>
          <w:p w:rsidR="00B626AA" w:rsidRPr="00677A90" w:rsidRDefault="00B626AA" w:rsidP="00B626AA">
            <w:pPr>
              <w:cnfStyle w:val="100000000000" w:firstRow="1" w:lastRow="0" w:firstColumn="0" w:lastColumn="0" w:oddVBand="0" w:evenVBand="0" w:oddHBand="0" w:evenHBand="0" w:firstRowFirstColumn="0" w:firstRowLastColumn="0" w:lastRowFirstColumn="0" w:lastRowLastColumn="0"/>
            </w:pPr>
            <w:r w:rsidRPr="00677A90">
              <w:t>F1-Score</w:t>
            </w:r>
          </w:p>
        </w:tc>
        <w:tc>
          <w:tcPr>
            <w:tcW w:w="1804" w:type="dxa"/>
          </w:tcPr>
          <w:p w:rsidR="00B626AA" w:rsidRPr="00677A90" w:rsidRDefault="00B626AA" w:rsidP="00B626AA">
            <w:pPr>
              <w:cnfStyle w:val="100000000000" w:firstRow="1" w:lastRow="0" w:firstColumn="0" w:lastColumn="0" w:oddVBand="0" w:evenVBand="0" w:oddHBand="0" w:evenHBand="0" w:firstRowFirstColumn="0" w:firstRowLastColumn="0" w:lastRowFirstColumn="0" w:lastRowLastColumn="0"/>
            </w:pPr>
            <w:r w:rsidRPr="00677A90">
              <w:t>Support</w:t>
            </w:r>
          </w:p>
        </w:tc>
      </w:tr>
      <w:tr w:rsidR="00B626AA"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0</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0.81</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0.82</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0.82</w:t>
            </w:r>
          </w:p>
        </w:tc>
        <w:tc>
          <w:tcPr>
            <w:tcW w:w="1804"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1000</w:t>
            </w:r>
          </w:p>
        </w:tc>
      </w:tr>
      <w:tr w:rsidR="00B626AA" w:rsidTr="00B63DDD">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1</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0.98</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0.95</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0.97</w:t>
            </w:r>
          </w:p>
        </w:tc>
        <w:tc>
          <w:tcPr>
            <w:tcW w:w="1804"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1000</w:t>
            </w:r>
          </w:p>
        </w:tc>
      </w:tr>
      <w:tr w:rsidR="00B626AA"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2</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0.76</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0.77</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0.77</w:t>
            </w:r>
          </w:p>
        </w:tc>
        <w:tc>
          <w:tcPr>
            <w:tcW w:w="1804"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1000</w:t>
            </w:r>
          </w:p>
        </w:tc>
      </w:tr>
      <w:tr w:rsidR="00B626AA" w:rsidTr="00B63DDD">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3</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0.84</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0.89</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0.86</w:t>
            </w:r>
          </w:p>
        </w:tc>
        <w:tc>
          <w:tcPr>
            <w:tcW w:w="1804"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1000</w:t>
            </w:r>
          </w:p>
        </w:tc>
      </w:tr>
      <w:tr w:rsidR="00B626AA"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4</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0.75</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0.78</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0.77</w:t>
            </w:r>
          </w:p>
        </w:tc>
        <w:tc>
          <w:tcPr>
            <w:tcW w:w="1804"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1000</w:t>
            </w:r>
          </w:p>
        </w:tc>
      </w:tr>
      <w:tr w:rsidR="00B626AA" w:rsidTr="00B63DDD">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5</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0.94</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0.91</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0.92</w:t>
            </w:r>
          </w:p>
        </w:tc>
        <w:tc>
          <w:tcPr>
            <w:tcW w:w="1804"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1000</w:t>
            </w:r>
          </w:p>
        </w:tc>
      </w:tr>
      <w:tr w:rsidR="00B626AA"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6</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0.69</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0.61</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0.65</w:t>
            </w:r>
          </w:p>
        </w:tc>
        <w:tc>
          <w:tcPr>
            <w:tcW w:w="1804"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1000</w:t>
            </w:r>
          </w:p>
        </w:tc>
      </w:tr>
      <w:tr w:rsidR="00B626AA" w:rsidTr="00B63DDD">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7</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0.90</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0.93</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0.91</w:t>
            </w:r>
          </w:p>
        </w:tc>
        <w:tc>
          <w:tcPr>
            <w:tcW w:w="1804"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1000</w:t>
            </w:r>
          </w:p>
        </w:tc>
      </w:tr>
      <w:tr w:rsidR="00B626AA"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8</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0.95</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0.96</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0.96</w:t>
            </w:r>
          </w:p>
        </w:tc>
        <w:tc>
          <w:tcPr>
            <w:tcW w:w="1804"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1000</w:t>
            </w:r>
          </w:p>
        </w:tc>
      </w:tr>
      <w:tr w:rsidR="00B626AA" w:rsidTr="00B63DDD">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9</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0.93</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0.94</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0.93</w:t>
            </w:r>
          </w:p>
        </w:tc>
        <w:tc>
          <w:tcPr>
            <w:tcW w:w="1804"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1000</w:t>
            </w:r>
          </w:p>
        </w:tc>
      </w:tr>
      <w:tr w:rsidR="00B626AA"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accuracy</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0.86</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0.86</w:t>
            </w:r>
          </w:p>
        </w:tc>
        <w:tc>
          <w:tcPr>
            <w:tcW w:w="1804"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10000</w:t>
            </w:r>
          </w:p>
        </w:tc>
      </w:tr>
      <w:tr w:rsidR="00B626AA" w:rsidTr="00B63DDD">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macro avg</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0.86</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0.86</w:t>
            </w:r>
          </w:p>
        </w:tc>
        <w:tc>
          <w:tcPr>
            <w:tcW w:w="1803"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0.86</w:t>
            </w:r>
          </w:p>
        </w:tc>
        <w:tc>
          <w:tcPr>
            <w:tcW w:w="1804" w:type="dxa"/>
          </w:tcPr>
          <w:p w:rsidR="00B626AA" w:rsidRPr="00677A90" w:rsidRDefault="00B626AA" w:rsidP="00B626AA">
            <w:pPr>
              <w:cnfStyle w:val="000000000000" w:firstRow="0" w:lastRow="0" w:firstColumn="0" w:lastColumn="0" w:oddVBand="0" w:evenVBand="0" w:oddHBand="0" w:evenHBand="0" w:firstRowFirstColumn="0" w:firstRowLastColumn="0" w:lastRowFirstColumn="0" w:lastRowLastColumn="0"/>
            </w:pPr>
            <w:r w:rsidRPr="00677A90">
              <w:t>10000</w:t>
            </w:r>
          </w:p>
        </w:tc>
      </w:tr>
      <w:tr w:rsidR="00B626AA"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26AA" w:rsidRPr="00677A90" w:rsidRDefault="00B626AA" w:rsidP="00B626AA">
            <w:r w:rsidRPr="00677A90">
              <w:t>weighted avg</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0.86</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0.86</w:t>
            </w:r>
          </w:p>
        </w:tc>
        <w:tc>
          <w:tcPr>
            <w:tcW w:w="1803" w:type="dxa"/>
          </w:tcPr>
          <w:p w:rsidR="00B626AA" w:rsidRPr="00677A90" w:rsidRDefault="00B626AA" w:rsidP="00B626AA">
            <w:pPr>
              <w:cnfStyle w:val="000000100000" w:firstRow="0" w:lastRow="0" w:firstColumn="0" w:lastColumn="0" w:oddVBand="0" w:evenVBand="0" w:oddHBand="1" w:evenHBand="0" w:firstRowFirstColumn="0" w:firstRowLastColumn="0" w:lastRowFirstColumn="0" w:lastRowLastColumn="0"/>
            </w:pPr>
            <w:r w:rsidRPr="00677A90">
              <w:t>0.86</w:t>
            </w:r>
          </w:p>
        </w:tc>
        <w:tc>
          <w:tcPr>
            <w:tcW w:w="1804" w:type="dxa"/>
          </w:tcPr>
          <w:p w:rsidR="00B626AA" w:rsidRDefault="00B626AA" w:rsidP="00B626AA">
            <w:pPr>
              <w:cnfStyle w:val="000000100000" w:firstRow="0" w:lastRow="0" w:firstColumn="0" w:lastColumn="0" w:oddVBand="0" w:evenVBand="0" w:oddHBand="1" w:evenHBand="0" w:firstRowFirstColumn="0" w:firstRowLastColumn="0" w:lastRowFirstColumn="0" w:lastRowLastColumn="0"/>
            </w:pPr>
            <w:r w:rsidRPr="00677A90">
              <w:t>10000</w:t>
            </w:r>
          </w:p>
        </w:tc>
      </w:tr>
    </w:tbl>
    <w:p w:rsidR="00247A52" w:rsidRDefault="00247A52" w:rsidP="00247A52"/>
    <w:p w:rsidR="00247A52" w:rsidRDefault="009114D2" w:rsidP="00247A52">
      <w:r w:rsidRPr="009114D2">
        <w:rPr>
          <w:noProof/>
          <w:lang w:eastAsia="ro-RO"/>
        </w:rPr>
        <w:drawing>
          <wp:inline distT="0" distB="0" distL="0" distR="0" wp14:anchorId="3A2C48A6" wp14:editId="6E418C6D">
            <wp:extent cx="2643750" cy="225266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6860" cy="2255313"/>
                    </a:xfrm>
                    <a:prstGeom prst="rect">
                      <a:avLst/>
                    </a:prstGeom>
                  </pic:spPr>
                </pic:pic>
              </a:graphicData>
            </a:graphic>
          </wp:inline>
        </w:drawing>
      </w:r>
    </w:p>
    <w:p w:rsidR="009114D2" w:rsidRDefault="009114D2" w:rsidP="009114D2">
      <w:pPr>
        <w:pStyle w:val="Heading1"/>
      </w:pPr>
      <w:r>
        <w:t>Fruits360</w:t>
      </w:r>
    </w:p>
    <w:p w:rsidR="009114D2" w:rsidRDefault="00C70B35" w:rsidP="000874C9">
      <w:r>
        <w:t>Diferentele la fruits este ca pozele sunt mai mari si RGB</w:t>
      </w:r>
      <w:r w:rsidR="00BE3473">
        <w:t xml:space="preserve"> </w:t>
      </w:r>
    </w:p>
    <w:p w:rsidR="00B705B8" w:rsidRPr="009114D2" w:rsidRDefault="00B705B8" w:rsidP="000874C9">
      <w:r>
        <w:rPr>
          <w:noProof/>
          <w:lang w:eastAsia="ro-RO"/>
        </w:rPr>
        <w:drawing>
          <wp:inline distT="0" distB="0" distL="0" distR="0" wp14:anchorId="7C9F5D79" wp14:editId="08D1D668">
            <wp:extent cx="5731510" cy="2661920"/>
            <wp:effectExtent l="0" t="0" r="2540" b="5080"/>
            <wp:docPr id="9" name="Picture 9" descr="https://cdn.discordapp.com/attachments/1101223907882696785/1327715853029998673/image.png?ex=6784133f&amp;is=6782c1bf&amp;hm=19d7744d487eb546938dbe691348c2b4ee2862d12c335d133fdd833ef9a4103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01223907882696785/1327715853029998673/image.png?ex=6784133f&amp;is=6782c1bf&amp;hm=19d7744d487eb546938dbe691348c2b4ee2862d12c335d133fdd833ef9a41030&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rsidR="009114D2" w:rsidRDefault="002151BC" w:rsidP="009114D2">
      <w:r w:rsidRPr="002151BC">
        <w:lastRenderedPageBreak/>
        <w:t>Eroarea scade semnificativ pentru ambele seturi, dar diferenta dintre train si test devine vizibila, sugerand un posibil overfitting. Acuratetea pe setul de test se stabilizeaza aproape de 80%, iar cea de train se apropie de 100%, ceea ce indica o generalizare mai slaba. Ar fi utila o ajustare a regularizarii.</w:t>
      </w:r>
    </w:p>
    <w:tbl>
      <w:tblPr>
        <w:tblStyle w:val="PlainTable1"/>
        <w:tblW w:w="0" w:type="auto"/>
        <w:tblLook w:val="04A0" w:firstRow="1" w:lastRow="0" w:firstColumn="1" w:lastColumn="0" w:noHBand="0" w:noVBand="1"/>
      </w:tblPr>
      <w:tblGrid>
        <w:gridCol w:w="1803"/>
        <w:gridCol w:w="1803"/>
        <w:gridCol w:w="1803"/>
        <w:gridCol w:w="1803"/>
        <w:gridCol w:w="1804"/>
      </w:tblGrid>
      <w:tr w:rsidR="009114D2" w:rsidRPr="00845F20" w:rsidTr="00B6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9114D2" w:rsidRPr="000C1900" w:rsidRDefault="009114D2" w:rsidP="009114D2">
            <w:r w:rsidRPr="000C1900">
              <w:t>Class</w:t>
            </w:r>
          </w:p>
        </w:tc>
        <w:tc>
          <w:tcPr>
            <w:tcW w:w="1803" w:type="dxa"/>
          </w:tcPr>
          <w:p w:rsidR="009114D2" w:rsidRPr="000C1900" w:rsidRDefault="009114D2" w:rsidP="009114D2">
            <w:pPr>
              <w:cnfStyle w:val="100000000000" w:firstRow="1" w:lastRow="0" w:firstColumn="0" w:lastColumn="0" w:oddVBand="0" w:evenVBand="0" w:oddHBand="0" w:evenHBand="0" w:firstRowFirstColumn="0" w:firstRowLastColumn="0" w:lastRowFirstColumn="0" w:lastRowLastColumn="0"/>
            </w:pPr>
            <w:r w:rsidRPr="000C1900">
              <w:t>Precision</w:t>
            </w:r>
          </w:p>
        </w:tc>
        <w:tc>
          <w:tcPr>
            <w:tcW w:w="1803" w:type="dxa"/>
          </w:tcPr>
          <w:p w:rsidR="009114D2" w:rsidRPr="000C1900" w:rsidRDefault="009114D2" w:rsidP="009114D2">
            <w:pPr>
              <w:cnfStyle w:val="100000000000" w:firstRow="1" w:lastRow="0" w:firstColumn="0" w:lastColumn="0" w:oddVBand="0" w:evenVBand="0" w:oddHBand="0" w:evenHBand="0" w:firstRowFirstColumn="0" w:firstRowLastColumn="0" w:lastRowFirstColumn="0" w:lastRowLastColumn="0"/>
            </w:pPr>
            <w:r w:rsidRPr="000C1900">
              <w:t>Recall</w:t>
            </w:r>
          </w:p>
        </w:tc>
        <w:tc>
          <w:tcPr>
            <w:tcW w:w="1803" w:type="dxa"/>
          </w:tcPr>
          <w:p w:rsidR="009114D2" w:rsidRPr="000C1900" w:rsidRDefault="009114D2" w:rsidP="009114D2">
            <w:pPr>
              <w:cnfStyle w:val="100000000000" w:firstRow="1" w:lastRow="0" w:firstColumn="0" w:lastColumn="0" w:oddVBand="0" w:evenVBand="0" w:oddHBand="0" w:evenHBand="0" w:firstRowFirstColumn="0" w:firstRowLastColumn="0" w:lastRowFirstColumn="0" w:lastRowLastColumn="0"/>
            </w:pPr>
            <w:r w:rsidRPr="000C1900">
              <w:t>F1-Score</w:t>
            </w:r>
          </w:p>
        </w:tc>
        <w:tc>
          <w:tcPr>
            <w:tcW w:w="1804" w:type="dxa"/>
          </w:tcPr>
          <w:p w:rsidR="009114D2" w:rsidRPr="000C1900" w:rsidRDefault="009114D2" w:rsidP="009114D2">
            <w:pPr>
              <w:cnfStyle w:val="100000000000" w:firstRow="1" w:lastRow="0" w:firstColumn="0" w:lastColumn="0" w:oddVBand="0" w:evenVBand="0" w:oddHBand="0" w:evenHBand="0" w:firstRowFirstColumn="0" w:firstRowLastColumn="0" w:lastRowFirstColumn="0" w:lastRowLastColumn="0"/>
            </w:pPr>
            <w:r w:rsidRPr="000C1900">
              <w:t>Support</w:t>
            </w:r>
          </w:p>
        </w:tc>
      </w:tr>
      <w:tr w:rsidR="009114D2" w:rsidRPr="00845F20"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9114D2" w:rsidRPr="000C1900" w:rsidRDefault="009114D2" w:rsidP="009114D2">
            <w:r w:rsidRPr="000C1900">
              <w:t>accuracy</w:t>
            </w:r>
          </w:p>
        </w:tc>
        <w:tc>
          <w:tcPr>
            <w:tcW w:w="1803" w:type="dxa"/>
          </w:tcPr>
          <w:p w:rsidR="009114D2" w:rsidRPr="000C1900" w:rsidRDefault="009114D2" w:rsidP="009114D2">
            <w:pPr>
              <w:cnfStyle w:val="000000100000" w:firstRow="0" w:lastRow="0" w:firstColumn="0" w:lastColumn="0" w:oddVBand="0" w:evenVBand="0" w:oddHBand="1" w:evenHBand="0" w:firstRowFirstColumn="0" w:firstRowLastColumn="0" w:lastRowFirstColumn="0" w:lastRowLastColumn="0"/>
            </w:pPr>
          </w:p>
        </w:tc>
        <w:tc>
          <w:tcPr>
            <w:tcW w:w="1803" w:type="dxa"/>
          </w:tcPr>
          <w:p w:rsidR="009114D2" w:rsidRPr="000C1900" w:rsidRDefault="009114D2" w:rsidP="009114D2">
            <w:pPr>
              <w:cnfStyle w:val="000000100000" w:firstRow="0" w:lastRow="0" w:firstColumn="0" w:lastColumn="0" w:oddVBand="0" w:evenVBand="0" w:oddHBand="1" w:evenHBand="0" w:firstRowFirstColumn="0" w:firstRowLastColumn="0" w:lastRowFirstColumn="0" w:lastRowLastColumn="0"/>
            </w:pPr>
          </w:p>
        </w:tc>
        <w:tc>
          <w:tcPr>
            <w:tcW w:w="1803" w:type="dxa"/>
          </w:tcPr>
          <w:p w:rsidR="009114D2" w:rsidRPr="000C1900" w:rsidRDefault="001A42DA" w:rsidP="009114D2">
            <w:pPr>
              <w:cnfStyle w:val="000000100000" w:firstRow="0" w:lastRow="0" w:firstColumn="0" w:lastColumn="0" w:oddVBand="0" w:evenVBand="0" w:oddHBand="1" w:evenHBand="0" w:firstRowFirstColumn="0" w:firstRowLastColumn="0" w:lastRowFirstColumn="0" w:lastRowLastColumn="0"/>
            </w:pPr>
            <w:r>
              <w:t>0.87</w:t>
            </w:r>
          </w:p>
        </w:tc>
        <w:tc>
          <w:tcPr>
            <w:tcW w:w="1804" w:type="dxa"/>
          </w:tcPr>
          <w:p w:rsidR="009114D2" w:rsidRPr="000C1900" w:rsidRDefault="009114D2" w:rsidP="009114D2">
            <w:pPr>
              <w:cnfStyle w:val="000000100000" w:firstRow="0" w:lastRow="0" w:firstColumn="0" w:lastColumn="0" w:oddVBand="0" w:evenVBand="0" w:oddHBand="1" w:evenHBand="0" w:firstRowFirstColumn="0" w:firstRowLastColumn="0" w:lastRowFirstColumn="0" w:lastRowLastColumn="0"/>
            </w:pPr>
            <w:r w:rsidRPr="000C1900">
              <w:t>23619</w:t>
            </w:r>
          </w:p>
        </w:tc>
      </w:tr>
      <w:tr w:rsidR="009114D2" w:rsidRPr="00845F20" w:rsidTr="00B63DDD">
        <w:tc>
          <w:tcPr>
            <w:cnfStyle w:val="001000000000" w:firstRow="0" w:lastRow="0" w:firstColumn="1" w:lastColumn="0" w:oddVBand="0" w:evenVBand="0" w:oddHBand="0" w:evenHBand="0" w:firstRowFirstColumn="0" w:firstRowLastColumn="0" w:lastRowFirstColumn="0" w:lastRowLastColumn="0"/>
            <w:tcW w:w="1803" w:type="dxa"/>
          </w:tcPr>
          <w:p w:rsidR="009114D2" w:rsidRPr="000C1900" w:rsidRDefault="009114D2" w:rsidP="009114D2">
            <w:r w:rsidRPr="000C1900">
              <w:t>macro avg</w:t>
            </w:r>
          </w:p>
        </w:tc>
        <w:tc>
          <w:tcPr>
            <w:tcW w:w="1803" w:type="dxa"/>
          </w:tcPr>
          <w:p w:rsidR="009114D2" w:rsidRPr="000C1900" w:rsidRDefault="001A42DA" w:rsidP="009114D2">
            <w:pPr>
              <w:cnfStyle w:val="000000000000" w:firstRow="0" w:lastRow="0" w:firstColumn="0" w:lastColumn="0" w:oddVBand="0" w:evenVBand="0" w:oddHBand="0" w:evenHBand="0" w:firstRowFirstColumn="0" w:firstRowLastColumn="0" w:lastRowFirstColumn="0" w:lastRowLastColumn="0"/>
            </w:pPr>
            <w:r>
              <w:t>0.88</w:t>
            </w:r>
          </w:p>
        </w:tc>
        <w:tc>
          <w:tcPr>
            <w:tcW w:w="1803" w:type="dxa"/>
          </w:tcPr>
          <w:p w:rsidR="009114D2" w:rsidRPr="000C1900" w:rsidRDefault="001A42DA" w:rsidP="009114D2">
            <w:pPr>
              <w:cnfStyle w:val="000000000000" w:firstRow="0" w:lastRow="0" w:firstColumn="0" w:lastColumn="0" w:oddVBand="0" w:evenVBand="0" w:oddHBand="0" w:evenHBand="0" w:firstRowFirstColumn="0" w:firstRowLastColumn="0" w:lastRowFirstColumn="0" w:lastRowLastColumn="0"/>
            </w:pPr>
            <w:r>
              <w:t>0.87</w:t>
            </w:r>
          </w:p>
        </w:tc>
        <w:tc>
          <w:tcPr>
            <w:tcW w:w="1803" w:type="dxa"/>
          </w:tcPr>
          <w:p w:rsidR="009114D2" w:rsidRPr="000C1900" w:rsidRDefault="001A42DA" w:rsidP="009114D2">
            <w:pPr>
              <w:cnfStyle w:val="000000000000" w:firstRow="0" w:lastRow="0" w:firstColumn="0" w:lastColumn="0" w:oddVBand="0" w:evenVBand="0" w:oddHBand="0" w:evenHBand="0" w:firstRowFirstColumn="0" w:firstRowLastColumn="0" w:lastRowFirstColumn="0" w:lastRowLastColumn="0"/>
            </w:pPr>
            <w:r>
              <w:t>0.87</w:t>
            </w:r>
          </w:p>
        </w:tc>
        <w:tc>
          <w:tcPr>
            <w:tcW w:w="1804" w:type="dxa"/>
          </w:tcPr>
          <w:p w:rsidR="009114D2" w:rsidRPr="000C1900" w:rsidRDefault="009114D2" w:rsidP="009114D2">
            <w:pPr>
              <w:cnfStyle w:val="000000000000" w:firstRow="0" w:lastRow="0" w:firstColumn="0" w:lastColumn="0" w:oddVBand="0" w:evenVBand="0" w:oddHBand="0" w:evenHBand="0" w:firstRowFirstColumn="0" w:firstRowLastColumn="0" w:lastRowFirstColumn="0" w:lastRowLastColumn="0"/>
            </w:pPr>
            <w:r w:rsidRPr="000C1900">
              <w:t>23619</w:t>
            </w:r>
          </w:p>
        </w:tc>
      </w:tr>
      <w:tr w:rsidR="001A42DA" w:rsidRPr="00845F20"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A42DA" w:rsidRPr="000C1900" w:rsidRDefault="001A42DA" w:rsidP="009114D2">
            <w:r w:rsidRPr="001A42DA">
              <w:t>weighted avg</w:t>
            </w:r>
          </w:p>
        </w:tc>
        <w:tc>
          <w:tcPr>
            <w:tcW w:w="1803" w:type="dxa"/>
          </w:tcPr>
          <w:p w:rsidR="001A42DA" w:rsidRDefault="001A42DA" w:rsidP="009114D2">
            <w:pPr>
              <w:cnfStyle w:val="000000100000" w:firstRow="0" w:lastRow="0" w:firstColumn="0" w:lastColumn="0" w:oddVBand="0" w:evenVBand="0" w:oddHBand="1" w:evenHBand="0" w:firstRowFirstColumn="0" w:firstRowLastColumn="0" w:lastRowFirstColumn="0" w:lastRowLastColumn="0"/>
            </w:pPr>
            <w:r>
              <w:t>0.88</w:t>
            </w:r>
          </w:p>
        </w:tc>
        <w:tc>
          <w:tcPr>
            <w:tcW w:w="1803" w:type="dxa"/>
          </w:tcPr>
          <w:p w:rsidR="001A42DA" w:rsidRPr="000C1900" w:rsidRDefault="001A42DA" w:rsidP="009114D2">
            <w:pPr>
              <w:cnfStyle w:val="000000100000" w:firstRow="0" w:lastRow="0" w:firstColumn="0" w:lastColumn="0" w:oddVBand="0" w:evenVBand="0" w:oddHBand="1" w:evenHBand="0" w:firstRowFirstColumn="0" w:firstRowLastColumn="0" w:lastRowFirstColumn="0" w:lastRowLastColumn="0"/>
            </w:pPr>
            <w:r>
              <w:t>0.87</w:t>
            </w:r>
          </w:p>
        </w:tc>
        <w:tc>
          <w:tcPr>
            <w:tcW w:w="1803" w:type="dxa"/>
          </w:tcPr>
          <w:p w:rsidR="001A42DA" w:rsidRPr="000C1900" w:rsidRDefault="001A42DA" w:rsidP="009114D2">
            <w:pPr>
              <w:cnfStyle w:val="000000100000" w:firstRow="0" w:lastRow="0" w:firstColumn="0" w:lastColumn="0" w:oddVBand="0" w:evenVBand="0" w:oddHBand="1" w:evenHBand="0" w:firstRowFirstColumn="0" w:firstRowLastColumn="0" w:lastRowFirstColumn="0" w:lastRowLastColumn="0"/>
            </w:pPr>
            <w:r>
              <w:t>0.87</w:t>
            </w:r>
          </w:p>
        </w:tc>
        <w:tc>
          <w:tcPr>
            <w:tcW w:w="1804" w:type="dxa"/>
          </w:tcPr>
          <w:p w:rsidR="001A42DA" w:rsidRPr="000C1900" w:rsidRDefault="001A42DA" w:rsidP="009114D2">
            <w:pPr>
              <w:cnfStyle w:val="000000100000" w:firstRow="0" w:lastRow="0" w:firstColumn="0" w:lastColumn="0" w:oddVBand="0" w:evenVBand="0" w:oddHBand="1" w:evenHBand="0" w:firstRowFirstColumn="0" w:firstRowLastColumn="0" w:lastRowFirstColumn="0" w:lastRowLastColumn="0"/>
            </w:pPr>
          </w:p>
        </w:tc>
      </w:tr>
    </w:tbl>
    <w:p w:rsidR="00D6307D" w:rsidRDefault="00B705B8" w:rsidP="009114D2">
      <w:pPr>
        <w:rPr>
          <w:rStyle w:val="Heading1Char"/>
        </w:rPr>
      </w:pPr>
      <w:r w:rsidRPr="00797111">
        <w:drawing>
          <wp:inline distT="0" distB="0" distL="0" distR="0" wp14:anchorId="54C44C4F" wp14:editId="09B0657E">
            <wp:extent cx="1661160" cy="136950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1354" cy="1435621"/>
                    </a:xfrm>
                    <a:prstGeom prst="rect">
                      <a:avLst/>
                    </a:prstGeom>
                  </pic:spPr>
                </pic:pic>
              </a:graphicData>
            </a:graphic>
          </wp:inline>
        </w:drawing>
      </w:r>
    </w:p>
    <w:p w:rsidR="009114D2" w:rsidRPr="00D6307D" w:rsidRDefault="00833289" w:rsidP="009114D2">
      <w:pPr>
        <w:rPr>
          <w:rFonts w:asciiTheme="majorHAnsi" w:eastAsiaTheme="majorEastAsia" w:hAnsiTheme="majorHAnsi" w:cstheme="majorBidi"/>
          <w:color w:val="2E74B5" w:themeColor="accent1" w:themeShade="BF"/>
          <w:sz w:val="32"/>
          <w:szCs w:val="32"/>
        </w:rPr>
      </w:pPr>
      <w:r w:rsidRPr="00884712">
        <w:rPr>
          <w:rStyle w:val="Heading1Char"/>
        </w:rPr>
        <w:t>3</w:t>
      </w:r>
      <w:r w:rsidR="00C70B35" w:rsidRPr="00884712">
        <w:rPr>
          <w:rStyle w:val="Heading1Char"/>
        </w:rPr>
        <w:t>.3</w:t>
      </w:r>
      <w:r w:rsidR="00884712">
        <w:rPr>
          <w:rStyle w:val="Heading1Char"/>
        </w:rPr>
        <w:t xml:space="preserve"> </w:t>
      </w:r>
      <w:r w:rsidR="00884712" w:rsidRPr="00884712">
        <w:rPr>
          <w:rStyle w:val="Heading1Char"/>
        </w:rPr>
        <w:t xml:space="preserve"> </w:t>
      </w:r>
      <w:r w:rsidR="00884712" w:rsidRPr="00F11A40">
        <w:rPr>
          <w:rStyle w:val="Heading1Char"/>
          <w:sz w:val="36"/>
        </w:rPr>
        <w:t>Arhitectura</w:t>
      </w:r>
      <w:r w:rsidR="00884712" w:rsidRPr="00884712">
        <w:rPr>
          <w:rStyle w:val="Heading1Char"/>
        </w:rPr>
        <w:t xml:space="preserve"> de tip convoluțional</w:t>
      </w:r>
      <w:r w:rsidR="00C70B35">
        <w:br/>
      </w:r>
      <w:r>
        <w:t xml:space="preserve">Pentru acest task, am luat clasele ConvBlock din laborator , folosind layerul </w:t>
      </w:r>
      <w:r w:rsidRPr="00833289">
        <w:t>BatchNorm2d</w:t>
      </w:r>
      <w:r>
        <w:t xml:space="preserve"> si clasa DeepConvNet, unde am adaugat Dropout. Am folosit 30 de epoci. Am rulat setul de imagini cu augmentari si fara. Am folosit augmentarile din labroator: </w:t>
      </w:r>
      <w:r w:rsidRPr="00833289">
        <w:t>RandomHorizontalFlip</w:t>
      </w:r>
      <w:r>
        <w:t>, RandomCrop, si Normalizarea.</w:t>
      </w:r>
    </w:p>
    <w:p w:rsidR="00AA4B27" w:rsidRDefault="00E30127" w:rsidP="00E30127">
      <w:pPr>
        <w:pStyle w:val="Heading1"/>
      </w:pPr>
      <w:r>
        <w:t>Fashion</w:t>
      </w:r>
    </w:p>
    <w:p w:rsidR="00AA4B27" w:rsidRPr="009114D2" w:rsidRDefault="00AA4B27" w:rsidP="009114D2">
      <w:r w:rsidRPr="00AA4B27">
        <w:rPr>
          <w:noProof/>
          <w:lang w:eastAsia="ro-RO"/>
        </w:rPr>
        <w:drawing>
          <wp:inline distT="0" distB="0" distL="0" distR="0" wp14:anchorId="7BB2C103" wp14:editId="21B73FD0">
            <wp:extent cx="5731510" cy="26269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6995"/>
                    </a:xfrm>
                    <a:prstGeom prst="rect">
                      <a:avLst/>
                    </a:prstGeom>
                  </pic:spPr>
                </pic:pic>
              </a:graphicData>
            </a:graphic>
          </wp:inline>
        </w:drawing>
      </w:r>
    </w:p>
    <w:p w:rsidR="00D57282" w:rsidRDefault="00D57282" w:rsidP="00B63DDD">
      <w:pPr>
        <w:pStyle w:val="Heading1"/>
        <w:rPr>
          <w:rFonts w:asciiTheme="minorHAnsi" w:eastAsiaTheme="minorHAnsi" w:hAnsiTheme="minorHAnsi" w:cstheme="minorBidi"/>
          <w:color w:val="auto"/>
          <w:sz w:val="22"/>
          <w:szCs w:val="22"/>
        </w:rPr>
      </w:pPr>
      <w:r w:rsidRPr="00D57282">
        <w:rPr>
          <w:rFonts w:asciiTheme="minorHAnsi" w:eastAsiaTheme="minorHAnsi" w:hAnsiTheme="minorHAnsi" w:cstheme="minorBidi"/>
          <w:color w:val="auto"/>
          <w:sz w:val="22"/>
          <w:szCs w:val="22"/>
        </w:rPr>
        <w:t>Adaugarea augmentarii datelor imbunatateste performanta pe setul de test, cu o eroare mai mica si o acuratete mai mare comparativ cu modelul fara augmentari. Acuratetea pe setul de test ajunge aproape de cea de train, ceea ce indica o mai buna generalizare si reducerea overfitting-ului. Modelul cu augmentari pare</w:t>
      </w:r>
      <w:r w:rsidR="00AC103A">
        <w:rPr>
          <w:rFonts w:asciiTheme="minorHAnsi" w:eastAsiaTheme="minorHAnsi" w:hAnsiTheme="minorHAnsi" w:cstheme="minorBidi"/>
          <w:color w:val="auto"/>
          <w:sz w:val="22"/>
          <w:szCs w:val="22"/>
        </w:rPr>
        <w:t xml:space="preserve"> mult</w:t>
      </w:r>
      <w:r w:rsidRPr="00D57282">
        <w:rPr>
          <w:rFonts w:asciiTheme="minorHAnsi" w:eastAsiaTheme="minorHAnsi" w:hAnsiTheme="minorHAnsi" w:cstheme="minorBidi"/>
          <w:color w:val="auto"/>
          <w:sz w:val="22"/>
          <w:szCs w:val="22"/>
        </w:rPr>
        <w:t xml:space="preserve"> mai </w:t>
      </w:r>
      <w:r w:rsidR="00AC103A">
        <w:rPr>
          <w:rFonts w:asciiTheme="minorHAnsi" w:eastAsiaTheme="minorHAnsi" w:hAnsiTheme="minorHAnsi" w:cstheme="minorBidi"/>
          <w:color w:val="auto"/>
          <w:sz w:val="22"/>
          <w:szCs w:val="22"/>
        </w:rPr>
        <w:t>bun</w:t>
      </w:r>
      <w:r w:rsidRPr="00D57282">
        <w:rPr>
          <w:rFonts w:asciiTheme="minorHAnsi" w:eastAsiaTheme="minorHAnsi" w:hAnsiTheme="minorHAnsi" w:cstheme="minorBidi"/>
          <w:color w:val="auto"/>
          <w:sz w:val="22"/>
          <w:szCs w:val="22"/>
        </w:rPr>
        <w:t>.</w:t>
      </w:r>
    </w:p>
    <w:p w:rsidR="00AA4B27" w:rsidRDefault="00B63DDD" w:rsidP="00B63DDD">
      <w:pPr>
        <w:pStyle w:val="Heading1"/>
      </w:pPr>
      <w:r w:rsidRPr="00F11A40">
        <w:rPr>
          <w:sz w:val="36"/>
        </w:rPr>
        <w:t>Fruits360</w:t>
      </w:r>
    </w:p>
    <w:p w:rsidR="00480DAC" w:rsidRPr="00480DAC" w:rsidRDefault="00480DAC" w:rsidP="00480DAC">
      <w:r>
        <w:t>Am folosit aici un learning rate de 0.001 pentru ambele rulari si am dat resize</w:t>
      </w:r>
      <w:r w:rsidR="00763BF0">
        <w:t>, am rulat pe 20 de epoci</w:t>
      </w:r>
    </w:p>
    <w:p w:rsidR="00B63DDD" w:rsidRDefault="00B63DDD" w:rsidP="00B63DDD">
      <w:r>
        <w:rPr>
          <w:noProof/>
          <w:lang w:eastAsia="ro-RO"/>
        </w:rPr>
        <w:lastRenderedPageBreak/>
        <w:drawing>
          <wp:inline distT="0" distB="0" distL="0" distR="0">
            <wp:extent cx="5731510" cy="2250697"/>
            <wp:effectExtent l="0" t="0" r="2540" b="0"/>
            <wp:docPr id="16" name="Picture 16" descr="https://cdn.discordapp.com/attachments/1196167538418135071/1327956523690889267/image.png?ex=6784f363&amp;is=6783a1e3&amp;hm=aa6ae55ce5005aa4a3b691c974d8e9ef4644a37f0f0e0c268d59a06189c14bb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96167538418135071/1327956523690889267/image.png?ex=6784f363&amp;is=6783a1e3&amp;hm=aa6ae55ce5005aa4a3b691c974d8e9ef4644a37f0f0e0c268d59a06189c14bb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50697"/>
                    </a:xfrm>
                    <a:prstGeom prst="rect">
                      <a:avLst/>
                    </a:prstGeom>
                    <a:noFill/>
                    <a:ln>
                      <a:noFill/>
                    </a:ln>
                  </pic:spPr>
                </pic:pic>
              </a:graphicData>
            </a:graphic>
          </wp:inline>
        </w:drawing>
      </w:r>
    </w:p>
    <w:p w:rsidR="002151BC" w:rsidRPr="00B63DDD" w:rsidRDefault="002151BC" w:rsidP="00B63DDD">
      <w:r w:rsidRPr="002151BC">
        <w:t>Graficul arata ca augmentarea datelor reduce eroarea pe setul de test si imbunatateste acuratetea, indicand o mai buna generalizare a modelului. Curbele pentru modelul augmentat sunt mai apropiate intre train si test, ceea ce arata ca augmentarea ajuta la prevenirea overfitting-ului. Modelul fara augmentare prezinta o diferen</w:t>
      </w:r>
      <w:r w:rsidR="00880438">
        <w:t>ta mai mare intre train si test.</w:t>
      </w:r>
    </w:p>
    <w:p w:rsidR="00B40EE1" w:rsidRDefault="00833289" w:rsidP="00884712">
      <w:pPr>
        <w:pStyle w:val="Heading1"/>
      </w:pPr>
      <w:r>
        <w:t>3</w:t>
      </w:r>
      <w:r w:rsidR="00B40EE1">
        <w:t>.4</w:t>
      </w:r>
      <w:r w:rsidR="00884712">
        <w:t xml:space="preserve"> </w:t>
      </w:r>
      <w:r w:rsidR="00884712" w:rsidRPr="00F11A40">
        <w:rPr>
          <w:sz w:val="36"/>
        </w:rPr>
        <w:t>Utilizarea</w:t>
      </w:r>
      <w:r w:rsidR="00884712">
        <w:t xml:space="preserve"> unei proceduri de finetuning peste arhitectura ResNet-18</w:t>
      </w:r>
    </w:p>
    <w:p w:rsidR="0046732F" w:rsidRDefault="00A11907" w:rsidP="00AE39B1">
      <w:r w:rsidRPr="00A11907">
        <w:t xml:space="preserve">Pentru punctul 3.4, am folosit ResNet-18 pre-antrenat pe CIFAR-10 </w:t>
      </w:r>
      <w:bookmarkStart w:id="0" w:name="_GoBack"/>
      <w:bookmarkEnd w:id="0"/>
      <w:r w:rsidRPr="00A11907">
        <w:t xml:space="preserve"> pe seturile de date Fashion-MNIST si Fruits-360.</w:t>
      </w:r>
    </w:p>
    <w:p w:rsidR="0046732F" w:rsidRDefault="0046732F" w:rsidP="0046732F">
      <w:pPr>
        <w:pStyle w:val="Heading1"/>
      </w:pPr>
      <w:r>
        <w:t>Fashion</w:t>
      </w:r>
    </w:p>
    <w:p w:rsidR="00436616" w:rsidRDefault="00CA276A" w:rsidP="00AE39B1">
      <w:r>
        <w:t>Pe durata antrenamentului, am utilizat i</w:t>
      </w:r>
      <w:r>
        <w:t>magini</w:t>
      </w:r>
      <w:r w:rsidR="00C44C76" w:rsidRPr="00C44C76">
        <w:t xml:space="preserve"> </w:t>
      </w:r>
      <w:r w:rsidR="00C44C76">
        <w:t>transformate</w:t>
      </w:r>
      <w:r>
        <w:t xml:space="preserve"> i</w:t>
      </w:r>
      <w:r>
        <w:t>n forma</w:t>
      </w:r>
      <w:r>
        <w:t>t RGB</w:t>
      </w:r>
      <w:r w:rsidR="00B75E2C">
        <w:t>(</w:t>
      </w:r>
      <w:r w:rsidR="00B75E2C">
        <w:t>le-am duplicat în 3 canale</w:t>
      </w:r>
      <w:r w:rsidR="00B75E2C">
        <w:t>)</w:t>
      </w:r>
      <w:r>
        <w:t>, am aplicat normalizarea s</w:t>
      </w:r>
      <w:r>
        <w:t>i am folos</w:t>
      </w:r>
      <w:r>
        <w:t>it un scheduler pentru rata de invat</w:t>
      </w:r>
      <w:r>
        <w:t>are, care o reduce la fiec</w:t>
      </w:r>
      <w:r>
        <w:t>are 10 epoci. Parametrii folositi au fost o rata de invat</w:t>
      </w:r>
      <w:r w:rsidR="00D55F40">
        <w:t>are de 0.001 si</w:t>
      </w:r>
      <w:r w:rsidR="00B75E2C" w:rsidRPr="00B75E2C">
        <w:t xml:space="preserve"> u</w:t>
      </w:r>
      <w:r w:rsidR="00B75E2C">
        <w:t>n optimizar SGD cu momentum 0.9</w:t>
      </w:r>
      <w:r>
        <w:t>. Procesul a durat aproximativ 36 de minute</w:t>
      </w:r>
    </w:p>
    <w:p w:rsidR="00B40EE1" w:rsidRDefault="00CA276A" w:rsidP="00AE39B1">
      <w:r>
        <w:t>.</w:t>
      </w:r>
      <w:r w:rsidR="00B40EE1" w:rsidRPr="00B40EE1">
        <w:rPr>
          <w:noProof/>
          <w:lang w:eastAsia="ro-RO"/>
        </w:rPr>
        <w:drawing>
          <wp:inline distT="0" distB="0" distL="0" distR="0" wp14:anchorId="043E79EF" wp14:editId="0C6B7926">
            <wp:extent cx="4754783" cy="2179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3098" cy="2192298"/>
                    </a:xfrm>
                    <a:prstGeom prst="rect">
                      <a:avLst/>
                    </a:prstGeom>
                  </pic:spPr>
                </pic:pic>
              </a:graphicData>
            </a:graphic>
          </wp:inline>
        </w:drawing>
      </w:r>
    </w:p>
    <w:p w:rsidR="0046732F" w:rsidRDefault="0046732F" w:rsidP="0046732F">
      <w:r>
        <w:t>In graficul de Loss se vede ca modelul invata bine pe setul d</w:t>
      </w:r>
      <w:r w:rsidR="00B705B8">
        <w:t>e antrenare, iar pe setul de test</w:t>
      </w:r>
      <w:r>
        <w:t xml:space="preserve"> se stabilizeaza, dar este mai mare decat cel de pe train, ceea ce arata un usor overfitting. In graficul de acuratete, pe train acuratetea ajunge la 100%, iar pe test se stabilizeaza in jur de 92-94%, ceea ce arata ca modelul generalizeaza destul de bine.</w:t>
      </w:r>
    </w:p>
    <w:p w:rsidR="0046732F" w:rsidRDefault="0046732F" w:rsidP="0046732F"/>
    <w:p w:rsidR="0046732F" w:rsidRDefault="0046732F" w:rsidP="0046732F">
      <w:r>
        <w:lastRenderedPageBreak/>
        <w:t>In concluzie, ResNet18 s-a descurcat bine pentru acest task, dar probabil se poate reduce overfitting-ul prin alte augmentari sau ajustari de hiperparametri.</w:t>
      </w:r>
    </w:p>
    <w:tbl>
      <w:tblPr>
        <w:tblStyle w:val="PlainTable1"/>
        <w:tblW w:w="0" w:type="auto"/>
        <w:tblLook w:val="04A0" w:firstRow="1" w:lastRow="0" w:firstColumn="1" w:lastColumn="0" w:noHBand="0" w:noVBand="1"/>
      </w:tblPr>
      <w:tblGrid>
        <w:gridCol w:w="1803"/>
        <w:gridCol w:w="1803"/>
        <w:gridCol w:w="1803"/>
        <w:gridCol w:w="1803"/>
        <w:gridCol w:w="1804"/>
      </w:tblGrid>
      <w:tr w:rsidR="006651CB" w:rsidRPr="00677A90" w:rsidTr="00B6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t xml:space="preserve">Class </w:t>
            </w:r>
          </w:p>
        </w:tc>
        <w:tc>
          <w:tcPr>
            <w:tcW w:w="1803" w:type="dxa"/>
          </w:tcPr>
          <w:p w:rsidR="006651CB" w:rsidRPr="00153B3F" w:rsidRDefault="006651CB" w:rsidP="006651CB">
            <w:pPr>
              <w:cnfStyle w:val="100000000000" w:firstRow="1" w:lastRow="0" w:firstColumn="0" w:lastColumn="0" w:oddVBand="0" w:evenVBand="0" w:oddHBand="0" w:evenHBand="0" w:firstRowFirstColumn="0" w:firstRowLastColumn="0" w:lastRowFirstColumn="0" w:lastRowLastColumn="0"/>
            </w:pPr>
            <w:r w:rsidRPr="00153B3F">
              <w:t>Precision</w:t>
            </w:r>
          </w:p>
        </w:tc>
        <w:tc>
          <w:tcPr>
            <w:tcW w:w="1803" w:type="dxa"/>
          </w:tcPr>
          <w:p w:rsidR="006651CB" w:rsidRPr="00153B3F" w:rsidRDefault="006651CB" w:rsidP="006651CB">
            <w:pPr>
              <w:cnfStyle w:val="100000000000" w:firstRow="1" w:lastRow="0" w:firstColumn="0" w:lastColumn="0" w:oddVBand="0" w:evenVBand="0" w:oddHBand="0" w:evenHBand="0" w:firstRowFirstColumn="0" w:firstRowLastColumn="0" w:lastRowFirstColumn="0" w:lastRowLastColumn="0"/>
            </w:pPr>
            <w:r w:rsidRPr="00153B3F">
              <w:t>Recall</w:t>
            </w:r>
          </w:p>
        </w:tc>
        <w:tc>
          <w:tcPr>
            <w:tcW w:w="1803" w:type="dxa"/>
          </w:tcPr>
          <w:p w:rsidR="006651CB" w:rsidRPr="00153B3F" w:rsidRDefault="006651CB" w:rsidP="006651CB">
            <w:pPr>
              <w:cnfStyle w:val="100000000000" w:firstRow="1" w:lastRow="0" w:firstColumn="0" w:lastColumn="0" w:oddVBand="0" w:evenVBand="0" w:oddHBand="0" w:evenHBand="0" w:firstRowFirstColumn="0" w:firstRowLastColumn="0" w:lastRowFirstColumn="0" w:lastRowLastColumn="0"/>
            </w:pPr>
            <w:r w:rsidRPr="00153B3F">
              <w:t>F1-Score</w:t>
            </w:r>
          </w:p>
        </w:tc>
        <w:tc>
          <w:tcPr>
            <w:tcW w:w="1804" w:type="dxa"/>
          </w:tcPr>
          <w:p w:rsidR="006651CB" w:rsidRPr="00153B3F" w:rsidRDefault="006651CB" w:rsidP="006651CB">
            <w:pPr>
              <w:cnfStyle w:val="100000000000" w:firstRow="1" w:lastRow="0" w:firstColumn="0" w:lastColumn="0" w:oddVBand="0" w:evenVBand="0" w:oddHBand="0" w:evenHBand="0" w:firstRowFirstColumn="0" w:firstRowLastColumn="0" w:lastRowFirstColumn="0" w:lastRowLastColumn="0"/>
            </w:pPr>
            <w:r w:rsidRPr="00153B3F">
              <w:t>Support</w:t>
            </w:r>
          </w:p>
        </w:tc>
      </w:tr>
      <w:tr w:rsidR="006651CB" w:rsidRPr="00677A90"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0</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0.90</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0.89</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0.89</w:t>
            </w:r>
          </w:p>
        </w:tc>
        <w:tc>
          <w:tcPr>
            <w:tcW w:w="1804"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1000</w:t>
            </w:r>
          </w:p>
        </w:tc>
      </w:tr>
      <w:tr w:rsidR="006651CB" w:rsidRPr="00677A90" w:rsidTr="00B63DDD">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1</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1.00</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0.99</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0.99</w:t>
            </w:r>
          </w:p>
        </w:tc>
        <w:tc>
          <w:tcPr>
            <w:tcW w:w="1804"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1000</w:t>
            </w:r>
          </w:p>
        </w:tc>
      </w:tr>
      <w:tr w:rsidR="006651CB" w:rsidRPr="00677A90"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2</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0.90</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0.92</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0.91</w:t>
            </w:r>
          </w:p>
        </w:tc>
        <w:tc>
          <w:tcPr>
            <w:tcW w:w="1804"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1000</w:t>
            </w:r>
          </w:p>
        </w:tc>
      </w:tr>
      <w:tr w:rsidR="006651CB" w:rsidRPr="00677A90" w:rsidTr="00B63DDD">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3</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0.94</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0.95</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0.95</w:t>
            </w:r>
          </w:p>
        </w:tc>
        <w:tc>
          <w:tcPr>
            <w:tcW w:w="1804"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1000</w:t>
            </w:r>
          </w:p>
        </w:tc>
      </w:tr>
      <w:tr w:rsidR="006651CB" w:rsidRPr="00677A90"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4</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0.91</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0.92</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0.91</w:t>
            </w:r>
          </w:p>
        </w:tc>
        <w:tc>
          <w:tcPr>
            <w:tcW w:w="1804"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1000</w:t>
            </w:r>
          </w:p>
        </w:tc>
      </w:tr>
      <w:tr w:rsidR="006651CB" w:rsidRPr="00677A90" w:rsidTr="00B63DDD">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5</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0.99</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0.99</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0.99</w:t>
            </w:r>
          </w:p>
        </w:tc>
        <w:tc>
          <w:tcPr>
            <w:tcW w:w="1804"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1000</w:t>
            </w:r>
          </w:p>
        </w:tc>
      </w:tr>
      <w:tr w:rsidR="006651CB" w:rsidRPr="00677A90"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6</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0.84</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0.80</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0.82</w:t>
            </w:r>
          </w:p>
        </w:tc>
        <w:tc>
          <w:tcPr>
            <w:tcW w:w="1804"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1000</w:t>
            </w:r>
          </w:p>
        </w:tc>
      </w:tr>
      <w:tr w:rsidR="006651CB" w:rsidRPr="00677A90" w:rsidTr="00B63DDD">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7</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0.97</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0.98</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0.97</w:t>
            </w:r>
          </w:p>
        </w:tc>
        <w:tc>
          <w:tcPr>
            <w:tcW w:w="1804"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1000</w:t>
            </w:r>
          </w:p>
        </w:tc>
      </w:tr>
      <w:tr w:rsidR="006651CB" w:rsidRPr="00677A90"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8</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0.99</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0.99</w:t>
            </w:r>
          </w:p>
        </w:tc>
        <w:tc>
          <w:tcPr>
            <w:tcW w:w="1803"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0.99</w:t>
            </w:r>
          </w:p>
        </w:tc>
        <w:tc>
          <w:tcPr>
            <w:tcW w:w="1804" w:type="dxa"/>
          </w:tcPr>
          <w:p w:rsidR="006651CB" w:rsidRPr="00153B3F" w:rsidRDefault="006651CB" w:rsidP="006651CB">
            <w:pPr>
              <w:cnfStyle w:val="000000100000" w:firstRow="0" w:lastRow="0" w:firstColumn="0" w:lastColumn="0" w:oddVBand="0" w:evenVBand="0" w:oddHBand="1" w:evenHBand="0" w:firstRowFirstColumn="0" w:firstRowLastColumn="0" w:lastRowFirstColumn="0" w:lastRowLastColumn="0"/>
            </w:pPr>
            <w:r w:rsidRPr="00153B3F">
              <w:t>1000</w:t>
            </w:r>
          </w:p>
        </w:tc>
      </w:tr>
      <w:tr w:rsidR="006651CB" w:rsidRPr="00677A90" w:rsidTr="00B63DDD">
        <w:tc>
          <w:tcPr>
            <w:cnfStyle w:val="001000000000" w:firstRow="0" w:lastRow="0" w:firstColumn="1" w:lastColumn="0" w:oddVBand="0" w:evenVBand="0" w:oddHBand="0" w:evenHBand="0" w:firstRowFirstColumn="0" w:firstRowLastColumn="0" w:lastRowFirstColumn="0" w:lastRowLastColumn="0"/>
            <w:tcW w:w="1803" w:type="dxa"/>
          </w:tcPr>
          <w:p w:rsidR="006651CB" w:rsidRPr="00153B3F" w:rsidRDefault="006651CB" w:rsidP="006651CB">
            <w:r w:rsidRPr="00153B3F">
              <w:t>9</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0.97</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0.97</w:t>
            </w:r>
          </w:p>
        </w:tc>
        <w:tc>
          <w:tcPr>
            <w:tcW w:w="1803" w:type="dxa"/>
          </w:tcPr>
          <w:p w:rsidR="006651CB" w:rsidRPr="00153B3F" w:rsidRDefault="006651CB" w:rsidP="006651CB">
            <w:pPr>
              <w:cnfStyle w:val="000000000000" w:firstRow="0" w:lastRow="0" w:firstColumn="0" w:lastColumn="0" w:oddVBand="0" w:evenVBand="0" w:oddHBand="0" w:evenHBand="0" w:firstRowFirstColumn="0" w:firstRowLastColumn="0" w:lastRowFirstColumn="0" w:lastRowLastColumn="0"/>
            </w:pPr>
            <w:r w:rsidRPr="00153B3F">
              <w:t>0.97</w:t>
            </w:r>
          </w:p>
        </w:tc>
        <w:tc>
          <w:tcPr>
            <w:tcW w:w="1804" w:type="dxa"/>
          </w:tcPr>
          <w:p w:rsidR="006651CB" w:rsidRDefault="006651CB" w:rsidP="006651CB">
            <w:pPr>
              <w:cnfStyle w:val="000000000000" w:firstRow="0" w:lastRow="0" w:firstColumn="0" w:lastColumn="0" w:oddVBand="0" w:evenVBand="0" w:oddHBand="0" w:evenHBand="0" w:firstRowFirstColumn="0" w:firstRowLastColumn="0" w:lastRowFirstColumn="0" w:lastRowLastColumn="0"/>
            </w:pPr>
            <w:r w:rsidRPr="00153B3F">
              <w:t>1000</w:t>
            </w:r>
          </w:p>
        </w:tc>
      </w:tr>
      <w:tr w:rsidR="006651CB" w:rsidRPr="00677A90"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651CB" w:rsidRPr="00677A90" w:rsidRDefault="006651CB" w:rsidP="00E85783">
            <w:r w:rsidRPr="00677A90">
              <w:t>accuracy</w:t>
            </w:r>
          </w:p>
        </w:tc>
        <w:tc>
          <w:tcPr>
            <w:tcW w:w="1803" w:type="dxa"/>
          </w:tcPr>
          <w:p w:rsidR="006651CB" w:rsidRPr="00677A90" w:rsidRDefault="006651CB" w:rsidP="00E85783">
            <w:pPr>
              <w:cnfStyle w:val="000000100000" w:firstRow="0" w:lastRow="0" w:firstColumn="0" w:lastColumn="0" w:oddVBand="0" w:evenVBand="0" w:oddHBand="1" w:evenHBand="0" w:firstRowFirstColumn="0" w:firstRowLastColumn="0" w:lastRowFirstColumn="0" w:lastRowLastColumn="0"/>
            </w:pPr>
          </w:p>
        </w:tc>
        <w:tc>
          <w:tcPr>
            <w:tcW w:w="1803" w:type="dxa"/>
          </w:tcPr>
          <w:p w:rsidR="006651CB" w:rsidRPr="00677A90" w:rsidRDefault="006651CB" w:rsidP="00E85783">
            <w:pPr>
              <w:cnfStyle w:val="000000100000" w:firstRow="0" w:lastRow="0" w:firstColumn="0" w:lastColumn="0" w:oddVBand="0" w:evenVBand="0" w:oddHBand="1" w:evenHBand="0" w:firstRowFirstColumn="0" w:firstRowLastColumn="0" w:lastRowFirstColumn="0" w:lastRowLastColumn="0"/>
            </w:pPr>
          </w:p>
        </w:tc>
        <w:tc>
          <w:tcPr>
            <w:tcW w:w="1803" w:type="dxa"/>
          </w:tcPr>
          <w:p w:rsidR="006651CB" w:rsidRPr="00677A90" w:rsidRDefault="006651CB" w:rsidP="00E85783">
            <w:pPr>
              <w:cnfStyle w:val="000000100000" w:firstRow="0" w:lastRow="0" w:firstColumn="0" w:lastColumn="0" w:oddVBand="0" w:evenVBand="0" w:oddHBand="1" w:evenHBand="0" w:firstRowFirstColumn="0" w:firstRowLastColumn="0" w:lastRowFirstColumn="0" w:lastRowLastColumn="0"/>
            </w:pPr>
            <w:r>
              <w:t>0.94</w:t>
            </w:r>
          </w:p>
        </w:tc>
        <w:tc>
          <w:tcPr>
            <w:tcW w:w="1804" w:type="dxa"/>
          </w:tcPr>
          <w:p w:rsidR="006651CB" w:rsidRPr="00677A90" w:rsidRDefault="006651CB" w:rsidP="00E85783">
            <w:pPr>
              <w:cnfStyle w:val="000000100000" w:firstRow="0" w:lastRow="0" w:firstColumn="0" w:lastColumn="0" w:oddVBand="0" w:evenVBand="0" w:oddHBand="1" w:evenHBand="0" w:firstRowFirstColumn="0" w:firstRowLastColumn="0" w:lastRowFirstColumn="0" w:lastRowLastColumn="0"/>
            </w:pPr>
            <w:r w:rsidRPr="00677A90">
              <w:t>10000</w:t>
            </w:r>
          </w:p>
        </w:tc>
      </w:tr>
      <w:tr w:rsidR="006651CB" w:rsidRPr="00677A90" w:rsidTr="00B63DDD">
        <w:tc>
          <w:tcPr>
            <w:cnfStyle w:val="001000000000" w:firstRow="0" w:lastRow="0" w:firstColumn="1" w:lastColumn="0" w:oddVBand="0" w:evenVBand="0" w:oddHBand="0" w:evenHBand="0" w:firstRowFirstColumn="0" w:firstRowLastColumn="0" w:lastRowFirstColumn="0" w:lastRowLastColumn="0"/>
            <w:tcW w:w="1803" w:type="dxa"/>
          </w:tcPr>
          <w:p w:rsidR="006651CB" w:rsidRPr="00677A90" w:rsidRDefault="006651CB" w:rsidP="00E85783">
            <w:r w:rsidRPr="00677A90">
              <w:t>macro avg</w:t>
            </w:r>
          </w:p>
        </w:tc>
        <w:tc>
          <w:tcPr>
            <w:tcW w:w="1803" w:type="dxa"/>
          </w:tcPr>
          <w:p w:rsidR="006651CB" w:rsidRPr="00677A90" w:rsidRDefault="006651CB" w:rsidP="00E85783">
            <w:pPr>
              <w:cnfStyle w:val="000000000000" w:firstRow="0" w:lastRow="0" w:firstColumn="0" w:lastColumn="0" w:oddVBand="0" w:evenVBand="0" w:oddHBand="0" w:evenHBand="0" w:firstRowFirstColumn="0" w:firstRowLastColumn="0" w:lastRowFirstColumn="0" w:lastRowLastColumn="0"/>
            </w:pPr>
            <w:r>
              <w:t>0.94</w:t>
            </w:r>
          </w:p>
        </w:tc>
        <w:tc>
          <w:tcPr>
            <w:tcW w:w="1803" w:type="dxa"/>
          </w:tcPr>
          <w:p w:rsidR="006651CB" w:rsidRPr="00677A90" w:rsidRDefault="006651CB" w:rsidP="00E85783">
            <w:pPr>
              <w:cnfStyle w:val="000000000000" w:firstRow="0" w:lastRow="0" w:firstColumn="0" w:lastColumn="0" w:oddVBand="0" w:evenVBand="0" w:oddHBand="0" w:evenHBand="0" w:firstRowFirstColumn="0" w:firstRowLastColumn="0" w:lastRowFirstColumn="0" w:lastRowLastColumn="0"/>
            </w:pPr>
            <w:r>
              <w:t>0.94</w:t>
            </w:r>
          </w:p>
        </w:tc>
        <w:tc>
          <w:tcPr>
            <w:tcW w:w="1803" w:type="dxa"/>
          </w:tcPr>
          <w:p w:rsidR="006651CB" w:rsidRPr="00677A90" w:rsidRDefault="006651CB" w:rsidP="00E85783">
            <w:pPr>
              <w:cnfStyle w:val="000000000000" w:firstRow="0" w:lastRow="0" w:firstColumn="0" w:lastColumn="0" w:oddVBand="0" w:evenVBand="0" w:oddHBand="0" w:evenHBand="0" w:firstRowFirstColumn="0" w:firstRowLastColumn="0" w:lastRowFirstColumn="0" w:lastRowLastColumn="0"/>
            </w:pPr>
            <w:r>
              <w:t>0.94</w:t>
            </w:r>
          </w:p>
        </w:tc>
        <w:tc>
          <w:tcPr>
            <w:tcW w:w="1804" w:type="dxa"/>
          </w:tcPr>
          <w:p w:rsidR="006651CB" w:rsidRPr="00677A90" w:rsidRDefault="006651CB" w:rsidP="00E85783">
            <w:pPr>
              <w:cnfStyle w:val="000000000000" w:firstRow="0" w:lastRow="0" w:firstColumn="0" w:lastColumn="0" w:oddVBand="0" w:evenVBand="0" w:oddHBand="0" w:evenHBand="0" w:firstRowFirstColumn="0" w:firstRowLastColumn="0" w:lastRowFirstColumn="0" w:lastRowLastColumn="0"/>
            </w:pPr>
            <w:r w:rsidRPr="00677A90">
              <w:t>10000</w:t>
            </w:r>
          </w:p>
        </w:tc>
      </w:tr>
      <w:tr w:rsidR="006651CB" w:rsidTr="00B6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651CB" w:rsidRPr="00677A90" w:rsidRDefault="006651CB" w:rsidP="00E85783">
            <w:r w:rsidRPr="00677A90">
              <w:t>weighted avg</w:t>
            </w:r>
          </w:p>
        </w:tc>
        <w:tc>
          <w:tcPr>
            <w:tcW w:w="1803" w:type="dxa"/>
          </w:tcPr>
          <w:p w:rsidR="006651CB" w:rsidRPr="00677A90" w:rsidRDefault="006651CB" w:rsidP="00E85783">
            <w:pPr>
              <w:cnfStyle w:val="000000100000" w:firstRow="0" w:lastRow="0" w:firstColumn="0" w:lastColumn="0" w:oddVBand="0" w:evenVBand="0" w:oddHBand="1" w:evenHBand="0" w:firstRowFirstColumn="0" w:firstRowLastColumn="0" w:lastRowFirstColumn="0" w:lastRowLastColumn="0"/>
            </w:pPr>
            <w:r>
              <w:t>0.94</w:t>
            </w:r>
          </w:p>
        </w:tc>
        <w:tc>
          <w:tcPr>
            <w:tcW w:w="1803" w:type="dxa"/>
          </w:tcPr>
          <w:p w:rsidR="006651CB" w:rsidRPr="00677A90" w:rsidRDefault="006651CB" w:rsidP="00E85783">
            <w:pPr>
              <w:cnfStyle w:val="000000100000" w:firstRow="0" w:lastRow="0" w:firstColumn="0" w:lastColumn="0" w:oddVBand="0" w:evenVBand="0" w:oddHBand="1" w:evenHBand="0" w:firstRowFirstColumn="0" w:firstRowLastColumn="0" w:lastRowFirstColumn="0" w:lastRowLastColumn="0"/>
            </w:pPr>
            <w:r>
              <w:t>0.94</w:t>
            </w:r>
          </w:p>
        </w:tc>
        <w:tc>
          <w:tcPr>
            <w:tcW w:w="1803" w:type="dxa"/>
          </w:tcPr>
          <w:p w:rsidR="006651CB" w:rsidRPr="00677A90" w:rsidRDefault="006651CB" w:rsidP="00E85783">
            <w:pPr>
              <w:cnfStyle w:val="000000100000" w:firstRow="0" w:lastRow="0" w:firstColumn="0" w:lastColumn="0" w:oddVBand="0" w:evenVBand="0" w:oddHBand="1" w:evenHBand="0" w:firstRowFirstColumn="0" w:firstRowLastColumn="0" w:lastRowFirstColumn="0" w:lastRowLastColumn="0"/>
            </w:pPr>
            <w:r>
              <w:t>0.94</w:t>
            </w:r>
          </w:p>
        </w:tc>
        <w:tc>
          <w:tcPr>
            <w:tcW w:w="1804" w:type="dxa"/>
          </w:tcPr>
          <w:p w:rsidR="006651CB" w:rsidRDefault="006651CB" w:rsidP="00E85783">
            <w:pPr>
              <w:cnfStyle w:val="000000100000" w:firstRow="0" w:lastRow="0" w:firstColumn="0" w:lastColumn="0" w:oddVBand="0" w:evenVBand="0" w:oddHBand="1" w:evenHBand="0" w:firstRowFirstColumn="0" w:firstRowLastColumn="0" w:lastRowFirstColumn="0" w:lastRowLastColumn="0"/>
            </w:pPr>
            <w:r w:rsidRPr="00677A90">
              <w:t>10000</w:t>
            </w:r>
          </w:p>
        </w:tc>
      </w:tr>
    </w:tbl>
    <w:p w:rsidR="006651CB" w:rsidRDefault="006651CB" w:rsidP="0046732F"/>
    <w:p w:rsidR="00CE140F" w:rsidRDefault="00CE140F" w:rsidP="0046732F"/>
    <w:p w:rsidR="00B40EE1" w:rsidRDefault="00B40EE1" w:rsidP="00AE39B1">
      <w:r w:rsidRPr="00B40EE1">
        <w:rPr>
          <w:noProof/>
          <w:lang w:eastAsia="ro-RO"/>
        </w:rPr>
        <w:drawing>
          <wp:inline distT="0" distB="0" distL="0" distR="0" wp14:anchorId="0EB948F1" wp14:editId="22DEA995">
            <wp:extent cx="1529862" cy="1303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0889" cy="1312947"/>
                    </a:xfrm>
                    <a:prstGeom prst="rect">
                      <a:avLst/>
                    </a:prstGeom>
                  </pic:spPr>
                </pic:pic>
              </a:graphicData>
            </a:graphic>
          </wp:inline>
        </w:drawing>
      </w:r>
    </w:p>
    <w:p w:rsidR="00CE140F" w:rsidRDefault="00CE140F" w:rsidP="00CE140F">
      <w:pPr>
        <w:pStyle w:val="Heading1"/>
      </w:pPr>
      <w:r>
        <w:t>Fruits360</w:t>
      </w:r>
    </w:p>
    <w:p w:rsidR="00B63DDD" w:rsidRDefault="00436616" w:rsidP="00AE39B1">
      <w:r w:rsidRPr="00436616">
        <w:t>Am aplicat o transformare de redimensionare pe setul de date, care este deja in format RGB. De asemenea, am utilizat normalizarea si un scheduler pentru rata de invatare, care scade la fiecare 10 epoci. Parametrii folositi au fost o rata de invatare de 0.001 si un momentum de 0.9. Procesul a durat aproximativ 56 de minute.</w:t>
      </w:r>
      <w:r w:rsidR="00CE140F" w:rsidRPr="00CE140F">
        <w:rPr>
          <w:noProof/>
          <w:lang w:eastAsia="ro-RO"/>
        </w:rPr>
        <w:drawing>
          <wp:inline distT="0" distB="0" distL="0" distR="0" wp14:anchorId="5BE54C6C" wp14:editId="06B1A946">
            <wp:extent cx="5731510" cy="26619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1920"/>
                    </a:xfrm>
                    <a:prstGeom prst="rect">
                      <a:avLst/>
                    </a:prstGeom>
                  </pic:spPr>
                </pic:pic>
              </a:graphicData>
            </a:graphic>
          </wp:inline>
        </w:drawing>
      </w:r>
    </w:p>
    <w:p w:rsidR="002151BC" w:rsidRDefault="002151BC" w:rsidP="00AE39B1">
      <w:r w:rsidRPr="002151BC">
        <w:lastRenderedPageBreak/>
        <w:t>Modelul arata performanta excelenta, cu eroarea aproape de zero si acuratetea aproape de 100% atat pe train, cat si pe test. Lipsa unei diferente semnificative intre cele doua seturi sugereaza o generalizare foarte buna, iar modelul pare bine calibrat fara semne de overfitting. Aceasta ar putea fi o situatie ideala, dar ar trebui verificata autenticitatea datelor si procesul de antrenare.</w:t>
      </w:r>
    </w:p>
    <w:tbl>
      <w:tblPr>
        <w:tblStyle w:val="PlainTable1"/>
        <w:tblW w:w="0" w:type="auto"/>
        <w:tblLook w:val="04A0" w:firstRow="1" w:lastRow="0" w:firstColumn="1" w:lastColumn="0" w:noHBand="0" w:noVBand="1"/>
      </w:tblPr>
      <w:tblGrid>
        <w:gridCol w:w="1803"/>
        <w:gridCol w:w="1803"/>
        <w:gridCol w:w="1803"/>
        <w:gridCol w:w="1803"/>
        <w:gridCol w:w="1804"/>
      </w:tblGrid>
      <w:tr w:rsidR="00B63DDD" w:rsidRPr="000C1900" w:rsidTr="00E85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3DDD" w:rsidRPr="000C1900" w:rsidRDefault="00B63DDD" w:rsidP="00E85783">
            <w:r w:rsidRPr="000C1900">
              <w:t>Class</w:t>
            </w:r>
          </w:p>
        </w:tc>
        <w:tc>
          <w:tcPr>
            <w:tcW w:w="1803" w:type="dxa"/>
          </w:tcPr>
          <w:p w:rsidR="00B63DDD" w:rsidRPr="000C1900" w:rsidRDefault="00B63DDD" w:rsidP="00E85783">
            <w:pPr>
              <w:cnfStyle w:val="100000000000" w:firstRow="1" w:lastRow="0" w:firstColumn="0" w:lastColumn="0" w:oddVBand="0" w:evenVBand="0" w:oddHBand="0" w:evenHBand="0" w:firstRowFirstColumn="0" w:firstRowLastColumn="0" w:lastRowFirstColumn="0" w:lastRowLastColumn="0"/>
            </w:pPr>
            <w:r w:rsidRPr="000C1900">
              <w:t>Precision</w:t>
            </w:r>
          </w:p>
        </w:tc>
        <w:tc>
          <w:tcPr>
            <w:tcW w:w="1803" w:type="dxa"/>
          </w:tcPr>
          <w:p w:rsidR="00B63DDD" w:rsidRPr="000C1900" w:rsidRDefault="00B63DDD" w:rsidP="00E85783">
            <w:pPr>
              <w:cnfStyle w:val="100000000000" w:firstRow="1" w:lastRow="0" w:firstColumn="0" w:lastColumn="0" w:oddVBand="0" w:evenVBand="0" w:oddHBand="0" w:evenHBand="0" w:firstRowFirstColumn="0" w:firstRowLastColumn="0" w:lastRowFirstColumn="0" w:lastRowLastColumn="0"/>
            </w:pPr>
            <w:r w:rsidRPr="000C1900">
              <w:t>Recall</w:t>
            </w:r>
          </w:p>
        </w:tc>
        <w:tc>
          <w:tcPr>
            <w:tcW w:w="1803" w:type="dxa"/>
          </w:tcPr>
          <w:p w:rsidR="00B63DDD" w:rsidRPr="000C1900" w:rsidRDefault="00B63DDD" w:rsidP="00E85783">
            <w:pPr>
              <w:cnfStyle w:val="100000000000" w:firstRow="1" w:lastRow="0" w:firstColumn="0" w:lastColumn="0" w:oddVBand="0" w:evenVBand="0" w:oddHBand="0" w:evenHBand="0" w:firstRowFirstColumn="0" w:firstRowLastColumn="0" w:lastRowFirstColumn="0" w:lastRowLastColumn="0"/>
            </w:pPr>
            <w:r w:rsidRPr="000C1900">
              <w:t>F1-Score</w:t>
            </w:r>
          </w:p>
        </w:tc>
        <w:tc>
          <w:tcPr>
            <w:tcW w:w="1804" w:type="dxa"/>
          </w:tcPr>
          <w:p w:rsidR="00B63DDD" w:rsidRPr="000C1900" w:rsidRDefault="00B63DDD" w:rsidP="00E85783">
            <w:pPr>
              <w:cnfStyle w:val="100000000000" w:firstRow="1" w:lastRow="0" w:firstColumn="0" w:lastColumn="0" w:oddVBand="0" w:evenVBand="0" w:oddHBand="0" w:evenHBand="0" w:firstRowFirstColumn="0" w:firstRowLastColumn="0" w:lastRowFirstColumn="0" w:lastRowLastColumn="0"/>
            </w:pPr>
            <w:r w:rsidRPr="000C1900">
              <w:t>Support</w:t>
            </w:r>
          </w:p>
        </w:tc>
      </w:tr>
      <w:tr w:rsidR="00B63DDD" w:rsidRPr="000C1900" w:rsidTr="00E85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3DDD" w:rsidRPr="000C1900" w:rsidRDefault="00B63DDD" w:rsidP="00E85783">
            <w:r w:rsidRPr="000C1900">
              <w:t>accuracy</w:t>
            </w:r>
          </w:p>
        </w:tc>
        <w:tc>
          <w:tcPr>
            <w:tcW w:w="1803" w:type="dxa"/>
          </w:tcPr>
          <w:p w:rsidR="00B63DDD" w:rsidRPr="000C1900" w:rsidRDefault="00B63DDD" w:rsidP="00E85783">
            <w:pPr>
              <w:cnfStyle w:val="000000100000" w:firstRow="0" w:lastRow="0" w:firstColumn="0" w:lastColumn="0" w:oddVBand="0" w:evenVBand="0" w:oddHBand="1" w:evenHBand="0" w:firstRowFirstColumn="0" w:firstRowLastColumn="0" w:lastRowFirstColumn="0" w:lastRowLastColumn="0"/>
            </w:pPr>
          </w:p>
        </w:tc>
        <w:tc>
          <w:tcPr>
            <w:tcW w:w="1803" w:type="dxa"/>
          </w:tcPr>
          <w:p w:rsidR="00B63DDD" w:rsidRPr="000C1900" w:rsidRDefault="00B63DDD" w:rsidP="00E85783">
            <w:pPr>
              <w:cnfStyle w:val="000000100000" w:firstRow="0" w:lastRow="0" w:firstColumn="0" w:lastColumn="0" w:oddVBand="0" w:evenVBand="0" w:oddHBand="1" w:evenHBand="0" w:firstRowFirstColumn="0" w:firstRowLastColumn="0" w:lastRowFirstColumn="0" w:lastRowLastColumn="0"/>
            </w:pPr>
          </w:p>
        </w:tc>
        <w:tc>
          <w:tcPr>
            <w:tcW w:w="1803" w:type="dxa"/>
          </w:tcPr>
          <w:p w:rsidR="00B63DDD" w:rsidRPr="000C1900" w:rsidRDefault="00B63DDD" w:rsidP="00E85783">
            <w:pPr>
              <w:cnfStyle w:val="000000100000" w:firstRow="0" w:lastRow="0" w:firstColumn="0" w:lastColumn="0" w:oddVBand="0" w:evenVBand="0" w:oddHBand="1" w:evenHBand="0" w:firstRowFirstColumn="0" w:firstRowLastColumn="0" w:lastRowFirstColumn="0" w:lastRowLastColumn="0"/>
            </w:pPr>
            <w:r>
              <w:t>0.98</w:t>
            </w:r>
          </w:p>
        </w:tc>
        <w:tc>
          <w:tcPr>
            <w:tcW w:w="1804" w:type="dxa"/>
          </w:tcPr>
          <w:p w:rsidR="00B63DDD" w:rsidRPr="000C1900" w:rsidRDefault="00B63DDD" w:rsidP="00E85783">
            <w:pPr>
              <w:cnfStyle w:val="000000100000" w:firstRow="0" w:lastRow="0" w:firstColumn="0" w:lastColumn="0" w:oddVBand="0" w:evenVBand="0" w:oddHBand="1" w:evenHBand="0" w:firstRowFirstColumn="0" w:firstRowLastColumn="0" w:lastRowFirstColumn="0" w:lastRowLastColumn="0"/>
            </w:pPr>
            <w:r w:rsidRPr="000C1900">
              <w:t>23619</w:t>
            </w:r>
          </w:p>
        </w:tc>
      </w:tr>
      <w:tr w:rsidR="00B63DDD" w:rsidRPr="000C1900" w:rsidTr="00E85783">
        <w:tc>
          <w:tcPr>
            <w:cnfStyle w:val="001000000000" w:firstRow="0" w:lastRow="0" w:firstColumn="1" w:lastColumn="0" w:oddVBand="0" w:evenVBand="0" w:oddHBand="0" w:evenHBand="0" w:firstRowFirstColumn="0" w:firstRowLastColumn="0" w:lastRowFirstColumn="0" w:lastRowLastColumn="0"/>
            <w:tcW w:w="1803" w:type="dxa"/>
          </w:tcPr>
          <w:p w:rsidR="00B63DDD" w:rsidRPr="000C1900" w:rsidRDefault="00B63DDD" w:rsidP="00E85783">
            <w:r w:rsidRPr="000C1900">
              <w:t>macro avg</w:t>
            </w:r>
          </w:p>
        </w:tc>
        <w:tc>
          <w:tcPr>
            <w:tcW w:w="1803" w:type="dxa"/>
          </w:tcPr>
          <w:p w:rsidR="00B63DDD" w:rsidRPr="000C1900" w:rsidRDefault="00B63DDD" w:rsidP="00E85783">
            <w:pPr>
              <w:cnfStyle w:val="000000000000" w:firstRow="0" w:lastRow="0" w:firstColumn="0" w:lastColumn="0" w:oddVBand="0" w:evenVBand="0" w:oddHBand="0" w:evenHBand="0" w:firstRowFirstColumn="0" w:firstRowLastColumn="0" w:lastRowFirstColumn="0" w:lastRowLastColumn="0"/>
            </w:pPr>
            <w:r>
              <w:t>0.99</w:t>
            </w:r>
          </w:p>
        </w:tc>
        <w:tc>
          <w:tcPr>
            <w:tcW w:w="1803" w:type="dxa"/>
          </w:tcPr>
          <w:p w:rsidR="00B63DDD" w:rsidRPr="000C1900" w:rsidRDefault="00B63DDD" w:rsidP="00E85783">
            <w:pPr>
              <w:cnfStyle w:val="000000000000" w:firstRow="0" w:lastRow="0" w:firstColumn="0" w:lastColumn="0" w:oddVBand="0" w:evenVBand="0" w:oddHBand="0" w:evenHBand="0" w:firstRowFirstColumn="0" w:firstRowLastColumn="0" w:lastRowFirstColumn="0" w:lastRowLastColumn="0"/>
            </w:pPr>
            <w:r>
              <w:t>0.98</w:t>
            </w:r>
          </w:p>
        </w:tc>
        <w:tc>
          <w:tcPr>
            <w:tcW w:w="1803" w:type="dxa"/>
          </w:tcPr>
          <w:p w:rsidR="00B63DDD" w:rsidRPr="000C1900" w:rsidRDefault="00B63DDD" w:rsidP="00E85783">
            <w:pPr>
              <w:cnfStyle w:val="000000000000" w:firstRow="0" w:lastRow="0" w:firstColumn="0" w:lastColumn="0" w:oddVBand="0" w:evenVBand="0" w:oddHBand="0" w:evenHBand="0" w:firstRowFirstColumn="0" w:firstRowLastColumn="0" w:lastRowFirstColumn="0" w:lastRowLastColumn="0"/>
            </w:pPr>
            <w:r>
              <w:t>0.98</w:t>
            </w:r>
          </w:p>
        </w:tc>
        <w:tc>
          <w:tcPr>
            <w:tcW w:w="1804" w:type="dxa"/>
          </w:tcPr>
          <w:p w:rsidR="00B63DDD" w:rsidRPr="000C1900" w:rsidRDefault="00B63DDD" w:rsidP="00E85783">
            <w:pPr>
              <w:cnfStyle w:val="000000000000" w:firstRow="0" w:lastRow="0" w:firstColumn="0" w:lastColumn="0" w:oddVBand="0" w:evenVBand="0" w:oddHBand="0" w:evenHBand="0" w:firstRowFirstColumn="0" w:firstRowLastColumn="0" w:lastRowFirstColumn="0" w:lastRowLastColumn="0"/>
            </w:pPr>
            <w:r w:rsidRPr="000C1900">
              <w:t>23619</w:t>
            </w:r>
          </w:p>
        </w:tc>
      </w:tr>
      <w:tr w:rsidR="00B63DDD" w:rsidRPr="000C1900" w:rsidTr="00E85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B63DDD" w:rsidRPr="000C1900" w:rsidRDefault="00B63DDD" w:rsidP="00E85783">
            <w:r w:rsidRPr="001A42DA">
              <w:t>weighted avg</w:t>
            </w:r>
          </w:p>
        </w:tc>
        <w:tc>
          <w:tcPr>
            <w:tcW w:w="1803" w:type="dxa"/>
          </w:tcPr>
          <w:p w:rsidR="00B63DDD" w:rsidRDefault="00B63DDD" w:rsidP="00E85783">
            <w:pPr>
              <w:cnfStyle w:val="000000100000" w:firstRow="0" w:lastRow="0" w:firstColumn="0" w:lastColumn="0" w:oddVBand="0" w:evenVBand="0" w:oddHBand="1" w:evenHBand="0" w:firstRowFirstColumn="0" w:firstRowLastColumn="0" w:lastRowFirstColumn="0" w:lastRowLastColumn="0"/>
            </w:pPr>
            <w:r>
              <w:t>0.99</w:t>
            </w:r>
          </w:p>
        </w:tc>
        <w:tc>
          <w:tcPr>
            <w:tcW w:w="1803" w:type="dxa"/>
          </w:tcPr>
          <w:p w:rsidR="00B63DDD" w:rsidRPr="000C1900" w:rsidRDefault="00B63DDD" w:rsidP="00E85783">
            <w:pPr>
              <w:cnfStyle w:val="000000100000" w:firstRow="0" w:lastRow="0" w:firstColumn="0" w:lastColumn="0" w:oddVBand="0" w:evenVBand="0" w:oddHBand="1" w:evenHBand="0" w:firstRowFirstColumn="0" w:firstRowLastColumn="0" w:lastRowFirstColumn="0" w:lastRowLastColumn="0"/>
            </w:pPr>
            <w:r>
              <w:t>0.98</w:t>
            </w:r>
          </w:p>
        </w:tc>
        <w:tc>
          <w:tcPr>
            <w:tcW w:w="1803" w:type="dxa"/>
          </w:tcPr>
          <w:p w:rsidR="00B63DDD" w:rsidRPr="000C1900" w:rsidRDefault="00B63DDD" w:rsidP="00E85783">
            <w:pPr>
              <w:cnfStyle w:val="000000100000" w:firstRow="0" w:lastRow="0" w:firstColumn="0" w:lastColumn="0" w:oddVBand="0" w:evenVBand="0" w:oddHBand="1" w:evenHBand="0" w:firstRowFirstColumn="0" w:firstRowLastColumn="0" w:lastRowFirstColumn="0" w:lastRowLastColumn="0"/>
            </w:pPr>
            <w:r>
              <w:t>0.98</w:t>
            </w:r>
          </w:p>
        </w:tc>
        <w:tc>
          <w:tcPr>
            <w:tcW w:w="1804" w:type="dxa"/>
          </w:tcPr>
          <w:p w:rsidR="00B63DDD" w:rsidRPr="000C1900" w:rsidRDefault="00B63DDD" w:rsidP="00E85783">
            <w:pPr>
              <w:cnfStyle w:val="000000100000" w:firstRow="0" w:lastRow="0" w:firstColumn="0" w:lastColumn="0" w:oddVBand="0" w:evenVBand="0" w:oddHBand="1" w:evenHBand="0" w:firstRowFirstColumn="0" w:firstRowLastColumn="0" w:lastRowFirstColumn="0" w:lastRowLastColumn="0"/>
            </w:pPr>
          </w:p>
        </w:tc>
      </w:tr>
    </w:tbl>
    <w:p w:rsidR="00CE140F" w:rsidRDefault="00B705B8" w:rsidP="00AE39B1">
      <w:r w:rsidRPr="00B705B8">
        <w:rPr>
          <w:noProof/>
          <w:lang w:eastAsia="ro-RO"/>
        </w:rPr>
        <w:drawing>
          <wp:inline distT="0" distB="0" distL="0" distR="0" wp14:anchorId="69D5377C" wp14:editId="33BE8696">
            <wp:extent cx="2634343" cy="2171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1745" cy="2177927"/>
                    </a:xfrm>
                    <a:prstGeom prst="rect">
                      <a:avLst/>
                    </a:prstGeom>
                  </pic:spPr>
                </pic:pic>
              </a:graphicData>
            </a:graphic>
          </wp:inline>
        </w:drawing>
      </w:r>
    </w:p>
    <w:p w:rsidR="00010326" w:rsidRDefault="00010326" w:rsidP="00AE39B1"/>
    <w:p w:rsidR="00F21EE0" w:rsidRDefault="00F71EF0" w:rsidP="00F71EF0">
      <w:pPr>
        <w:pStyle w:val="Subtitle"/>
      </w:pPr>
      <w:r>
        <w:t>Concluzie</w:t>
      </w:r>
    </w:p>
    <w:p w:rsidR="00E16845" w:rsidRDefault="00BC1F6D" w:rsidP="00BC1F6D">
      <w:r>
        <w:t xml:space="preserve">MLP-ul pe atribute nu a performat foarte bine, avand rezultate mai slabe decat metodele din prima etapa, ceea ce arata ca acest tip de abordare nu este foarte eficient pentru aceste seturi de date. </w:t>
      </w:r>
    </w:p>
    <w:p w:rsidR="00BC1F6D" w:rsidRDefault="00BC1F6D" w:rsidP="00BC1F6D">
      <w:r>
        <w:t>MLP-ul aplicat direct pe imagini a avut rezultate similare cu cele mai eficiente metode din etapa anterioara, cum a</w:t>
      </w:r>
      <w:r w:rsidR="00E16845">
        <w:t>r fi XGBoost</w:t>
      </w:r>
      <w:r>
        <w:t>. Totusi, pe setul Fashion-MNIST, SVM-ul a avut o performanta mai buna, cu o acuratete de 0.89 fata de 0.86 obtinuta de MLP.</w:t>
      </w:r>
    </w:p>
    <w:p w:rsidR="00BC1F6D" w:rsidRDefault="00BC1F6D" w:rsidP="00BC1F6D"/>
    <w:p w:rsidR="00BC1F6D" w:rsidRDefault="00BC1F6D" w:rsidP="00BC1F6D">
      <w:r>
        <w:t>In cazul retelei convolutionale, adaugarea augmentarilor a adus o imbunatatire semnificativa a performantei, facand ca modelul sa se apropie de</w:t>
      </w:r>
      <w:r w:rsidR="003F12EE">
        <w:t xml:space="preserve"> rezultatele lui XGBoost (0.86 fata de 0.88</w:t>
      </w:r>
      <w:r>
        <w:t xml:space="preserve"> pe Fashion-MNIST). Acest lucru arata ca augmentarile de date sunt foarte utile pentru cresterea generalizarii modelului.</w:t>
      </w:r>
    </w:p>
    <w:p w:rsidR="00BC1F6D" w:rsidRDefault="00BC1F6D" w:rsidP="00BC1F6D"/>
    <w:p w:rsidR="00BC1F6D" w:rsidRDefault="00BC1F6D" w:rsidP="00BC1F6D">
      <w:r>
        <w:t>Reteaua preantrenata a fost cea mai performanta dintre toate metodele testate, reusind sa obtina o acuratete aproape de 1 atat pe setul Fashion-MNIST, cat si pe Fruits360. Acest rezultat evidentiaza avantajul utilizarii unui model preantrenat pentru sarcini complexe de clasificare a imaginilor.</w:t>
      </w:r>
    </w:p>
    <w:p w:rsidR="00D55F40" w:rsidRDefault="00D55F40" w:rsidP="00BC1F6D"/>
    <w:p w:rsidR="00D55F40" w:rsidRDefault="00D55F40" w:rsidP="00D55F40">
      <w:pPr>
        <w:pStyle w:val="Subtitle"/>
      </w:pPr>
      <w:r w:rsidRPr="00D55F40">
        <w:rPr>
          <w:sz w:val="32"/>
        </w:rPr>
        <w:t>Hardware</w:t>
      </w:r>
    </w:p>
    <w:p w:rsidR="00D55F40" w:rsidRPr="00D55F40" w:rsidRDefault="00D55F40" w:rsidP="00D55F40">
      <w:r>
        <w:t>Am rulat tema pe pc-ul personal cu 1080ti, 17 7700 si 16gb de ram.</w:t>
      </w:r>
    </w:p>
    <w:p w:rsidR="00010326" w:rsidRPr="00010326" w:rsidRDefault="00010326" w:rsidP="00010326"/>
    <w:sectPr w:rsidR="00010326" w:rsidRPr="00010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23"/>
    <w:rsid w:val="00010326"/>
    <w:rsid w:val="000874C9"/>
    <w:rsid w:val="000F606C"/>
    <w:rsid w:val="0016627B"/>
    <w:rsid w:val="001A42DA"/>
    <w:rsid w:val="001B0905"/>
    <w:rsid w:val="00212F6C"/>
    <w:rsid w:val="002151BC"/>
    <w:rsid w:val="00247A52"/>
    <w:rsid w:val="002B17F3"/>
    <w:rsid w:val="002B4BE9"/>
    <w:rsid w:val="002D5341"/>
    <w:rsid w:val="003F12EE"/>
    <w:rsid w:val="00436616"/>
    <w:rsid w:val="0046732F"/>
    <w:rsid w:val="00480DAC"/>
    <w:rsid w:val="004D53C3"/>
    <w:rsid w:val="0057440D"/>
    <w:rsid w:val="006651CB"/>
    <w:rsid w:val="00763BF0"/>
    <w:rsid w:val="00797111"/>
    <w:rsid w:val="007B4A88"/>
    <w:rsid w:val="00833289"/>
    <w:rsid w:val="00880438"/>
    <w:rsid w:val="00884712"/>
    <w:rsid w:val="00903AC2"/>
    <w:rsid w:val="00905BB2"/>
    <w:rsid w:val="009114D2"/>
    <w:rsid w:val="009117D3"/>
    <w:rsid w:val="00A05286"/>
    <w:rsid w:val="00A11907"/>
    <w:rsid w:val="00A32E4E"/>
    <w:rsid w:val="00A368EB"/>
    <w:rsid w:val="00AA4B27"/>
    <w:rsid w:val="00AC103A"/>
    <w:rsid w:val="00AE39B1"/>
    <w:rsid w:val="00B40EE1"/>
    <w:rsid w:val="00B626AA"/>
    <w:rsid w:val="00B63DDD"/>
    <w:rsid w:val="00B705B8"/>
    <w:rsid w:val="00B75E2C"/>
    <w:rsid w:val="00BC1F6D"/>
    <w:rsid w:val="00BD60CC"/>
    <w:rsid w:val="00BE3473"/>
    <w:rsid w:val="00C07CE7"/>
    <w:rsid w:val="00C44C76"/>
    <w:rsid w:val="00C70B35"/>
    <w:rsid w:val="00C84123"/>
    <w:rsid w:val="00CA276A"/>
    <w:rsid w:val="00CA4306"/>
    <w:rsid w:val="00CD29B1"/>
    <w:rsid w:val="00CE140F"/>
    <w:rsid w:val="00D12377"/>
    <w:rsid w:val="00D46153"/>
    <w:rsid w:val="00D55F40"/>
    <w:rsid w:val="00D57282"/>
    <w:rsid w:val="00D6307D"/>
    <w:rsid w:val="00E16845"/>
    <w:rsid w:val="00E30127"/>
    <w:rsid w:val="00F11A40"/>
    <w:rsid w:val="00F13BC6"/>
    <w:rsid w:val="00F21EE0"/>
    <w:rsid w:val="00F434A8"/>
    <w:rsid w:val="00F71E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89E1C-C89B-4F98-A039-ACF65D6D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DD"/>
  </w:style>
  <w:style w:type="paragraph" w:styleId="Heading1">
    <w:name w:val="heading 1"/>
    <w:basedOn w:val="Normal"/>
    <w:next w:val="Normal"/>
    <w:link w:val="Heading1Char"/>
    <w:uiPriority w:val="9"/>
    <w:qFormat/>
    <w:rsid w:val="00AE39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3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3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9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9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39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53C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47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247A5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B4A8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7B4A8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63DD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1032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0103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03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0746">
      <w:bodyDiv w:val="1"/>
      <w:marLeft w:val="0"/>
      <w:marRight w:val="0"/>
      <w:marTop w:val="0"/>
      <w:marBottom w:val="0"/>
      <w:divBdr>
        <w:top w:val="none" w:sz="0" w:space="0" w:color="auto"/>
        <w:left w:val="none" w:sz="0" w:space="0" w:color="auto"/>
        <w:bottom w:val="none" w:sz="0" w:space="0" w:color="auto"/>
        <w:right w:val="none" w:sz="0" w:space="0" w:color="auto"/>
      </w:divBdr>
      <w:divsChild>
        <w:div w:id="274949144">
          <w:marLeft w:val="0"/>
          <w:marRight w:val="0"/>
          <w:marTop w:val="0"/>
          <w:marBottom w:val="0"/>
          <w:divBdr>
            <w:top w:val="none" w:sz="0" w:space="0" w:color="auto"/>
            <w:left w:val="none" w:sz="0" w:space="0" w:color="auto"/>
            <w:bottom w:val="none" w:sz="0" w:space="0" w:color="auto"/>
            <w:right w:val="none" w:sz="0" w:space="0" w:color="auto"/>
          </w:divBdr>
          <w:divsChild>
            <w:div w:id="304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1541">
      <w:bodyDiv w:val="1"/>
      <w:marLeft w:val="0"/>
      <w:marRight w:val="0"/>
      <w:marTop w:val="0"/>
      <w:marBottom w:val="0"/>
      <w:divBdr>
        <w:top w:val="none" w:sz="0" w:space="0" w:color="auto"/>
        <w:left w:val="none" w:sz="0" w:space="0" w:color="auto"/>
        <w:bottom w:val="none" w:sz="0" w:space="0" w:color="auto"/>
        <w:right w:val="none" w:sz="0" w:space="0" w:color="auto"/>
      </w:divBdr>
      <w:divsChild>
        <w:div w:id="754935927">
          <w:marLeft w:val="0"/>
          <w:marRight w:val="0"/>
          <w:marTop w:val="0"/>
          <w:marBottom w:val="0"/>
          <w:divBdr>
            <w:top w:val="none" w:sz="0" w:space="0" w:color="auto"/>
            <w:left w:val="none" w:sz="0" w:space="0" w:color="auto"/>
            <w:bottom w:val="none" w:sz="0" w:space="0" w:color="auto"/>
            <w:right w:val="none" w:sz="0" w:space="0" w:color="auto"/>
          </w:divBdr>
          <w:divsChild>
            <w:div w:id="14956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6014">
      <w:bodyDiv w:val="1"/>
      <w:marLeft w:val="0"/>
      <w:marRight w:val="0"/>
      <w:marTop w:val="0"/>
      <w:marBottom w:val="0"/>
      <w:divBdr>
        <w:top w:val="none" w:sz="0" w:space="0" w:color="auto"/>
        <w:left w:val="none" w:sz="0" w:space="0" w:color="auto"/>
        <w:bottom w:val="none" w:sz="0" w:space="0" w:color="auto"/>
        <w:right w:val="none" w:sz="0" w:space="0" w:color="auto"/>
      </w:divBdr>
      <w:divsChild>
        <w:div w:id="1417824256">
          <w:marLeft w:val="0"/>
          <w:marRight w:val="0"/>
          <w:marTop w:val="0"/>
          <w:marBottom w:val="0"/>
          <w:divBdr>
            <w:top w:val="none" w:sz="0" w:space="0" w:color="auto"/>
            <w:left w:val="none" w:sz="0" w:space="0" w:color="auto"/>
            <w:bottom w:val="none" w:sz="0" w:space="0" w:color="auto"/>
            <w:right w:val="none" w:sz="0" w:space="0" w:color="auto"/>
          </w:divBdr>
          <w:divsChild>
            <w:div w:id="356271932">
              <w:marLeft w:val="0"/>
              <w:marRight w:val="0"/>
              <w:marTop w:val="0"/>
              <w:marBottom w:val="0"/>
              <w:divBdr>
                <w:top w:val="none" w:sz="0" w:space="0" w:color="auto"/>
                <w:left w:val="none" w:sz="0" w:space="0" w:color="auto"/>
                <w:bottom w:val="none" w:sz="0" w:space="0" w:color="auto"/>
                <w:right w:val="none" w:sz="0" w:space="0" w:color="auto"/>
              </w:divBdr>
              <w:divsChild>
                <w:div w:id="1373726904">
                  <w:marLeft w:val="0"/>
                  <w:marRight w:val="0"/>
                  <w:marTop w:val="0"/>
                  <w:marBottom w:val="0"/>
                  <w:divBdr>
                    <w:top w:val="none" w:sz="0" w:space="0" w:color="auto"/>
                    <w:left w:val="none" w:sz="0" w:space="0" w:color="auto"/>
                    <w:bottom w:val="none" w:sz="0" w:space="0" w:color="auto"/>
                    <w:right w:val="none" w:sz="0" w:space="0" w:color="auto"/>
                  </w:divBdr>
                  <w:divsChild>
                    <w:div w:id="1558128555">
                      <w:marLeft w:val="0"/>
                      <w:marRight w:val="0"/>
                      <w:marTop w:val="0"/>
                      <w:marBottom w:val="0"/>
                      <w:divBdr>
                        <w:top w:val="none" w:sz="0" w:space="0" w:color="auto"/>
                        <w:left w:val="none" w:sz="0" w:space="0" w:color="auto"/>
                        <w:bottom w:val="none" w:sz="0" w:space="0" w:color="auto"/>
                        <w:right w:val="none" w:sz="0" w:space="0" w:color="auto"/>
                      </w:divBdr>
                      <w:divsChild>
                        <w:div w:id="1859805670">
                          <w:marLeft w:val="0"/>
                          <w:marRight w:val="0"/>
                          <w:marTop w:val="0"/>
                          <w:marBottom w:val="0"/>
                          <w:divBdr>
                            <w:top w:val="none" w:sz="0" w:space="0" w:color="auto"/>
                            <w:left w:val="none" w:sz="0" w:space="0" w:color="auto"/>
                            <w:bottom w:val="none" w:sz="0" w:space="0" w:color="auto"/>
                            <w:right w:val="none" w:sz="0" w:space="0" w:color="auto"/>
                          </w:divBdr>
                          <w:divsChild>
                            <w:div w:id="17654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744776">
      <w:bodyDiv w:val="1"/>
      <w:marLeft w:val="0"/>
      <w:marRight w:val="0"/>
      <w:marTop w:val="0"/>
      <w:marBottom w:val="0"/>
      <w:divBdr>
        <w:top w:val="none" w:sz="0" w:space="0" w:color="auto"/>
        <w:left w:val="none" w:sz="0" w:space="0" w:color="auto"/>
        <w:bottom w:val="none" w:sz="0" w:space="0" w:color="auto"/>
        <w:right w:val="none" w:sz="0" w:space="0" w:color="auto"/>
      </w:divBdr>
      <w:divsChild>
        <w:div w:id="872616507">
          <w:marLeft w:val="0"/>
          <w:marRight w:val="0"/>
          <w:marTop w:val="0"/>
          <w:marBottom w:val="0"/>
          <w:divBdr>
            <w:top w:val="none" w:sz="0" w:space="0" w:color="auto"/>
            <w:left w:val="none" w:sz="0" w:space="0" w:color="auto"/>
            <w:bottom w:val="none" w:sz="0" w:space="0" w:color="auto"/>
            <w:right w:val="none" w:sz="0" w:space="0" w:color="auto"/>
          </w:divBdr>
          <w:divsChild>
            <w:div w:id="9999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0793">
      <w:bodyDiv w:val="1"/>
      <w:marLeft w:val="0"/>
      <w:marRight w:val="0"/>
      <w:marTop w:val="0"/>
      <w:marBottom w:val="0"/>
      <w:divBdr>
        <w:top w:val="none" w:sz="0" w:space="0" w:color="auto"/>
        <w:left w:val="none" w:sz="0" w:space="0" w:color="auto"/>
        <w:bottom w:val="none" w:sz="0" w:space="0" w:color="auto"/>
        <w:right w:val="none" w:sz="0" w:space="0" w:color="auto"/>
      </w:divBdr>
      <w:divsChild>
        <w:div w:id="1272974089">
          <w:marLeft w:val="0"/>
          <w:marRight w:val="0"/>
          <w:marTop w:val="0"/>
          <w:marBottom w:val="0"/>
          <w:divBdr>
            <w:top w:val="none" w:sz="0" w:space="0" w:color="auto"/>
            <w:left w:val="none" w:sz="0" w:space="0" w:color="auto"/>
            <w:bottom w:val="none" w:sz="0" w:space="0" w:color="auto"/>
            <w:right w:val="none" w:sz="0" w:space="0" w:color="auto"/>
          </w:divBdr>
          <w:divsChild>
            <w:div w:id="11367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8526">
      <w:bodyDiv w:val="1"/>
      <w:marLeft w:val="0"/>
      <w:marRight w:val="0"/>
      <w:marTop w:val="0"/>
      <w:marBottom w:val="0"/>
      <w:divBdr>
        <w:top w:val="none" w:sz="0" w:space="0" w:color="auto"/>
        <w:left w:val="none" w:sz="0" w:space="0" w:color="auto"/>
        <w:bottom w:val="none" w:sz="0" w:space="0" w:color="auto"/>
        <w:right w:val="none" w:sz="0" w:space="0" w:color="auto"/>
      </w:divBdr>
      <w:divsChild>
        <w:div w:id="1832865390">
          <w:marLeft w:val="0"/>
          <w:marRight w:val="0"/>
          <w:marTop w:val="0"/>
          <w:marBottom w:val="0"/>
          <w:divBdr>
            <w:top w:val="none" w:sz="0" w:space="0" w:color="auto"/>
            <w:left w:val="none" w:sz="0" w:space="0" w:color="auto"/>
            <w:bottom w:val="none" w:sz="0" w:space="0" w:color="auto"/>
            <w:right w:val="none" w:sz="0" w:space="0" w:color="auto"/>
          </w:divBdr>
          <w:divsChild>
            <w:div w:id="263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C6380-0F74-4D51-A318-92FDF59A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8</Pages>
  <Words>1298</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Florea</dc:creator>
  <cp:keywords/>
  <dc:description/>
  <cp:lastModifiedBy>Radu Florea</cp:lastModifiedBy>
  <cp:revision>45</cp:revision>
  <cp:lastPrinted>2025-01-12T12:47:00Z</cp:lastPrinted>
  <dcterms:created xsi:type="dcterms:W3CDTF">2025-01-11T13:32:00Z</dcterms:created>
  <dcterms:modified xsi:type="dcterms:W3CDTF">2025-01-12T13:18:00Z</dcterms:modified>
</cp:coreProperties>
</file>