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4"/>
        <w:ind w:left="403" w:right="381" w:firstLine="0"/>
        <w:jc w:val="center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552450</wp:posOffset>
            </wp:positionH>
            <wp:positionV relativeFrom="paragraph">
              <wp:posOffset>68706</wp:posOffset>
            </wp:positionV>
            <wp:extent cx="866508" cy="742950"/>
            <wp:effectExtent l="0" t="0" r="0" b="0"/>
            <wp:wrapNone/>
            <wp:docPr id="1" name="Image 1" descr="NCDC logo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NCDC logo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6508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NATIONAL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CAPITAL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DISTRICT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COMMISSION</w:t>
      </w:r>
    </w:p>
    <w:p>
      <w:pPr>
        <w:spacing w:before="2"/>
        <w:ind w:left="258" w:right="381" w:firstLine="0"/>
        <w:jc w:val="center"/>
        <w:rPr>
          <w:sz w:val="28"/>
        </w:rPr>
      </w:pPr>
      <w:r>
        <w:rPr>
          <w:sz w:val="28"/>
        </w:rPr>
        <w:t>COMPLIANCE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DIRECTORATE</w:t>
      </w:r>
    </w:p>
    <w:p>
      <w:pPr>
        <w:pStyle w:val="Heading1"/>
        <w:spacing w:before="6"/>
        <w:ind w:right="572"/>
      </w:pPr>
      <w:r>
        <w:rPr/>
        <w:t>LICENSING</w:t>
      </w:r>
      <w:r>
        <w:rPr>
          <w:spacing w:val="45"/>
        </w:rPr>
        <w:t> </w:t>
      </w:r>
      <w:r>
        <w:rPr>
          <w:spacing w:val="-2"/>
        </w:rPr>
        <w:t>DIVISION</w:t>
      </w:r>
    </w:p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201168</wp:posOffset>
                </wp:positionH>
                <wp:positionV relativeFrom="paragraph">
                  <wp:posOffset>653947</wp:posOffset>
                </wp:positionV>
                <wp:extent cx="7026909" cy="83756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026909" cy="837565"/>
                          <a:chExt cx="7026909" cy="83756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026909" cy="837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6909" h="837565">
                                <a:moveTo>
                                  <a:pt x="7026897" y="4648"/>
                                </a:moveTo>
                                <a:lnTo>
                                  <a:pt x="7022338" y="4648"/>
                                </a:lnTo>
                                <a:lnTo>
                                  <a:pt x="7022338" y="695325"/>
                                </a:lnTo>
                                <a:lnTo>
                                  <a:pt x="7022338" y="832485"/>
                                </a:lnTo>
                                <a:lnTo>
                                  <a:pt x="4572" y="832485"/>
                                </a:lnTo>
                                <a:lnTo>
                                  <a:pt x="4572" y="695325"/>
                                </a:lnTo>
                                <a:lnTo>
                                  <a:pt x="4572" y="4648"/>
                                </a:lnTo>
                                <a:lnTo>
                                  <a:pt x="0" y="4648"/>
                                </a:lnTo>
                                <a:lnTo>
                                  <a:pt x="0" y="695325"/>
                                </a:lnTo>
                                <a:lnTo>
                                  <a:pt x="0" y="832485"/>
                                </a:lnTo>
                                <a:lnTo>
                                  <a:pt x="0" y="837057"/>
                                </a:lnTo>
                                <a:lnTo>
                                  <a:pt x="4572" y="837057"/>
                                </a:lnTo>
                                <a:lnTo>
                                  <a:pt x="7022338" y="837057"/>
                                </a:lnTo>
                                <a:lnTo>
                                  <a:pt x="7026897" y="837057"/>
                                </a:lnTo>
                                <a:lnTo>
                                  <a:pt x="7026897" y="832485"/>
                                </a:lnTo>
                                <a:lnTo>
                                  <a:pt x="7026897" y="695325"/>
                                </a:lnTo>
                                <a:lnTo>
                                  <a:pt x="7026897" y="4648"/>
                                </a:lnTo>
                                <a:close/>
                              </a:path>
                              <a:path w="7026909" h="837565">
                                <a:moveTo>
                                  <a:pt x="7026897" y="0"/>
                                </a:moveTo>
                                <a:lnTo>
                                  <a:pt x="7022338" y="0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7022338" y="4572"/>
                                </a:lnTo>
                                <a:lnTo>
                                  <a:pt x="7026897" y="4572"/>
                                </a:lnTo>
                                <a:lnTo>
                                  <a:pt x="70268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291" y="537209"/>
                            <a:ext cx="477901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9010" h="154940">
                                <a:moveTo>
                                  <a:pt x="0" y="154940"/>
                                </a:moveTo>
                                <a:lnTo>
                                  <a:pt x="219075" y="154940"/>
                                </a:lnTo>
                                <a:lnTo>
                                  <a:pt x="219075" y="31115"/>
                                </a:lnTo>
                                <a:lnTo>
                                  <a:pt x="0" y="31115"/>
                                </a:lnTo>
                                <a:lnTo>
                                  <a:pt x="0" y="154940"/>
                                </a:lnTo>
                                <a:close/>
                              </a:path>
                              <a:path w="4779010" h="154940">
                                <a:moveTo>
                                  <a:pt x="826135" y="132080"/>
                                </a:moveTo>
                                <a:lnTo>
                                  <a:pt x="1045210" y="132080"/>
                                </a:lnTo>
                                <a:lnTo>
                                  <a:pt x="1045210" y="8255"/>
                                </a:lnTo>
                                <a:lnTo>
                                  <a:pt x="826135" y="8255"/>
                                </a:lnTo>
                                <a:lnTo>
                                  <a:pt x="826135" y="132080"/>
                                </a:lnTo>
                                <a:close/>
                              </a:path>
                              <a:path w="4779010" h="154940">
                                <a:moveTo>
                                  <a:pt x="4559935" y="149860"/>
                                </a:moveTo>
                                <a:lnTo>
                                  <a:pt x="4779010" y="149860"/>
                                </a:lnTo>
                                <a:lnTo>
                                  <a:pt x="4779010" y="26035"/>
                                </a:lnTo>
                                <a:lnTo>
                                  <a:pt x="4559935" y="26035"/>
                                </a:lnTo>
                                <a:lnTo>
                                  <a:pt x="4559935" y="149860"/>
                                </a:lnTo>
                                <a:close/>
                              </a:path>
                              <a:path w="4779010" h="154940">
                                <a:moveTo>
                                  <a:pt x="3074035" y="123825"/>
                                </a:moveTo>
                                <a:lnTo>
                                  <a:pt x="3293110" y="123825"/>
                                </a:lnTo>
                                <a:lnTo>
                                  <a:pt x="3293110" y="0"/>
                                </a:lnTo>
                                <a:lnTo>
                                  <a:pt x="3074035" y="0"/>
                                </a:lnTo>
                                <a:lnTo>
                                  <a:pt x="3074035" y="12382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070483" y="137152"/>
                            <a:ext cx="5121910" cy="237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APPLICATION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LICENSE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TRADE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ELECTRONIC</w:t>
                              </w:r>
                              <w:r>
                                <w:rPr>
                                  <w:b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SHOP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626973" y="505805"/>
                            <a:ext cx="323850" cy="188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NEW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505077" y="505805"/>
                            <a:ext cx="1769110" cy="188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CHANGE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673728" y="505805"/>
                            <a:ext cx="1148080" cy="188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NEW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OWNERSHIP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5185851" y="505805"/>
                            <a:ext cx="1421130" cy="188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ADDITIONAL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ACTIVITY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84pt;margin-top:51.491913pt;width:553.3pt;height:65.95pt;mso-position-horizontal-relative:page;mso-position-vertical-relative:paragraph;z-index:15729152" id="docshapegroup1" coordorigin="317,1030" coordsize="11066,1319">
                <v:shape style="position:absolute;left:316;top:1029;width:11066;height:1319" id="docshape2" coordorigin="317,1030" coordsize="11066,1319" path="m11383,1037l11376,1037,11376,2125,11376,2341,324,2341,324,2125,324,1037,317,1037,317,2125,317,2341,317,2348,324,2348,11376,2348,11383,2348,11383,2341,11383,2125,11383,1037xm11383,1030l11376,1030,324,1030,317,1030,317,1037,324,1037,11376,1037,11383,1037,11383,1030xe" filled="true" fillcolor="#000000" stroked="false">
                  <v:path arrowok="t"/>
                  <v:fill type="solid"/>
                </v:shape>
                <v:shape style="position:absolute;left:796;top:1875;width:7526;height:244" id="docshape3" coordorigin="796,1876" coordsize="7526,244" path="m796,2120l1141,2120,1141,1925,796,1925,796,2120xm2097,2084l2442,2084,2442,1889,2097,1889,2097,2084xm7977,2112l8322,2112,8322,1917,7977,1917,7977,2112xm5637,2071l5982,2071,5982,1876,5637,1876,5637,2071xe" filled="false" stroked="true" strokeweight=".36pt" strokecolor="#000000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002;top:1245;width:8066;height:374" type="#_x0000_t202" id="docshape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APPLICATION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FOR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LICENSE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TO</w:t>
                        </w:r>
                        <w:r>
                          <w:rPr>
                            <w:b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TRADE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AS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ELECTRONIC</w:t>
                        </w:r>
                        <w:r>
                          <w:rPr>
                            <w:b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SHOP</w:t>
                        </w:r>
                      </w:p>
                    </w:txbxContent>
                  </v:textbox>
                  <w10:wrap type="none"/>
                </v:shape>
                <v:shape style="position:absolute;left:1304;top:1826;width:510;height:297" type="#_x0000_t202" id="docshape5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NEW</w:t>
                        </w:r>
                      </w:p>
                    </w:txbxContent>
                  </v:textbox>
                  <w10:wrap type="none"/>
                </v:shape>
                <v:shape style="position:absolute;left:2687;top:1826;width:2786;height:297" type="#_x0000_t202" id="docshape6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CHANGE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MANAGEMENT</w:t>
                        </w:r>
                      </w:p>
                    </w:txbxContent>
                  </v:textbox>
                  <w10:wrap type="none"/>
                </v:shape>
                <v:shape style="position:absolute;left:6102;top:1826;width:1808;height:297" type="#_x0000_t202" id="docshape7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NEW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OWNERSHIP</w:t>
                        </w:r>
                      </w:p>
                    </w:txbxContent>
                  </v:textbox>
                  <w10:wrap type="none"/>
                </v:shape>
                <v:shape style="position:absolute;left:8483;top:1826;width:2238;height:297" type="#_x0000_t202" id="docshape8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ADDITIONAL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ACTIVITY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CHECKLIST</w:t>
      </w: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spacing w:before="217"/>
        <w:rPr>
          <w:b/>
          <w:sz w:val="40"/>
        </w:rPr>
      </w:pPr>
    </w:p>
    <w:p>
      <w:pPr>
        <w:pStyle w:val="Heading1"/>
        <w:ind w:left="601"/>
      </w:pPr>
      <w:r>
        <w:rPr>
          <w:w w:val="105"/>
        </w:rPr>
        <w:t>APPLICATION</w:t>
      </w:r>
      <w:r>
        <w:rPr>
          <w:spacing w:val="-8"/>
          <w:w w:val="105"/>
        </w:rPr>
        <w:t> </w:t>
      </w:r>
      <w:r>
        <w:rPr>
          <w:w w:val="105"/>
        </w:rPr>
        <w:t>WILL</w:t>
      </w:r>
      <w:r>
        <w:rPr>
          <w:spacing w:val="-7"/>
          <w:w w:val="105"/>
        </w:rPr>
        <w:t> </w:t>
      </w:r>
      <w:r>
        <w:rPr>
          <w:w w:val="105"/>
        </w:rPr>
        <w:t>NOT</w:t>
      </w:r>
      <w:r>
        <w:rPr>
          <w:spacing w:val="-16"/>
          <w:w w:val="105"/>
        </w:rPr>
        <w:t> </w:t>
      </w:r>
      <w:r>
        <w:rPr>
          <w:w w:val="105"/>
        </w:rPr>
        <w:t>BE</w:t>
      </w:r>
      <w:r>
        <w:rPr>
          <w:spacing w:val="-11"/>
          <w:w w:val="105"/>
        </w:rPr>
        <w:t> </w:t>
      </w:r>
      <w:r>
        <w:rPr>
          <w:w w:val="105"/>
        </w:rPr>
        <w:t>ACCEPTED</w:t>
      </w:r>
      <w:r>
        <w:rPr>
          <w:spacing w:val="-9"/>
          <w:w w:val="105"/>
        </w:rPr>
        <w:t> </w:t>
      </w:r>
      <w:r>
        <w:rPr>
          <w:w w:val="105"/>
        </w:rPr>
        <w:t>IF</w:t>
      </w:r>
      <w:r>
        <w:rPr>
          <w:spacing w:val="-15"/>
          <w:w w:val="105"/>
        </w:rPr>
        <w:t> </w:t>
      </w:r>
      <w:r>
        <w:rPr>
          <w:w w:val="105"/>
        </w:rPr>
        <w:t>CHECKLIST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2"/>
          <w:w w:val="105"/>
        </w:rPr>
        <w:t> INCOMPLETE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2"/>
        <w:gridCol w:w="2407"/>
        <w:gridCol w:w="2270"/>
        <w:gridCol w:w="1420"/>
        <w:gridCol w:w="2990"/>
        <w:gridCol w:w="1269"/>
      </w:tblGrid>
      <w:tr>
        <w:trPr>
          <w:trHeight w:val="537" w:hRule="atLeast"/>
        </w:trPr>
        <w:tc>
          <w:tcPr>
            <w:tcW w:w="562" w:type="dxa"/>
          </w:tcPr>
          <w:p>
            <w:pPr>
              <w:pStyle w:val="TableParagraph"/>
              <w:spacing w:before="6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2407" w:type="dxa"/>
          </w:tcPr>
          <w:p>
            <w:pPr>
              <w:pStyle w:val="TableParagraph"/>
              <w:spacing w:before="6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2270" w:type="dxa"/>
          </w:tcPr>
          <w:p>
            <w:pPr>
              <w:pStyle w:val="TableParagraph"/>
              <w:spacing w:before="6"/>
              <w:ind w:left="1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Responsible</w:t>
            </w:r>
          </w:p>
        </w:tc>
        <w:tc>
          <w:tcPr>
            <w:tcW w:w="1420" w:type="dxa"/>
          </w:tcPr>
          <w:p>
            <w:pPr>
              <w:pStyle w:val="TableParagraph"/>
              <w:spacing w:line="260" w:lineRule="atLeast"/>
              <w:ind w:left="115" w:right="3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Enclosed/ Indicate</w:t>
            </w:r>
          </w:p>
        </w:tc>
        <w:tc>
          <w:tcPr>
            <w:tcW w:w="2990" w:type="dxa"/>
          </w:tcPr>
          <w:p>
            <w:pPr>
              <w:pStyle w:val="TableParagraph"/>
              <w:spacing w:before="6"/>
              <w:ind w:left="11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Note</w:t>
            </w:r>
          </w:p>
        </w:tc>
        <w:tc>
          <w:tcPr>
            <w:tcW w:w="1269" w:type="dxa"/>
          </w:tcPr>
          <w:p>
            <w:pPr>
              <w:pStyle w:val="TableParagraph"/>
              <w:spacing w:line="260" w:lineRule="atLeast"/>
              <w:ind w:left="417" w:right="133" w:hanging="260"/>
              <w:rPr>
                <w:b/>
                <w:sz w:val="20"/>
              </w:rPr>
            </w:pPr>
            <w:r>
              <w:rPr>
                <w:b/>
                <w:sz w:val="20"/>
              </w:rPr>
              <w:t>Office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Use </w:t>
            </w:r>
            <w:r>
              <w:rPr>
                <w:b/>
                <w:spacing w:val="-4"/>
                <w:sz w:val="20"/>
              </w:rPr>
              <w:t>Only</w:t>
            </w:r>
          </w:p>
        </w:tc>
      </w:tr>
      <w:tr>
        <w:trPr>
          <w:trHeight w:val="530" w:hRule="atLeast"/>
        </w:trPr>
        <w:tc>
          <w:tcPr>
            <w:tcW w:w="562" w:type="dxa"/>
          </w:tcPr>
          <w:p>
            <w:pPr>
              <w:pStyle w:val="TableParagraph"/>
              <w:spacing w:line="265" w:lineRule="exact"/>
              <w:ind w:left="2" w:right="1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2407" w:type="dxa"/>
          </w:tcPr>
          <w:p>
            <w:pPr>
              <w:pStyle w:val="TableParagraph"/>
              <w:spacing w:line="265" w:lineRule="exact"/>
              <w:ind w:left="109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FORM.1</w:t>
            </w:r>
          </w:p>
        </w:tc>
        <w:tc>
          <w:tcPr>
            <w:tcW w:w="2270" w:type="dxa"/>
          </w:tcPr>
          <w:p>
            <w:pPr>
              <w:pStyle w:val="TableParagraph"/>
              <w:spacing w:line="265" w:lineRule="exact"/>
              <w:ind w:left="116"/>
              <w:rPr>
                <w:sz w:val="20"/>
              </w:rPr>
            </w:pPr>
            <w:r>
              <w:rPr>
                <w:spacing w:val="-4"/>
                <w:sz w:val="20"/>
              </w:rPr>
              <w:t>NCDC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90" w:type="dxa"/>
          </w:tcPr>
          <w:p>
            <w:pPr>
              <w:pStyle w:val="TableParagraph"/>
              <w:spacing w:line="266" w:lineRule="exact"/>
              <w:ind w:left="115"/>
              <w:rPr>
                <w:sz w:val="20"/>
              </w:rPr>
            </w:pPr>
            <w:r>
              <w:rPr>
                <w:sz w:val="20"/>
              </w:rPr>
              <w:t>Completed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form,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signed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dated</w:t>
            </w:r>
          </w:p>
        </w:tc>
        <w:tc>
          <w:tcPr>
            <w:tcW w:w="12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28" w:hRule="atLeast"/>
        </w:trPr>
        <w:tc>
          <w:tcPr>
            <w:tcW w:w="562" w:type="dxa"/>
          </w:tcPr>
          <w:p>
            <w:pPr>
              <w:pStyle w:val="TableParagraph"/>
              <w:spacing w:line="263" w:lineRule="exact"/>
              <w:ind w:left="2" w:right="1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02</w:t>
            </w:r>
          </w:p>
        </w:tc>
        <w:tc>
          <w:tcPr>
            <w:tcW w:w="2407" w:type="dxa"/>
          </w:tcPr>
          <w:p>
            <w:pPr>
              <w:pStyle w:val="TableParagraph"/>
              <w:spacing w:line="263" w:lineRule="exact"/>
              <w:ind w:left="109"/>
              <w:rPr>
                <w:sz w:val="20"/>
              </w:rPr>
            </w:pPr>
            <w:r>
              <w:rPr>
                <w:sz w:val="20"/>
              </w:rPr>
              <w:t>Physical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Planning</w:t>
            </w:r>
          </w:p>
          <w:p>
            <w:pPr>
              <w:pStyle w:val="TableParagraph"/>
              <w:spacing w:line="245" w:lineRule="exact" w:before="1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Approvals</w:t>
            </w:r>
          </w:p>
        </w:tc>
        <w:tc>
          <w:tcPr>
            <w:tcW w:w="2270" w:type="dxa"/>
          </w:tcPr>
          <w:p>
            <w:pPr>
              <w:pStyle w:val="TableParagraph"/>
              <w:spacing w:line="263" w:lineRule="exact"/>
              <w:ind w:left="116"/>
              <w:rPr>
                <w:sz w:val="20"/>
              </w:rPr>
            </w:pPr>
            <w:r>
              <w:rPr>
                <w:spacing w:val="-4"/>
                <w:sz w:val="20"/>
              </w:rPr>
              <w:t>NCDC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90" w:type="dxa"/>
          </w:tcPr>
          <w:p>
            <w:pPr>
              <w:pStyle w:val="TableParagraph"/>
              <w:spacing w:line="263" w:lineRule="exact"/>
              <w:ind w:left="115"/>
              <w:rPr>
                <w:sz w:val="20"/>
              </w:rPr>
            </w:pPr>
            <w:r>
              <w:rPr>
                <w:sz w:val="20"/>
              </w:rPr>
              <w:t>Applicable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changes</w:t>
            </w:r>
          </w:p>
        </w:tc>
        <w:tc>
          <w:tcPr>
            <w:tcW w:w="12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37" w:hRule="atLeast"/>
        </w:trPr>
        <w:tc>
          <w:tcPr>
            <w:tcW w:w="562" w:type="dxa"/>
          </w:tcPr>
          <w:p>
            <w:pPr>
              <w:pStyle w:val="TableParagraph"/>
              <w:spacing w:before="6"/>
              <w:ind w:left="2" w:right="1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03</w:t>
            </w:r>
          </w:p>
        </w:tc>
        <w:tc>
          <w:tcPr>
            <w:tcW w:w="2407" w:type="dxa"/>
          </w:tcPr>
          <w:p>
            <w:pPr>
              <w:pStyle w:val="TableParagraph"/>
              <w:spacing w:line="260" w:lineRule="atLeast"/>
              <w:ind w:left="109" w:right="682"/>
              <w:rPr>
                <w:sz w:val="20"/>
              </w:rPr>
            </w:pPr>
            <w:r>
              <w:rPr>
                <w:sz w:val="20"/>
              </w:rPr>
              <w:t>Building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Authority </w:t>
            </w:r>
            <w:r>
              <w:rPr>
                <w:spacing w:val="-2"/>
                <w:sz w:val="20"/>
              </w:rPr>
              <w:t>Approvals</w:t>
            </w:r>
          </w:p>
        </w:tc>
        <w:tc>
          <w:tcPr>
            <w:tcW w:w="2270" w:type="dxa"/>
          </w:tcPr>
          <w:p>
            <w:pPr>
              <w:pStyle w:val="TableParagraph"/>
              <w:spacing w:before="6"/>
              <w:ind w:left="116"/>
              <w:rPr>
                <w:sz w:val="20"/>
              </w:rPr>
            </w:pPr>
            <w:r>
              <w:rPr>
                <w:spacing w:val="-4"/>
                <w:sz w:val="20"/>
              </w:rPr>
              <w:t>NCDC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90" w:type="dxa"/>
          </w:tcPr>
          <w:p>
            <w:pPr>
              <w:pStyle w:val="TableParagraph"/>
              <w:spacing w:line="260" w:lineRule="atLeast"/>
              <w:ind w:left="115"/>
              <w:rPr>
                <w:sz w:val="20"/>
              </w:rPr>
            </w:pPr>
            <w:r>
              <w:rPr>
                <w:sz w:val="20"/>
              </w:rPr>
              <w:t>Applicable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structural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changes </w:t>
            </w:r>
            <w:r>
              <w:rPr>
                <w:spacing w:val="-2"/>
                <w:sz w:val="20"/>
              </w:rPr>
              <w:t>occur</w:t>
            </w:r>
          </w:p>
        </w:tc>
        <w:tc>
          <w:tcPr>
            <w:tcW w:w="12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96" w:hRule="atLeast"/>
        </w:trPr>
        <w:tc>
          <w:tcPr>
            <w:tcW w:w="562" w:type="dxa"/>
          </w:tcPr>
          <w:p>
            <w:pPr>
              <w:pStyle w:val="TableParagraph"/>
              <w:spacing w:line="265" w:lineRule="exact"/>
              <w:ind w:left="2" w:right="1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04</w:t>
            </w:r>
          </w:p>
        </w:tc>
        <w:tc>
          <w:tcPr>
            <w:tcW w:w="2407" w:type="dxa"/>
          </w:tcPr>
          <w:p>
            <w:pPr>
              <w:pStyle w:val="TableParagraph"/>
              <w:spacing w:line="266" w:lineRule="exact"/>
              <w:ind w:left="109"/>
              <w:rPr>
                <w:sz w:val="20"/>
              </w:rPr>
            </w:pPr>
            <w:r>
              <w:rPr>
                <w:sz w:val="20"/>
              </w:rPr>
              <w:t>Land Title/Lease Agreement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Consent </w:t>
            </w:r>
            <w:r>
              <w:rPr>
                <w:spacing w:val="-2"/>
                <w:sz w:val="20"/>
              </w:rPr>
              <w:t>letter</w:t>
            </w:r>
          </w:p>
        </w:tc>
        <w:tc>
          <w:tcPr>
            <w:tcW w:w="2270" w:type="dxa"/>
          </w:tcPr>
          <w:p>
            <w:pPr>
              <w:pStyle w:val="TableParagraph"/>
              <w:spacing w:line="265" w:lineRule="exact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Landlord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90" w:type="dxa"/>
          </w:tcPr>
          <w:p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w:t>Applicable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 ownership or tenancy</w:t>
            </w:r>
          </w:p>
        </w:tc>
        <w:tc>
          <w:tcPr>
            <w:tcW w:w="12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95" w:hRule="atLeast"/>
        </w:trPr>
        <w:tc>
          <w:tcPr>
            <w:tcW w:w="562" w:type="dxa"/>
          </w:tcPr>
          <w:p>
            <w:pPr>
              <w:pStyle w:val="TableParagraph"/>
              <w:spacing w:line="264" w:lineRule="exact"/>
              <w:ind w:left="2" w:right="1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05</w:t>
            </w:r>
          </w:p>
        </w:tc>
        <w:tc>
          <w:tcPr>
            <w:tcW w:w="2407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Radio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communication Apparatus License</w:t>
            </w:r>
          </w:p>
        </w:tc>
        <w:tc>
          <w:tcPr>
            <w:tcW w:w="2270" w:type="dxa"/>
          </w:tcPr>
          <w:p>
            <w:pPr>
              <w:pStyle w:val="TableParagraph"/>
              <w:spacing w:line="266" w:lineRule="exact"/>
              <w:ind w:left="116" w:right="298"/>
              <w:rPr>
                <w:sz w:val="20"/>
              </w:rPr>
            </w:pPr>
            <w:r>
              <w:rPr>
                <w:sz w:val="20"/>
              </w:rPr>
              <w:t>National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Information and Technology Authority (NICTA)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90" w:type="dxa"/>
          </w:tcPr>
          <w:p>
            <w:pPr>
              <w:pStyle w:val="TableParagraph"/>
              <w:spacing w:line="264" w:lineRule="exact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Valid</w:t>
            </w:r>
          </w:p>
        </w:tc>
        <w:tc>
          <w:tcPr>
            <w:tcW w:w="12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28" w:hRule="atLeast"/>
        </w:trPr>
        <w:tc>
          <w:tcPr>
            <w:tcW w:w="562" w:type="dxa"/>
          </w:tcPr>
          <w:p>
            <w:pPr>
              <w:pStyle w:val="TableParagraph"/>
              <w:spacing w:line="263" w:lineRule="exact"/>
              <w:ind w:left="2" w:right="1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06</w:t>
            </w:r>
          </w:p>
        </w:tc>
        <w:tc>
          <w:tcPr>
            <w:tcW w:w="2407" w:type="dxa"/>
          </w:tcPr>
          <w:p>
            <w:pPr>
              <w:pStyle w:val="TableParagraph"/>
              <w:spacing w:line="263" w:lineRule="exact"/>
              <w:ind w:left="109"/>
              <w:rPr>
                <w:sz w:val="20"/>
              </w:rPr>
            </w:pPr>
            <w:r>
              <w:rPr>
                <w:sz w:val="20"/>
              </w:rPr>
              <w:t>Certificate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of</w:t>
            </w:r>
          </w:p>
          <w:p>
            <w:pPr>
              <w:pStyle w:val="TableParagraph"/>
              <w:spacing w:line="245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Incorporation</w:t>
            </w:r>
          </w:p>
        </w:tc>
        <w:tc>
          <w:tcPr>
            <w:tcW w:w="2270" w:type="dxa"/>
          </w:tcPr>
          <w:p>
            <w:pPr>
              <w:pStyle w:val="TableParagraph"/>
              <w:spacing w:line="263" w:lineRule="exact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IPA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90" w:type="dxa"/>
          </w:tcPr>
          <w:p>
            <w:pPr>
              <w:pStyle w:val="TableParagraph"/>
              <w:spacing w:line="263" w:lineRule="exact"/>
              <w:ind w:left="115"/>
              <w:rPr>
                <w:sz w:val="20"/>
              </w:rPr>
            </w:pPr>
            <w:r>
              <w:rPr>
                <w:sz w:val="20"/>
              </w:rPr>
              <w:t>Local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Foreign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Companies</w:t>
            </w:r>
          </w:p>
        </w:tc>
        <w:tc>
          <w:tcPr>
            <w:tcW w:w="12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37" w:hRule="atLeast"/>
        </w:trPr>
        <w:tc>
          <w:tcPr>
            <w:tcW w:w="562" w:type="dxa"/>
          </w:tcPr>
          <w:p>
            <w:pPr>
              <w:pStyle w:val="TableParagraph"/>
              <w:spacing w:before="6"/>
              <w:ind w:left="2" w:right="1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07</w:t>
            </w:r>
          </w:p>
        </w:tc>
        <w:tc>
          <w:tcPr>
            <w:tcW w:w="2407" w:type="dxa"/>
          </w:tcPr>
          <w:p>
            <w:pPr>
              <w:pStyle w:val="TableParagraph"/>
              <w:spacing w:before="6"/>
              <w:ind w:left="109"/>
              <w:rPr>
                <w:sz w:val="20"/>
              </w:rPr>
            </w:pPr>
            <w:r>
              <w:rPr>
                <w:sz w:val="20"/>
              </w:rPr>
              <w:t>Company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Extract</w:t>
            </w:r>
          </w:p>
        </w:tc>
        <w:tc>
          <w:tcPr>
            <w:tcW w:w="2270" w:type="dxa"/>
          </w:tcPr>
          <w:p>
            <w:pPr>
              <w:pStyle w:val="TableParagraph"/>
              <w:spacing w:before="6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IPA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90" w:type="dxa"/>
          </w:tcPr>
          <w:p>
            <w:pPr>
              <w:pStyle w:val="TableParagraph"/>
              <w:spacing w:before="6"/>
              <w:ind w:left="115"/>
              <w:rPr>
                <w:sz w:val="20"/>
              </w:rPr>
            </w:pPr>
            <w:r>
              <w:rPr>
                <w:sz w:val="20"/>
              </w:rPr>
              <w:t>Local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Foreign</w:t>
            </w:r>
            <w:r>
              <w:rPr>
                <w:spacing w:val="-2"/>
                <w:sz w:val="20"/>
              </w:rPr>
              <w:t> Companies</w:t>
            </w:r>
          </w:p>
        </w:tc>
        <w:tc>
          <w:tcPr>
            <w:tcW w:w="12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96" w:hRule="atLeast"/>
        </w:trPr>
        <w:tc>
          <w:tcPr>
            <w:tcW w:w="562" w:type="dxa"/>
          </w:tcPr>
          <w:p>
            <w:pPr>
              <w:pStyle w:val="TableParagraph"/>
              <w:spacing w:line="265" w:lineRule="exact"/>
              <w:ind w:left="2" w:right="1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08</w:t>
            </w:r>
          </w:p>
        </w:tc>
        <w:tc>
          <w:tcPr>
            <w:tcW w:w="2407" w:type="dxa"/>
          </w:tcPr>
          <w:p>
            <w:pPr>
              <w:pStyle w:val="TableParagraph"/>
              <w:spacing w:line="266" w:lineRule="exact"/>
              <w:ind w:left="109" w:right="166"/>
              <w:rPr>
                <w:sz w:val="20"/>
              </w:rPr>
            </w:pPr>
            <w:r>
              <w:rPr>
                <w:sz w:val="20"/>
              </w:rPr>
              <w:t>Certificate of Registration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Business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2270" w:type="dxa"/>
          </w:tcPr>
          <w:p>
            <w:pPr>
              <w:pStyle w:val="TableParagraph"/>
              <w:spacing w:line="265" w:lineRule="exact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IPA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90" w:type="dxa"/>
          </w:tcPr>
          <w:p>
            <w:pPr>
              <w:pStyle w:val="TableParagraph"/>
              <w:spacing w:line="265" w:lineRule="exact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Valid</w:t>
            </w:r>
          </w:p>
        </w:tc>
        <w:tc>
          <w:tcPr>
            <w:tcW w:w="12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95" w:hRule="atLeast"/>
        </w:trPr>
        <w:tc>
          <w:tcPr>
            <w:tcW w:w="562" w:type="dxa"/>
          </w:tcPr>
          <w:p>
            <w:pPr>
              <w:pStyle w:val="TableParagraph"/>
              <w:spacing w:line="264" w:lineRule="exact"/>
              <w:ind w:left="2" w:right="1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09</w:t>
            </w:r>
          </w:p>
        </w:tc>
        <w:tc>
          <w:tcPr>
            <w:tcW w:w="2407" w:type="dxa"/>
          </w:tcPr>
          <w:p>
            <w:pPr>
              <w:pStyle w:val="TableParagraph"/>
              <w:spacing w:line="264" w:lineRule="exact"/>
              <w:ind w:left="109"/>
              <w:rPr>
                <w:sz w:val="20"/>
              </w:rPr>
            </w:pPr>
            <w:r>
              <w:rPr>
                <w:sz w:val="20"/>
              </w:rPr>
              <w:t>Certificate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Permitting</w:t>
            </w:r>
          </w:p>
          <w:p>
            <w:pPr>
              <w:pStyle w:val="TableParagraph"/>
              <w:spacing w:line="260" w:lineRule="atLeast"/>
              <w:ind w:left="109"/>
              <w:rPr>
                <w:sz w:val="20"/>
              </w:rPr>
            </w:pPr>
            <w:r>
              <w:rPr>
                <w:sz w:val="20"/>
              </w:rPr>
              <w:t>Foreigners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Operate Business in PNG</w:t>
            </w:r>
          </w:p>
        </w:tc>
        <w:tc>
          <w:tcPr>
            <w:tcW w:w="2270" w:type="dxa"/>
          </w:tcPr>
          <w:p>
            <w:pPr>
              <w:pStyle w:val="TableParagraph"/>
              <w:spacing w:line="264" w:lineRule="exact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IPA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90" w:type="dxa"/>
          </w:tcPr>
          <w:p>
            <w:pPr>
              <w:pStyle w:val="TableParagraph"/>
              <w:ind w:left="115" w:right="1"/>
              <w:rPr>
                <w:sz w:val="20"/>
              </w:rPr>
            </w:pPr>
            <w:r>
              <w:rPr>
                <w:sz w:val="20"/>
              </w:rPr>
              <w:t>Applicable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foreign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owned </w:t>
            </w:r>
            <w:r>
              <w:rPr>
                <w:spacing w:val="-2"/>
                <w:sz w:val="20"/>
              </w:rPr>
              <w:t>entity</w:t>
            </w:r>
          </w:p>
        </w:tc>
        <w:tc>
          <w:tcPr>
            <w:tcW w:w="12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30" w:hRule="atLeast"/>
        </w:trPr>
        <w:tc>
          <w:tcPr>
            <w:tcW w:w="562" w:type="dxa"/>
          </w:tcPr>
          <w:p>
            <w:pPr>
              <w:pStyle w:val="TableParagraph"/>
              <w:spacing w:line="265" w:lineRule="exact"/>
              <w:ind w:left="2" w:right="1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407" w:type="dxa"/>
          </w:tcPr>
          <w:p>
            <w:pPr>
              <w:pStyle w:val="TableParagraph"/>
              <w:spacing w:line="266" w:lineRule="exact"/>
              <w:ind w:left="109" w:right="166"/>
              <w:rPr>
                <w:sz w:val="20"/>
              </w:rPr>
            </w:pPr>
            <w:r>
              <w:rPr>
                <w:sz w:val="20"/>
              </w:rPr>
              <w:t>Land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Tax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Garbage </w:t>
            </w:r>
            <w:r>
              <w:rPr>
                <w:spacing w:val="-4"/>
                <w:sz w:val="20"/>
              </w:rPr>
              <w:t>Rate</w:t>
            </w:r>
          </w:p>
        </w:tc>
        <w:tc>
          <w:tcPr>
            <w:tcW w:w="2270" w:type="dxa"/>
          </w:tcPr>
          <w:p>
            <w:pPr>
              <w:pStyle w:val="TableParagraph"/>
              <w:spacing w:line="265" w:lineRule="exact"/>
              <w:ind w:left="116"/>
              <w:rPr>
                <w:sz w:val="20"/>
              </w:rPr>
            </w:pPr>
            <w:r>
              <w:rPr>
                <w:spacing w:val="-4"/>
                <w:sz w:val="20"/>
              </w:rPr>
              <w:t>NCDC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90" w:type="dxa"/>
          </w:tcPr>
          <w:p>
            <w:pPr>
              <w:pStyle w:val="TableParagraph"/>
              <w:spacing w:line="265" w:lineRule="exact"/>
              <w:ind w:left="115"/>
              <w:rPr>
                <w:sz w:val="20"/>
              </w:rPr>
            </w:pPr>
            <w:r>
              <w:rPr>
                <w:sz w:val="20"/>
              </w:rPr>
              <w:t>Evidence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payment</w:t>
            </w:r>
          </w:p>
        </w:tc>
        <w:tc>
          <w:tcPr>
            <w:tcW w:w="12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35" w:hRule="atLeast"/>
        </w:trPr>
        <w:tc>
          <w:tcPr>
            <w:tcW w:w="562" w:type="dxa"/>
          </w:tcPr>
          <w:p>
            <w:pPr>
              <w:pStyle w:val="TableParagraph"/>
              <w:spacing w:before="4"/>
              <w:ind w:left="2" w:right="1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2407" w:type="dxa"/>
          </w:tcPr>
          <w:p>
            <w:pPr>
              <w:pStyle w:val="TableParagraph"/>
              <w:spacing w:line="260" w:lineRule="atLeast"/>
              <w:ind w:left="109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License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for previous operator</w:t>
            </w:r>
          </w:p>
        </w:tc>
        <w:tc>
          <w:tcPr>
            <w:tcW w:w="2270" w:type="dxa"/>
          </w:tcPr>
          <w:p>
            <w:pPr>
              <w:pStyle w:val="TableParagraph"/>
              <w:spacing w:before="4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Applicant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90" w:type="dxa"/>
          </w:tcPr>
          <w:p>
            <w:pPr>
              <w:pStyle w:val="TableParagraph"/>
              <w:spacing w:before="4"/>
              <w:ind w:left="115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COM</w:t>
            </w:r>
          </w:p>
        </w:tc>
        <w:tc>
          <w:tcPr>
            <w:tcW w:w="12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22"/>
        <w:rPr>
          <w:b/>
          <w:sz w:val="23"/>
        </w:rPr>
      </w:pPr>
    </w:p>
    <w:p>
      <w:pPr>
        <w:pStyle w:val="BodyText"/>
        <w:tabs>
          <w:tab w:pos="6921" w:val="left" w:leader="none"/>
        </w:tabs>
        <w:spacing w:line="291" w:lineRule="exact"/>
        <w:ind w:left="1157"/>
      </w:pPr>
      <w:r>
        <w:rPr/>
        <w:t>Processed</w:t>
      </w:r>
      <w:r>
        <w:rPr>
          <w:spacing w:val="-7"/>
        </w:rPr>
        <w:t> </w:t>
      </w:r>
      <w:r>
        <w:rPr/>
        <w:t>by:</w:t>
      </w:r>
      <w:r>
        <w:rPr>
          <w:spacing w:val="54"/>
        </w:rPr>
        <w:t> </w:t>
      </w:r>
      <w:r>
        <w:rPr>
          <w:spacing w:val="-2"/>
        </w:rPr>
        <w:t>…………………………………………….....</w:t>
      </w:r>
      <w:r>
        <w:rPr/>
        <w:tab/>
        <w:t>Date:</w:t>
      </w:r>
      <w:r>
        <w:rPr>
          <w:spacing w:val="-2"/>
        </w:rPr>
        <w:t> </w:t>
      </w:r>
      <w:r>
        <w:rPr/>
        <w:t>…...…/………/</w:t>
      </w:r>
      <w:r>
        <w:rPr>
          <w:spacing w:val="-5"/>
        </w:rPr>
        <w:t> </w:t>
      </w:r>
      <w:r>
        <w:rPr>
          <w:spacing w:val="-2"/>
        </w:rPr>
        <w:t>20….…..</w:t>
      </w:r>
    </w:p>
    <w:p>
      <w:pPr>
        <w:pStyle w:val="BodyText"/>
        <w:spacing w:line="291" w:lineRule="exact"/>
        <w:ind w:left="2599"/>
      </w:pPr>
      <w:r>
        <w:rPr/>
        <w:t>Customer</w:t>
      </w:r>
      <w:r>
        <w:rPr>
          <w:spacing w:val="-4"/>
        </w:rPr>
        <w:t> </w:t>
      </w:r>
      <w:r>
        <w:rPr/>
        <w:t>Services</w:t>
      </w:r>
      <w:r>
        <w:rPr>
          <w:spacing w:val="-5"/>
        </w:rPr>
        <w:t> </w:t>
      </w:r>
      <w:r>
        <w:rPr>
          <w:spacing w:val="-2"/>
        </w:rPr>
        <w:t>Officer</w:t>
      </w:r>
    </w:p>
    <w:p>
      <w:pPr>
        <w:pStyle w:val="BodyText"/>
        <w:spacing w:before="5"/>
      </w:pPr>
    </w:p>
    <w:p>
      <w:pPr>
        <w:pStyle w:val="BodyText"/>
        <w:tabs>
          <w:tab w:pos="2656" w:val="left" w:leader="none"/>
          <w:tab w:pos="6921" w:val="left" w:leader="none"/>
        </w:tabs>
        <w:spacing w:line="291" w:lineRule="exact"/>
        <w:ind w:left="1157"/>
      </w:pPr>
      <w:r>
        <w:rPr/>
        <w:t>Checked</w:t>
      </w:r>
      <w:r>
        <w:rPr>
          <w:spacing w:val="-5"/>
        </w:rPr>
        <w:t> by:</w:t>
      </w:r>
      <w:r>
        <w:rPr/>
        <w:tab/>
      </w:r>
      <w:r>
        <w:rPr>
          <w:spacing w:val="-2"/>
        </w:rPr>
        <w:t>……………………………………..………...</w:t>
      </w:r>
      <w:r>
        <w:rPr/>
        <w:tab/>
        <w:t>Date:</w:t>
      </w:r>
      <w:r>
        <w:rPr>
          <w:spacing w:val="-1"/>
        </w:rPr>
        <w:t> </w:t>
      </w:r>
      <w:r>
        <w:rPr/>
        <w:t>…...…/…….…/</w:t>
      </w:r>
      <w:r>
        <w:rPr>
          <w:spacing w:val="-11"/>
        </w:rPr>
        <w:t> </w:t>
      </w:r>
      <w:r>
        <w:rPr>
          <w:spacing w:val="-2"/>
        </w:rPr>
        <w:t>20…...….</w:t>
      </w:r>
    </w:p>
    <w:p>
      <w:pPr>
        <w:pStyle w:val="BodyText"/>
        <w:spacing w:line="291" w:lineRule="exact"/>
        <w:ind w:left="2599"/>
      </w:pPr>
      <w:r>
        <w:rPr/>
        <w:t>Co-ordinator</w:t>
      </w:r>
      <w:r>
        <w:rPr>
          <w:spacing w:val="-10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2"/>
        </w:rPr>
        <w:t>Administration</w:t>
      </w:r>
    </w:p>
    <w:sectPr>
      <w:type w:val="continuous"/>
      <w:pgSz w:w="11910" w:h="16840"/>
      <w:pgMar w:top="1480" w:bottom="280" w:left="283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eelawadee UI">
    <w:altName w:val="Leelawadee UI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eelawadee UI" w:hAnsi="Leelawadee UI" w:eastAsia="Leelawadee UI" w:cs="Leelawadee U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eelawadee UI" w:hAnsi="Leelawadee UI" w:eastAsia="Leelawadee UI" w:cs="Leelawadee U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20" w:right="381"/>
      <w:jc w:val="center"/>
      <w:outlineLvl w:val="1"/>
    </w:pPr>
    <w:rPr>
      <w:rFonts w:ascii="Leelawadee UI" w:hAnsi="Leelawadee UI" w:eastAsia="Leelawadee UI" w:cs="Leelawadee UI"/>
      <w:b/>
      <w:bCs/>
      <w:sz w:val="23"/>
      <w:szCs w:val="23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23"/>
      <w:ind w:left="220" w:right="601"/>
      <w:jc w:val="center"/>
    </w:pPr>
    <w:rPr>
      <w:rFonts w:ascii="Leelawadee UI" w:hAnsi="Leelawadee UI" w:eastAsia="Leelawadee UI" w:cs="Leelawadee UI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Leelawadee UI" w:hAnsi="Leelawadee UI" w:eastAsia="Leelawadee UI" w:cs="Leelawadee U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Sonia Tore</dc:creator>
  <dcterms:created xsi:type="dcterms:W3CDTF">2025-04-01T05:08:03Z</dcterms:created>
  <dcterms:modified xsi:type="dcterms:W3CDTF">2025-04-01T05:08:03Z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2025-04-01T00:00:00Z</vt:filetime>
  </property>
  <property fmtid="{D5CDD505-2E9C-101B-9397-08002B2CF9AE}" pid="5" name="Producer">
    <vt:lpwstr>Microsoft® Word 2016</vt:lpwstr>
  </property>
</Properties>
</file>