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54" w:rsidRPr="00D3444D" w:rsidRDefault="00BA2869" w:rsidP="00D3444D">
      <w:pPr>
        <w:rPr>
          <w:b/>
          <w:sz w:val="32"/>
        </w:rPr>
      </w:pPr>
      <w:r w:rsidRPr="00D3444D">
        <w:rPr>
          <w:b/>
          <w:sz w:val="32"/>
        </w:rPr>
        <w:t>Rubies Bracelets:</w:t>
      </w:r>
    </w:p>
    <w:p w:rsidR="00BA2869" w:rsidRPr="00D3444D" w:rsidRDefault="00BA2869" w:rsidP="00D3444D"/>
    <w:p w:rsidR="00BA2869" w:rsidRPr="00D3444D" w:rsidRDefault="00BA2869" w:rsidP="00D3444D">
      <w:pPr>
        <w:rPr>
          <w:b/>
          <w:sz w:val="32"/>
        </w:rPr>
      </w:pPr>
      <w:r w:rsidRPr="00D3444D">
        <w:rPr>
          <w:b/>
          <w:sz w:val="32"/>
        </w:rPr>
        <w:t>Bracelets 1:</w:t>
      </w:r>
    </w:p>
    <w:p w:rsidR="00EE4525" w:rsidRPr="00D3444D" w:rsidRDefault="00EE4525" w:rsidP="00D3444D">
      <w:pPr>
        <w:rPr>
          <w:rFonts w:eastAsia="Times New Roman"/>
          <w:b/>
          <w:bCs/>
          <w:sz w:val="21"/>
          <w:szCs w:val="21"/>
        </w:rPr>
      </w:pPr>
      <w:r w:rsidRPr="00D3444D">
        <w:rPr>
          <w:rFonts w:eastAsia="Times New Roman"/>
          <w:b/>
          <w:bCs/>
          <w:sz w:val="21"/>
          <w:szCs w:val="21"/>
        </w:rPr>
        <w:t>Description &amp; Details</w:t>
      </w:r>
    </w:p>
    <w:p w:rsidR="00EE4525" w:rsidRPr="00D3444D" w:rsidRDefault="00EE4525" w:rsidP="00D3444D">
      <w:pPr>
        <w:rPr>
          <w:rFonts w:eastAsia="Times New Roman"/>
          <w:sz w:val="21"/>
          <w:szCs w:val="21"/>
        </w:rPr>
      </w:pPr>
      <w:r w:rsidRPr="00D3444D">
        <w:rPr>
          <w:rFonts w:eastAsia="Times New Roman"/>
          <w:sz w:val="21"/>
          <w:szCs w:val="21"/>
        </w:rPr>
        <w:t>The lyrical Paloma's Melody collection is crafted from interlocking bands that gently shift shape as they glide with the body, always falling back together as a whole. Set with diamonds and rubies, this bangle is sophisticated and bold.</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18k white gold with diamonds and rubies</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Round brilliant diamonds, carat total weight 10.83</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Round rubies, carat total weight 4.23</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Size medium</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Fits wrists up to 6.25"</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Original designs copyrighted by Paloma Picasso</w:t>
      </w:r>
    </w:p>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2:</w:t>
      </w:r>
    </w:p>
    <w:p w:rsidR="00EE4525" w:rsidRPr="00D3444D" w:rsidRDefault="00EE4525" w:rsidP="00D3444D">
      <w:pPr>
        <w:rPr>
          <w:rFonts w:eastAsia="Times New Roman"/>
          <w:b/>
          <w:bCs/>
          <w:sz w:val="21"/>
          <w:szCs w:val="21"/>
        </w:rPr>
      </w:pPr>
      <w:r w:rsidRPr="00D3444D">
        <w:rPr>
          <w:rFonts w:eastAsia="Times New Roman"/>
          <w:b/>
          <w:bCs/>
          <w:sz w:val="21"/>
          <w:szCs w:val="21"/>
        </w:rPr>
        <w:t>Description &amp; Details</w:t>
      </w:r>
    </w:p>
    <w:p w:rsidR="00EE4525" w:rsidRPr="00D3444D" w:rsidRDefault="00EE4525" w:rsidP="00D3444D">
      <w:pPr>
        <w:rPr>
          <w:rFonts w:eastAsia="Times New Roman"/>
          <w:sz w:val="21"/>
          <w:szCs w:val="21"/>
        </w:rPr>
      </w:pPr>
      <w:r w:rsidRPr="00D3444D">
        <w:rPr>
          <w:rFonts w:eastAsia="Times New Roman"/>
          <w:sz w:val="21"/>
          <w:szCs w:val="21"/>
        </w:rPr>
        <w:t>Diamonds and rubies in a variety of sizes are snugly set together in a precious path of dazzling cobblestones.</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Platinum with diamonds and rubies</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Size medium, fits wrists up to 6.25"</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Round brilliant diamonds, carat total weight 2.38</w:t>
      </w:r>
    </w:p>
    <w:p w:rsidR="00EE4525" w:rsidRPr="00D3444D" w:rsidRDefault="00EE4525" w:rsidP="00D3444D">
      <w:pPr>
        <w:rPr>
          <w:rFonts w:eastAsia="Times New Roman"/>
          <w:sz w:val="21"/>
          <w:szCs w:val="21"/>
        </w:rPr>
      </w:pPr>
      <w:r w:rsidRPr="00D3444D">
        <w:rPr>
          <w:rFonts w:eastAsia="Times New Roman"/>
          <w:sz w:val="21"/>
          <w:szCs w:val="21"/>
          <w:bdr w:val="none" w:sz="0" w:space="0" w:color="auto" w:frame="1"/>
        </w:rPr>
        <w:t>Round rubies, carat total weight 8.21</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3:</w:t>
      </w:r>
    </w:p>
    <w:p w:rsidR="00EE4525" w:rsidRPr="00D3444D" w:rsidRDefault="00EE4525" w:rsidP="00D3444D">
      <w:pPr>
        <w:rPr>
          <w:rFonts w:eastAsia="Times New Roman"/>
          <w:b/>
          <w:bCs/>
          <w:sz w:val="21"/>
          <w:szCs w:val="21"/>
        </w:rPr>
      </w:pPr>
      <w:r w:rsidRPr="00D3444D">
        <w:rPr>
          <w:rFonts w:eastAsia="Times New Roman"/>
          <w:b/>
          <w:bCs/>
          <w:sz w:val="21"/>
          <w:szCs w:val="21"/>
        </w:rPr>
        <w:t>Description &amp; Details</w:t>
      </w:r>
    </w:p>
    <w:p w:rsidR="00EE4525" w:rsidRPr="00D3444D" w:rsidRDefault="00EE4525" w:rsidP="00D3444D">
      <w:pPr>
        <w:rPr>
          <w:rFonts w:eastAsia="Times New Roman"/>
          <w:sz w:val="21"/>
          <w:szCs w:val="21"/>
        </w:rPr>
      </w:pPr>
      <w:r w:rsidRPr="00D3444D">
        <w:rPr>
          <w:rFonts w:eastAsia="Times New Roman"/>
          <w:sz w:val="21"/>
          <w:szCs w:val="21"/>
        </w:rPr>
        <w:t xml:space="preserve">Bracelet in 18k gold with a round ruby. 7.25" long. Carat weight .11. Original designs copyrighted by Elsa </w:t>
      </w:r>
      <w:proofErr w:type="spellStart"/>
      <w:r w:rsidRPr="00D3444D">
        <w:rPr>
          <w:rFonts w:eastAsia="Times New Roman"/>
          <w:sz w:val="21"/>
          <w:szCs w:val="21"/>
        </w:rPr>
        <w:t>Peretti</w:t>
      </w:r>
      <w:proofErr w:type="spellEnd"/>
      <w:r w:rsidRPr="00D3444D">
        <w:rPr>
          <w:rFonts w:eastAsia="Times New Roman"/>
          <w:sz w:val="21"/>
          <w:szCs w:val="21"/>
        </w:rPr>
        <w:t>.</w:t>
      </w:r>
    </w:p>
    <w:p w:rsidR="00BA2869" w:rsidRPr="00D3444D" w:rsidRDefault="00BA2869" w:rsidP="00D3444D"/>
    <w:p w:rsidR="00BA2869" w:rsidRPr="00D3444D" w:rsidRDefault="00BA2869" w:rsidP="00D3444D"/>
    <w:p w:rsidR="001E5AC2" w:rsidRDefault="001E5AC2" w:rsidP="00D3444D">
      <w:pPr>
        <w:rPr>
          <w:b/>
          <w:sz w:val="32"/>
        </w:rPr>
      </w:pPr>
    </w:p>
    <w:p w:rsidR="001E5AC2" w:rsidRDefault="001E5AC2" w:rsidP="00D3444D">
      <w:pPr>
        <w:rPr>
          <w:b/>
          <w:sz w:val="32"/>
        </w:rPr>
      </w:pPr>
    </w:p>
    <w:p w:rsidR="001E5AC2" w:rsidRDefault="001E5AC2" w:rsidP="00D3444D">
      <w:pPr>
        <w:rPr>
          <w:b/>
          <w:sz w:val="32"/>
        </w:rPr>
      </w:pPr>
    </w:p>
    <w:p w:rsidR="00BA2869" w:rsidRPr="00D3444D" w:rsidRDefault="00BA2869" w:rsidP="00D3444D">
      <w:pPr>
        <w:rPr>
          <w:b/>
          <w:sz w:val="32"/>
        </w:rPr>
      </w:pPr>
      <w:r w:rsidRPr="00D3444D">
        <w:rPr>
          <w:b/>
          <w:sz w:val="32"/>
        </w:rPr>
        <w:lastRenderedPageBreak/>
        <w:t>Bracelets</w:t>
      </w:r>
      <w:r w:rsidRPr="00D3444D">
        <w:rPr>
          <w:b/>
          <w:sz w:val="32"/>
        </w:rPr>
        <w:t xml:space="preserve"> 4:</w:t>
      </w:r>
    </w:p>
    <w:p w:rsidR="00F13D1D" w:rsidRPr="00D3444D" w:rsidRDefault="00F13D1D" w:rsidP="00D3444D">
      <w:pPr>
        <w:rPr>
          <w:rFonts w:eastAsia="Times New Roman"/>
          <w:caps/>
          <w:spacing w:val="15"/>
          <w:kern w:val="36"/>
          <w:sz w:val="48"/>
          <w:szCs w:val="48"/>
        </w:rPr>
      </w:pPr>
      <w:r w:rsidRPr="00D3444D">
        <w:rPr>
          <w:rFonts w:eastAsia="Times New Roman"/>
          <w:caps/>
          <w:spacing w:val="15"/>
          <w:kern w:val="36"/>
          <w:sz w:val="48"/>
          <w:szCs w:val="48"/>
        </w:rPr>
        <w:t>RUBY BAGUETTE BAR BRACELET</w:t>
      </w:r>
    </w:p>
    <w:p w:rsidR="00F13D1D" w:rsidRPr="00D3444D" w:rsidRDefault="00F13D1D" w:rsidP="00D3444D">
      <w:pPr>
        <w:rPr>
          <w:rFonts w:eastAsia="Times New Roman"/>
          <w:sz w:val="21"/>
          <w:szCs w:val="21"/>
        </w:rPr>
      </w:pPr>
      <w:r w:rsidRPr="00D3444D">
        <w:rPr>
          <w:rFonts w:eastAsia="Times New Roman"/>
          <w:sz w:val="21"/>
          <w:szCs w:val="21"/>
        </w:rPr>
        <w:t>This Ruby Baguette bar bracelet is simple and modern. It's a perfect additional to your everyday wardrobe.</w:t>
      </w:r>
    </w:p>
    <w:p w:rsidR="00F13D1D" w:rsidRPr="00D3444D" w:rsidRDefault="00F13D1D" w:rsidP="00D3444D">
      <w:pPr>
        <w:rPr>
          <w:rFonts w:eastAsia="Times New Roman"/>
          <w:sz w:val="21"/>
          <w:szCs w:val="21"/>
        </w:rPr>
      </w:pPr>
      <w:r w:rsidRPr="00D3444D">
        <w:rPr>
          <w:rFonts w:eastAsia="Times New Roman"/>
          <w:sz w:val="21"/>
          <w:szCs w:val="21"/>
        </w:rPr>
        <w:t xml:space="preserve">Hand forged in 18k yellow gold with a little gemstone extension. This bracelet measures 7 inches long with </w:t>
      </w:r>
      <w:proofErr w:type="spellStart"/>
      <w:proofErr w:type="gramStart"/>
      <w:r w:rsidRPr="00D3444D">
        <w:rPr>
          <w:rFonts w:eastAsia="Times New Roman"/>
          <w:sz w:val="21"/>
          <w:szCs w:val="21"/>
        </w:rPr>
        <w:t>a</w:t>
      </w:r>
      <w:proofErr w:type="spellEnd"/>
      <w:proofErr w:type="gramEnd"/>
      <w:r w:rsidRPr="00D3444D">
        <w:rPr>
          <w:rFonts w:eastAsia="Times New Roman"/>
          <w:sz w:val="21"/>
          <w:szCs w:val="21"/>
        </w:rPr>
        <w:t xml:space="preserve"> extension at 6 &amp; 6.5 inches. Longer lengths can be requested. </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5:</w:t>
      </w:r>
    </w:p>
    <w:p w:rsidR="00812718" w:rsidRPr="00D3444D" w:rsidRDefault="00812718" w:rsidP="00D3444D">
      <w:pPr>
        <w:rPr>
          <w:caps/>
          <w:spacing w:val="15"/>
        </w:rPr>
      </w:pPr>
      <w:r w:rsidRPr="00D3444D">
        <w:rPr>
          <w:b/>
          <w:bCs/>
          <w:caps/>
          <w:spacing w:val="15"/>
        </w:rPr>
        <w:t>RUBELLITE BAR BRACELET</w:t>
      </w:r>
    </w:p>
    <w:p w:rsidR="00812718" w:rsidRPr="00D3444D" w:rsidRDefault="00812718" w:rsidP="00D3444D">
      <w:pPr>
        <w:rPr>
          <w:sz w:val="21"/>
          <w:szCs w:val="21"/>
        </w:rPr>
      </w:pPr>
      <w:r w:rsidRPr="00D3444D">
        <w:rPr>
          <w:sz w:val="21"/>
          <w:szCs w:val="21"/>
        </w:rPr>
        <w:t xml:space="preserve">This  elegant </w:t>
      </w:r>
      <w:proofErr w:type="spellStart"/>
      <w:r w:rsidRPr="00D3444D">
        <w:rPr>
          <w:sz w:val="21"/>
          <w:szCs w:val="21"/>
        </w:rPr>
        <w:t>rubellite</w:t>
      </w:r>
      <w:proofErr w:type="spellEnd"/>
      <w:r w:rsidRPr="00D3444D">
        <w:rPr>
          <w:sz w:val="21"/>
          <w:szCs w:val="21"/>
        </w:rPr>
        <w:t xml:space="preserve"> aka red </w:t>
      </w:r>
      <w:hyperlink r:id="rId7" w:history="1">
        <w:r w:rsidRPr="00D3444D">
          <w:rPr>
            <w:rStyle w:val="Hyperlink"/>
            <w:rFonts w:ascii="Times New Roman" w:hAnsi="Times New Roman" w:cs="Times New Roman"/>
            <w:color w:val="auto"/>
            <w:sz w:val="21"/>
            <w:szCs w:val="21"/>
          </w:rPr>
          <w:t>Tourmaline</w:t>
        </w:r>
      </w:hyperlink>
      <w:r w:rsidRPr="00D3444D">
        <w:rPr>
          <w:sz w:val="21"/>
          <w:szCs w:val="21"/>
        </w:rPr>
        <w:t> bar bracelet goes with literally everything in your wardrobe. Two small bars of gold mixed with our diamond cut chain is a modern mix of texture and design. </w:t>
      </w:r>
    </w:p>
    <w:p w:rsidR="00812718" w:rsidRPr="00D3444D" w:rsidRDefault="00812718" w:rsidP="00D3444D">
      <w:pPr>
        <w:rPr>
          <w:sz w:val="21"/>
          <w:szCs w:val="21"/>
        </w:rPr>
      </w:pPr>
      <w:r w:rsidRPr="00D3444D">
        <w:rPr>
          <w:sz w:val="21"/>
          <w:szCs w:val="21"/>
        </w:rPr>
        <w:t xml:space="preserve">Handmade in 18K yellow gold with individually selected tourmalines. </w:t>
      </w:r>
      <w:proofErr w:type="spellStart"/>
      <w:r w:rsidRPr="00D3444D">
        <w:rPr>
          <w:sz w:val="21"/>
          <w:szCs w:val="21"/>
        </w:rPr>
        <w:t>Rubellites</w:t>
      </w:r>
      <w:proofErr w:type="spellEnd"/>
      <w:r w:rsidRPr="00D3444D">
        <w:rPr>
          <w:sz w:val="21"/>
          <w:szCs w:val="21"/>
        </w:rPr>
        <w:t xml:space="preserve"> are among the rarest of all tourmalines and have been prized since ancient times. Some of the red gemstones on the Crown Jewels are actually </w:t>
      </w:r>
      <w:proofErr w:type="spellStart"/>
      <w:r w:rsidRPr="00D3444D">
        <w:rPr>
          <w:sz w:val="21"/>
          <w:szCs w:val="21"/>
        </w:rPr>
        <w:t>rubellites</w:t>
      </w:r>
      <w:proofErr w:type="spellEnd"/>
      <w:r w:rsidRPr="00D3444D">
        <w:rPr>
          <w:sz w:val="21"/>
          <w:szCs w:val="21"/>
        </w:rPr>
        <w:t xml:space="preserve"> and not rubies. There might be slight inclusions in tourmalines as it’s a natural gemstone. </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6:</w:t>
      </w:r>
    </w:p>
    <w:p w:rsidR="00D4169D" w:rsidRPr="00D3444D" w:rsidRDefault="00D4169D" w:rsidP="00D3444D">
      <w:pPr>
        <w:rPr>
          <w:caps/>
          <w:spacing w:val="15"/>
        </w:rPr>
      </w:pPr>
      <w:r w:rsidRPr="00D3444D">
        <w:rPr>
          <w:b/>
          <w:bCs/>
          <w:caps/>
          <w:spacing w:val="15"/>
        </w:rPr>
        <w:t>RUBY HEART BANGLE</w:t>
      </w:r>
    </w:p>
    <w:p w:rsidR="00D4169D" w:rsidRPr="00D3444D" w:rsidRDefault="00D4169D" w:rsidP="00D3444D">
      <w:pPr>
        <w:rPr>
          <w:sz w:val="21"/>
          <w:szCs w:val="21"/>
        </w:rPr>
      </w:pPr>
      <w:r w:rsidRPr="00D3444D">
        <w:rPr>
          <w:sz w:val="21"/>
          <w:szCs w:val="21"/>
        </w:rPr>
        <w:t>This bangle is a unique handcrafted piece. A rare Burmese Ruby was specially hand-selected for this creation. The proportions make this perfect for stacking. What we love most is this gem always stays on top of your wrist. The gemstone never flips under your wrist. Bracelet are made for your own enjoyment. This lovely ruby heart will always be staring back at you when you look down on your wrist. </w:t>
      </w:r>
      <w:r w:rsidRPr="00D3444D">
        <w:rPr>
          <w:sz w:val="21"/>
          <w:szCs w:val="21"/>
        </w:rPr>
        <w:br/>
      </w:r>
    </w:p>
    <w:p w:rsidR="00D4169D" w:rsidRPr="00D3444D" w:rsidRDefault="00D4169D" w:rsidP="00D3444D">
      <w:pPr>
        <w:rPr>
          <w:sz w:val="21"/>
          <w:szCs w:val="21"/>
        </w:rPr>
      </w:pPr>
      <w:r w:rsidRPr="00D3444D">
        <w:rPr>
          <w:sz w:val="21"/>
          <w:szCs w:val="21"/>
        </w:rPr>
        <w:t xml:space="preserve">A whimsical take on fine jewelry, this bangle is a must have for your everyday wear. Hand forged in 18k yellow gold for a </w:t>
      </w:r>
      <w:proofErr w:type="gramStart"/>
      <w:r w:rsidRPr="00D3444D">
        <w:rPr>
          <w:sz w:val="21"/>
          <w:szCs w:val="21"/>
        </w:rPr>
        <w:t>6.5 inch</w:t>
      </w:r>
      <w:proofErr w:type="gramEnd"/>
      <w:r w:rsidRPr="00D3444D">
        <w:rPr>
          <w:sz w:val="21"/>
          <w:szCs w:val="21"/>
        </w:rPr>
        <w:t xml:space="preserve"> bracelet. 5 adjustable loops make it a comfortable fit. </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7:</w:t>
      </w:r>
    </w:p>
    <w:p w:rsidR="00D4169D" w:rsidRPr="00D3444D" w:rsidRDefault="00D4169D" w:rsidP="00D3444D">
      <w:pPr>
        <w:rPr>
          <w:caps/>
          <w:spacing w:val="15"/>
        </w:rPr>
      </w:pPr>
      <w:r w:rsidRPr="00D3444D">
        <w:rPr>
          <w:b/>
          <w:bCs/>
          <w:caps/>
          <w:spacing w:val="15"/>
        </w:rPr>
        <w:t>RUBELLITE EOS BANGLE BRACELET</w:t>
      </w:r>
    </w:p>
    <w:p w:rsidR="00D4169D" w:rsidRPr="00D3444D" w:rsidRDefault="00D4169D" w:rsidP="00D3444D">
      <w:pPr>
        <w:rPr>
          <w:sz w:val="21"/>
          <w:szCs w:val="21"/>
        </w:rPr>
      </w:pPr>
      <w:r w:rsidRPr="00D3444D">
        <w:rPr>
          <w:sz w:val="21"/>
          <w:szCs w:val="21"/>
        </w:rPr>
        <w:t>This elegant Eos style </w:t>
      </w:r>
      <w:proofErr w:type="spellStart"/>
      <w:r w:rsidRPr="00D3444D">
        <w:rPr>
          <w:sz w:val="21"/>
          <w:szCs w:val="21"/>
        </w:rPr>
        <w:fldChar w:fldCharType="begin"/>
      </w:r>
      <w:r w:rsidRPr="00D3444D">
        <w:rPr>
          <w:sz w:val="21"/>
          <w:szCs w:val="21"/>
        </w:rPr>
        <w:instrText xml:space="preserve"> HYPERLINK "https://yicollection.com/pages/about-the-gems" \t "_blank" </w:instrText>
      </w:r>
      <w:r w:rsidRPr="00D3444D">
        <w:rPr>
          <w:sz w:val="21"/>
          <w:szCs w:val="21"/>
        </w:rPr>
        <w:fldChar w:fldCharType="separate"/>
      </w:r>
      <w:r w:rsidRPr="00D3444D">
        <w:rPr>
          <w:rStyle w:val="Hyperlink"/>
          <w:rFonts w:ascii="Times New Roman" w:hAnsi="Times New Roman" w:cs="Times New Roman"/>
          <w:color w:val="auto"/>
          <w:sz w:val="21"/>
          <w:szCs w:val="21"/>
        </w:rPr>
        <w:t>Rubellite</w:t>
      </w:r>
      <w:proofErr w:type="spellEnd"/>
      <w:r w:rsidRPr="00D3444D">
        <w:rPr>
          <w:sz w:val="21"/>
          <w:szCs w:val="21"/>
        </w:rPr>
        <w:fldChar w:fldCharType="end"/>
      </w:r>
      <w:r w:rsidRPr="00D3444D">
        <w:rPr>
          <w:sz w:val="21"/>
          <w:szCs w:val="21"/>
        </w:rPr>
        <w:t> Bangle Bracelet goes with literally everything in your wardrobe. This chic bracelet is made to be worn by itself or stacked with other bracelets for a more personalized look. </w:t>
      </w:r>
    </w:p>
    <w:p w:rsidR="00D4169D" w:rsidRPr="00D3444D" w:rsidRDefault="00D4169D" w:rsidP="00D3444D">
      <w:pPr>
        <w:rPr>
          <w:sz w:val="21"/>
          <w:szCs w:val="21"/>
        </w:rPr>
      </w:pPr>
      <w:r w:rsidRPr="00D3444D">
        <w:rPr>
          <w:sz w:val="21"/>
          <w:szCs w:val="21"/>
        </w:rPr>
        <w:t xml:space="preserve">This beautifully hand forged piece is made with a sizable 4 carat </w:t>
      </w:r>
      <w:proofErr w:type="spellStart"/>
      <w:r w:rsidRPr="00D3444D">
        <w:rPr>
          <w:sz w:val="21"/>
          <w:szCs w:val="21"/>
        </w:rPr>
        <w:t>Rubellite</w:t>
      </w:r>
      <w:proofErr w:type="spellEnd"/>
      <w:r w:rsidRPr="00D3444D">
        <w:rPr>
          <w:sz w:val="21"/>
          <w:szCs w:val="21"/>
        </w:rPr>
        <w:t xml:space="preserve"> for a </w:t>
      </w:r>
      <w:proofErr w:type="gramStart"/>
      <w:r w:rsidRPr="00D3444D">
        <w:rPr>
          <w:sz w:val="21"/>
          <w:szCs w:val="21"/>
        </w:rPr>
        <w:t>6.5 inch</w:t>
      </w:r>
      <w:proofErr w:type="gramEnd"/>
      <w:r w:rsidRPr="00D3444D">
        <w:rPr>
          <w:sz w:val="21"/>
          <w:szCs w:val="21"/>
        </w:rPr>
        <w:t xml:space="preserve"> bracelet.  </w:t>
      </w:r>
      <w:proofErr w:type="spellStart"/>
      <w:r w:rsidRPr="00D3444D">
        <w:rPr>
          <w:sz w:val="21"/>
          <w:szCs w:val="21"/>
        </w:rPr>
        <w:t>Rubellites</w:t>
      </w:r>
      <w:proofErr w:type="spellEnd"/>
      <w:r w:rsidRPr="00D3444D">
        <w:rPr>
          <w:sz w:val="21"/>
          <w:szCs w:val="21"/>
        </w:rPr>
        <w:t xml:space="preserve"> are among the rarest of all tourmalines and it has been prized among royalty for centuries. Some of the red gemstones in the Crown Jewels are actually </w:t>
      </w:r>
      <w:proofErr w:type="spellStart"/>
      <w:r w:rsidRPr="00D3444D">
        <w:rPr>
          <w:sz w:val="21"/>
          <w:szCs w:val="21"/>
        </w:rPr>
        <w:t>rubellites</w:t>
      </w:r>
      <w:proofErr w:type="spellEnd"/>
      <w:r w:rsidRPr="00D3444D">
        <w:rPr>
          <w:sz w:val="21"/>
          <w:szCs w:val="21"/>
        </w:rPr>
        <w:t xml:space="preserve"> and not rubies. The sparkle and color of this magnificent gem is unbeatable. This is a one of a kind piece. Please email us for more information on this magnificent piece. </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8:</w:t>
      </w:r>
    </w:p>
    <w:p w:rsidR="00AF194E" w:rsidRPr="00D3444D" w:rsidRDefault="00AF194E" w:rsidP="00D3444D">
      <w:pPr>
        <w:rPr>
          <w:caps/>
          <w:sz w:val="24"/>
          <w:szCs w:val="24"/>
        </w:rPr>
      </w:pPr>
      <w:r w:rsidRPr="00D3444D">
        <w:rPr>
          <w:b/>
          <w:bCs/>
          <w:caps/>
          <w:sz w:val="24"/>
          <w:szCs w:val="24"/>
        </w:rPr>
        <w:t>PRODUCT DESCRIPTION</w:t>
      </w:r>
    </w:p>
    <w:p w:rsidR="00AF194E" w:rsidRPr="00D3444D" w:rsidRDefault="00AF194E" w:rsidP="00D3444D">
      <w:pPr>
        <w:rPr>
          <w:sz w:val="21"/>
          <w:szCs w:val="21"/>
        </w:rPr>
      </w:pPr>
      <w:r w:rsidRPr="00D3444D">
        <w:rPr>
          <w:sz w:val="21"/>
          <w:szCs w:val="21"/>
        </w:rPr>
        <w:t xml:space="preserve">Bracelet - white gold, one 30.86-carat cabochon-cut </w:t>
      </w:r>
      <w:proofErr w:type="spellStart"/>
      <w:r w:rsidRPr="00D3444D">
        <w:rPr>
          <w:sz w:val="21"/>
          <w:szCs w:val="21"/>
        </w:rPr>
        <w:t>rubellite</w:t>
      </w:r>
      <w:proofErr w:type="spellEnd"/>
      <w:r w:rsidRPr="00D3444D">
        <w:rPr>
          <w:sz w:val="21"/>
          <w:szCs w:val="21"/>
        </w:rPr>
        <w:t xml:space="preserve">, cabochon-cut </w:t>
      </w:r>
      <w:proofErr w:type="spellStart"/>
      <w:r w:rsidRPr="00D3444D">
        <w:rPr>
          <w:sz w:val="21"/>
          <w:szCs w:val="21"/>
        </w:rPr>
        <w:t>rubellites</w:t>
      </w:r>
      <w:proofErr w:type="spellEnd"/>
      <w:r w:rsidRPr="00D3444D">
        <w:rPr>
          <w:sz w:val="21"/>
          <w:szCs w:val="21"/>
        </w:rPr>
        <w:t>, pear-shaped emerald eyes, onyx, brilliant-cut diamonds.</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9:</w:t>
      </w:r>
    </w:p>
    <w:p w:rsidR="00AF194E" w:rsidRPr="00D3444D" w:rsidRDefault="00AF194E" w:rsidP="00D3444D">
      <w:pPr>
        <w:rPr>
          <w:spacing w:val="6"/>
          <w:sz w:val="68"/>
          <w:szCs w:val="68"/>
        </w:rPr>
      </w:pPr>
      <w:proofErr w:type="spellStart"/>
      <w:r w:rsidRPr="00D3444D">
        <w:rPr>
          <w:b/>
          <w:bCs/>
          <w:spacing w:val="6"/>
          <w:sz w:val="68"/>
          <w:szCs w:val="68"/>
        </w:rPr>
        <w:t>Lapillo</w:t>
      </w:r>
      <w:proofErr w:type="spellEnd"/>
      <w:r w:rsidRPr="00D3444D">
        <w:rPr>
          <w:b/>
          <w:bCs/>
          <w:spacing w:val="6"/>
          <w:sz w:val="68"/>
          <w:szCs w:val="68"/>
        </w:rPr>
        <w:t xml:space="preserve"> Bracelet</w:t>
      </w:r>
    </w:p>
    <w:p w:rsidR="00AF194E" w:rsidRPr="00D3444D" w:rsidRDefault="00AF194E" w:rsidP="00D3444D">
      <w:pPr>
        <w:rPr>
          <w:spacing w:val="15"/>
          <w:sz w:val="24"/>
          <w:szCs w:val="24"/>
        </w:rPr>
      </w:pPr>
      <w:r w:rsidRPr="00D3444D">
        <w:rPr>
          <w:spacing w:val="15"/>
        </w:rPr>
        <w:t>The lava red of the tourmaline explodes on the white gold surface. The bracelet around the gem is “</w:t>
      </w:r>
      <w:proofErr w:type="spellStart"/>
      <w:r w:rsidRPr="00D3444D">
        <w:rPr>
          <w:spacing w:val="15"/>
        </w:rPr>
        <w:t>rigato</w:t>
      </w:r>
      <w:proofErr w:type="spellEnd"/>
      <w:r w:rsidRPr="00D3444D">
        <w:rPr>
          <w:spacing w:val="15"/>
        </w:rPr>
        <w:t>” engraved with accents of “</w:t>
      </w:r>
      <w:proofErr w:type="spellStart"/>
      <w:r w:rsidRPr="00D3444D">
        <w:rPr>
          <w:spacing w:val="15"/>
        </w:rPr>
        <w:t>ornato</w:t>
      </w:r>
      <w:proofErr w:type="spellEnd"/>
      <w:r w:rsidRPr="00D3444D">
        <w:rPr>
          <w:spacing w:val="15"/>
        </w:rPr>
        <w:t>” engravings dotting the surface, while the tourmaline is surrounded by an openwork motif with accents of yellow gold and diamonds.</w:t>
      </w:r>
    </w:p>
    <w:p w:rsidR="00AF194E" w:rsidRPr="00D3444D" w:rsidRDefault="00AF194E" w:rsidP="00D3444D">
      <w:pPr>
        <w:rPr>
          <w:caps/>
          <w:spacing w:val="30"/>
          <w:sz w:val="18"/>
          <w:szCs w:val="18"/>
        </w:rPr>
      </w:pPr>
      <w:r w:rsidRPr="00D3444D">
        <w:rPr>
          <w:caps/>
          <w:spacing w:val="30"/>
          <w:sz w:val="18"/>
          <w:szCs w:val="18"/>
        </w:rPr>
        <w:t>MATERIALS: </w:t>
      </w:r>
    </w:p>
    <w:p w:rsidR="00AF194E" w:rsidRPr="00D3444D" w:rsidRDefault="00AF194E" w:rsidP="00D3444D">
      <w:pPr>
        <w:rPr>
          <w:caps/>
          <w:spacing w:val="30"/>
          <w:sz w:val="18"/>
          <w:szCs w:val="18"/>
        </w:rPr>
      </w:pPr>
      <w:r w:rsidRPr="00D3444D">
        <w:rPr>
          <w:caps/>
          <w:spacing w:val="30"/>
          <w:sz w:val="18"/>
          <w:szCs w:val="18"/>
        </w:rPr>
        <w:t>WHITE GOLD, YELLOW GOLD, TOURMALINE, DIAMONDS</w:t>
      </w:r>
    </w:p>
    <w:p w:rsidR="00BA2869" w:rsidRPr="00D3444D" w:rsidRDefault="00BA2869" w:rsidP="00D3444D"/>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10:</w:t>
      </w:r>
    </w:p>
    <w:p w:rsidR="00AF194E" w:rsidRPr="00D3444D" w:rsidRDefault="00AF194E" w:rsidP="00D3444D">
      <w:pPr>
        <w:rPr>
          <w:spacing w:val="6"/>
          <w:sz w:val="68"/>
          <w:szCs w:val="68"/>
        </w:rPr>
      </w:pPr>
      <w:proofErr w:type="spellStart"/>
      <w:r w:rsidRPr="00D3444D">
        <w:rPr>
          <w:b/>
          <w:bCs/>
          <w:spacing w:val="6"/>
          <w:sz w:val="68"/>
          <w:szCs w:val="68"/>
        </w:rPr>
        <w:t>Ibisco</w:t>
      </w:r>
      <w:proofErr w:type="spellEnd"/>
      <w:r w:rsidRPr="00D3444D">
        <w:rPr>
          <w:b/>
          <w:bCs/>
          <w:spacing w:val="6"/>
          <w:sz w:val="68"/>
          <w:szCs w:val="68"/>
        </w:rPr>
        <w:t xml:space="preserve"> Bracelet</w:t>
      </w:r>
    </w:p>
    <w:p w:rsidR="00AF194E" w:rsidRPr="00D3444D" w:rsidRDefault="00AF194E" w:rsidP="00D3444D">
      <w:pPr>
        <w:rPr>
          <w:spacing w:val="15"/>
          <w:sz w:val="24"/>
          <w:szCs w:val="24"/>
        </w:rPr>
      </w:pPr>
      <w:r w:rsidRPr="00D3444D">
        <w:rPr>
          <w:spacing w:val="15"/>
        </w:rPr>
        <w:t>A perfect project consisting of technique, beauty and amazement. Rubies and diamonds dot the yellow gold surface, “</w:t>
      </w:r>
      <w:proofErr w:type="spellStart"/>
      <w:r w:rsidRPr="00D3444D">
        <w:rPr>
          <w:spacing w:val="15"/>
        </w:rPr>
        <w:t>rigato</w:t>
      </w:r>
      <w:proofErr w:type="spellEnd"/>
      <w:r w:rsidRPr="00D3444D">
        <w:rPr>
          <w:spacing w:val="15"/>
        </w:rPr>
        <w:t>” engraved, like hibiscus flowers shining with a delicate beauty in the space of one day and being evidence of a fantastic summer. A garland of intense red rubies.</w:t>
      </w:r>
    </w:p>
    <w:p w:rsidR="00AF194E" w:rsidRPr="00D3444D" w:rsidRDefault="00AF194E" w:rsidP="00D3444D">
      <w:pPr>
        <w:rPr>
          <w:caps/>
          <w:spacing w:val="30"/>
          <w:sz w:val="18"/>
          <w:szCs w:val="18"/>
        </w:rPr>
      </w:pPr>
      <w:r w:rsidRPr="00D3444D">
        <w:rPr>
          <w:caps/>
          <w:spacing w:val="30"/>
          <w:sz w:val="18"/>
          <w:szCs w:val="18"/>
        </w:rPr>
        <w:t>MATERIALS: </w:t>
      </w:r>
    </w:p>
    <w:p w:rsidR="00AF194E" w:rsidRPr="00D3444D" w:rsidRDefault="00AF194E" w:rsidP="00D3444D">
      <w:pPr>
        <w:rPr>
          <w:caps/>
          <w:spacing w:val="30"/>
          <w:sz w:val="18"/>
          <w:szCs w:val="18"/>
        </w:rPr>
      </w:pPr>
      <w:r w:rsidRPr="00D3444D">
        <w:rPr>
          <w:caps/>
          <w:spacing w:val="30"/>
          <w:sz w:val="18"/>
          <w:szCs w:val="18"/>
        </w:rPr>
        <w:t>YELLOW GOLD, WHITE GOLD, PINK GOLD, RUBIES, DIAMONDS</w:t>
      </w:r>
    </w:p>
    <w:p w:rsidR="00BA2869" w:rsidRPr="00D3444D" w:rsidRDefault="00BA2869" w:rsidP="00D3444D"/>
    <w:p w:rsidR="00BA2869" w:rsidRPr="00D3444D" w:rsidRDefault="00BA2869" w:rsidP="00D3444D"/>
    <w:p w:rsidR="001E5AC2" w:rsidRDefault="001E5AC2" w:rsidP="00D3444D">
      <w:pPr>
        <w:rPr>
          <w:b/>
          <w:sz w:val="32"/>
        </w:rPr>
      </w:pPr>
    </w:p>
    <w:p w:rsidR="001E5AC2" w:rsidRDefault="001E5AC2" w:rsidP="00D3444D">
      <w:pPr>
        <w:rPr>
          <w:b/>
          <w:sz w:val="32"/>
        </w:rPr>
      </w:pPr>
    </w:p>
    <w:p w:rsidR="001E5AC2" w:rsidRDefault="001E5AC2" w:rsidP="00D3444D">
      <w:pPr>
        <w:rPr>
          <w:b/>
          <w:sz w:val="32"/>
        </w:rPr>
      </w:pPr>
    </w:p>
    <w:p w:rsidR="00BA2869" w:rsidRPr="00D3444D" w:rsidRDefault="00BA2869" w:rsidP="00D3444D">
      <w:pPr>
        <w:rPr>
          <w:b/>
          <w:sz w:val="32"/>
        </w:rPr>
      </w:pPr>
      <w:r w:rsidRPr="00D3444D">
        <w:rPr>
          <w:b/>
          <w:sz w:val="32"/>
        </w:rPr>
        <w:lastRenderedPageBreak/>
        <w:t>Bracelets</w:t>
      </w:r>
      <w:r w:rsidRPr="00D3444D">
        <w:rPr>
          <w:b/>
          <w:sz w:val="32"/>
        </w:rPr>
        <w:t xml:space="preserve"> 11:</w:t>
      </w:r>
    </w:p>
    <w:p w:rsidR="000B3B8E" w:rsidRPr="00D3444D" w:rsidRDefault="000B3B8E" w:rsidP="00D3444D">
      <w:pPr>
        <w:rPr>
          <w:spacing w:val="6"/>
          <w:sz w:val="68"/>
          <w:szCs w:val="68"/>
        </w:rPr>
      </w:pPr>
      <w:r w:rsidRPr="00D3444D">
        <w:rPr>
          <w:b/>
          <w:bCs/>
          <w:spacing w:val="6"/>
          <w:sz w:val="68"/>
          <w:szCs w:val="68"/>
        </w:rPr>
        <w:t>DANS DU FEU CUFF BRACELET</w:t>
      </w:r>
    </w:p>
    <w:p w:rsidR="000B3B8E" w:rsidRPr="00D3444D" w:rsidRDefault="000B3B8E" w:rsidP="00D3444D">
      <w:pPr>
        <w:rPr>
          <w:spacing w:val="15"/>
          <w:sz w:val="24"/>
          <w:szCs w:val="24"/>
        </w:rPr>
      </w:pPr>
      <w:r w:rsidRPr="00D3444D">
        <w:rPr>
          <w:spacing w:val="15"/>
        </w:rPr>
        <w:t>The cuff bracelet named “</w:t>
      </w:r>
      <w:proofErr w:type="spellStart"/>
      <w:r w:rsidRPr="00D3444D">
        <w:rPr>
          <w:spacing w:val="15"/>
        </w:rPr>
        <w:t>Danse</w:t>
      </w:r>
      <w:proofErr w:type="spellEnd"/>
      <w:r w:rsidRPr="00D3444D">
        <w:rPr>
          <w:spacing w:val="15"/>
        </w:rPr>
        <w:t xml:space="preserve"> du Feu” exudes the charming appeal of the eponymous type of rose that has vibrant scarlet double petals. All the exuberance of this flower is reproduced with the central stone, dominating the surface of the bracelet and contoured by petal-shaped elements set with Paraiba tourmalines and by intricate decorations in white gold and diamonds as outer part of the rosette.</w:t>
      </w:r>
    </w:p>
    <w:p w:rsidR="000B3B8E" w:rsidRDefault="000B3B8E" w:rsidP="00D3444D">
      <w:pPr>
        <w:rPr>
          <w:spacing w:val="15"/>
        </w:rPr>
      </w:pPr>
      <w:r w:rsidRPr="00D3444D">
        <w:rPr>
          <w:spacing w:val="15"/>
        </w:rPr>
        <w:t xml:space="preserve">1 </w:t>
      </w:r>
      <w:proofErr w:type="spellStart"/>
      <w:r w:rsidRPr="00D3444D">
        <w:rPr>
          <w:spacing w:val="15"/>
        </w:rPr>
        <w:t>rubellite</w:t>
      </w:r>
      <w:proofErr w:type="spellEnd"/>
      <w:r w:rsidRPr="00D3444D">
        <w:rPr>
          <w:spacing w:val="15"/>
        </w:rPr>
        <w:t xml:space="preserve"> </w:t>
      </w:r>
      <w:proofErr w:type="spellStart"/>
      <w:r w:rsidRPr="00D3444D">
        <w:rPr>
          <w:spacing w:val="15"/>
        </w:rPr>
        <w:t>cts</w:t>
      </w:r>
      <w:proofErr w:type="spellEnd"/>
      <w:r w:rsidRPr="00D3444D">
        <w:rPr>
          <w:spacing w:val="15"/>
        </w:rPr>
        <w:t>. 18.52</w:t>
      </w:r>
      <w:r w:rsidRPr="00D3444D">
        <w:rPr>
          <w:spacing w:val="15"/>
        </w:rPr>
        <w:br/>
        <w:t xml:space="preserve">10 drop diamonds </w:t>
      </w:r>
      <w:proofErr w:type="spellStart"/>
      <w:r w:rsidRPr="00D3444D">
        <w:rPr>
          <w:spacing w:val="15"/>
        </w:rPr>
        <w:t>cts</w:t>
      </w:r>
      <w:proofErr w:type="spellEnd"/>
      <w:r w:rsidRPr="00D3444D">
        <w:rPr>
          <w:spacing w:val="15"/>
        </w:rPr>
        <w:t>. 0.86</w:t>
      </w:r>
      <w:r w:rsidRPr="00D3444D">
        <w:rPr>
          <w:spacing w:val="15"/>
        </w:rPr>
        <w:br/>
        <w:t xml:space="preserve">198 round brilliant-cut diamonds </w:t>
      </w:r>
      <w:proofErr w:type="spellStart"/>
      <w:r w:rsidRPr="00D3444D">
        <w:rPr>
          <w:spacing w:val="15"/>
        </w:rPr>
        <w:t>cts</w:t>
      </w:r>
      <w:proofErr w:type="spellEnd"/>
      <w:r w:rsidRPr="00D3444D">
        <w:rPr>
          <w:spacing w:val="15"/>
        </w:rPr>
        <w:t>. 2.80</w:t>
      </w:r>
      <w:r w:rsidRPr="00D3444D">
        <w:rPr>
          <w:spacing w:val="15"/>
        </w:rPr>
        <w:br/>
        <w:t xml:space="preserve">150 Paraiba tourmalines </w:t>
      </w:r>
      <w:proofErr w:type="spellStart"/>
      <w:r w:rsidRPr="00D3444D">
        <w:rPr>
          <w:spacing w:val="15"/>
        </w:rPr>
        <w:t>cts</w:t>
      </w:r>
      <w:proofErr w:type="spellEnd"/>
      <w:r w:rsidRPr="00D3444D">
        <w:rPr>
          <w:spacing w:val="15"/>
        </w:rPr>
        <w:t>. 0.99</w:t>
      </w:r>
    </w:p>
    <w:p w:rsidR="001E5AC2" w:rsidRPr="001E5AC2" w:rsidRDefault="001E5AC2" w:rsidP="00D3444D">
      <w:pPr>
        <w:rPr>
          <w:spacing w:val="15"/>
        </w:rPr>
      </w:pPr>
    </w:p>
    <w:p w:rsidR="00BA2869" w:rsidRPr="00D3444D" w:rsidRDefault="00BA2869" w:rsidP="00D3444D">
      <w:pPr>
        <w:rPr>
          <w:b/>
          <w:sz w:val="32"/>
        </w:rPr>
      </w:pPr>
      <w:r w:rsidRPr="00D3444D">
        <w:rPr>
          <w:b/>
          <w:sz w:val="32"/>
        </w:rPr>
        <w:t>Bracelets</w:t>
      </w:r>
      <w:r w:rsidRPr="00D3444D">
        <w:rPr>
          <w:b/>
          <w:sz w:val="32"/>
        </w:rPr>
        <w:t xml:space="preserve"> 12:</w:t>
      </w:r>
    </w:p>
    <w:p w:rsidR="000B3B8E" w:rsidRPr="00D3444D" w:rsidRDefault="000B3B8E" w:rsidP="00D3444D">
      <w:pPr>
        <w:rPr>
          <w:spacing w:val="6"/>
          <w:sz w:val="68"/>
          <w:szCs w:val="68"/>
        </w:rPr>
      </w:pPr>
      <w:r w:rsidRPr="00D3444D">
        <w:rPr>
          <w:b/>
          <w:bCs/>
          <w:spacing w:val="6"/>
          <w:sz w:val="68"/>
          <w:szCs w:val="68"/>
        </w:rPr>
        <w:t>Cuff Bracelet</w:t>
      </w:r>
    </w:p>
    <w:p w:rsidR="000B3B8E" w:rsidRPr="00D3444D" w:rsidRDefault="000B3B8E" w:rsidP="00D3444D">
      <w:pPr>
        <w:rPr>
          <w:spacing w:val="15"/>
          <w:sz w:val="24"/>
          <w:szCs w:val="24"/>
        </w:rPr>
      </w:pPr>
      <w:r w:rsidRPr="00D3444D">
        <w:rPr>
          <w:spacing w:val="15"/>
        </w:rPr>
        <w:t>Yellow and white gold with rubies and diamonds</w:t>
      </w:r>
    </w:p>
    <w:p w:rsidR="000B3B8E" w:rsidRPr="00D3444D" w:rsidRDefault="000B3B8E" w:rsidP="00D3444D">
      <w:pPr>
        <w:rPr>
          <w:caps/>
          <w:spacing w:val="30"/>
          <w:sz w:val="18"/>
          <w:szCs w:val="18"/>
        </w:rPr>
      </w:pPr>
      <w:r w:rsidRPr="00D3444D">
        <w:rPr>
          <w:caps/>
          <w:spacing w:val="30"/>
          <w:sz w:val="18"/>
          <w:szCs w:val="18"/>
        </w:rPr>
        <w:t>MATERIALS: </w:t>
      </w:r>
    </w:p>
    <w:p w:rsidR="000B3B8E" w:rsidRPr="00D3444D" w:rsidRDefault="000B3B8E" w:rsidP="00D3444D">
      <w:pPr>
        <w:rPr>
          <w:caps/>
          <w:spacing w:val="30"/>
          <w:sz w:val="18"/>
          <w:szCs w:val="18"/>
        </w:rPr>
      </w:pPr>
      <w:r w:rsidRPr="00D3444D">
        <w:rPr>
          <w:caps/>
          <w:spacing w:val="30"/>
          <w:sz w:val="18"/>
          <w:szCs w:val="18"/>
        </w:rPr>
        <w:t>YELLOW GOLD, WHITE GOLD, RUBIES, DIAMONDS</w:t>
      </w:r>
    </w:p>
    <w:p w:rsidR="00BA2869" w:rsidRPr="00D3444D" w:rsidRDefault="00BA2869" w:rsidP="00D3444D"/>
    <w:p w:rsidR="00BA2869" w:rsidRPr="00D3444D" w:rsidRDefault="00BA2869" w:rsidP="00D3444D">
      <w:pPr>
        <w:rPr>
          <w:b/>
          <w:sz w:val="32"/>
        </w:rPr>
      </w:pPr>
      <w:r w:rsidRPr="00D3444D">
        <w:rPr>
          <w:b/>
          <w:sz w:val="32"/>
        </w:rPr>
        <w:t>Bracelets</w:t>
      </w:r>
      <w:r w:rsidRPr="00D3444D">
        <w:rPr>
          <w:b/>
          <w:sz w:val="32"/>
        </w:rPr>
        <w:t xml:space="preserve"> 13:</w:t>
      </w:r>
    </w:p>
    <w:p w:rsidR="000B3B8E" w:rsidRPr="00D3444D" w:rsidRDefault="000B3B8E" w:rsidP="00D3444D">
      <w:pPr>
        <w:rPr>
          <w:sz w:val="45"/>
          <w:szCs w:val="45"/>
        </w:rPr>
      </w:pPr>
      <w:r w:rsidRPr="00D3444D">
        <w:rPr>
          <w:b/>
          <w:bCs/>
          <w:sz w:val="45"/>
          <w:szCs w:val="45"/>
        </w:rPr>
        <w:t>18K Trinity Ruby Ladder Bracelet</w:t>
      </w:r>
    </w:p>
    <w:p w:rsidR="000B3B8E" w:rsidRPr="00D3444D" w:rsidRDefault="000B3B8E" w:rsidP="00D3444D">
      <w:pPr>
        <w:rPr>
          <w:sz w:val="27"/>
          <w:szCs w:val="27"/>
        </w:rPr>
      </w:pPr>
      <w:r w:rsidRPr="00D3444D">
        <w:rPr>
          <w:sz w:val="27"/>
          <w:szCs w:val="27"/>
        </w:rPr>
        <w:t>DETAILS</w:t>
      </w:r>
    </w:p>
    <w:p w:rsidR="000B3B8E" w:rsidRPr="00D3444D" w:rsidRDefault="000B3B8E" w:rsidP="00D3444D">
      <w:pPr>
        <w:rPr>
          <w:sz w:val="27"/>
          <w:szCs w:val="27"/>
        </w:rPr>
      </w:pPr>
      <w:r w:rsidRPr="00D3444D">
        <w:rPr>
          <w:sz w:val="27"/>
          <w:szCs w:val="27"/>
        </w:rPr>
        <w:t>Trinity Bracelet with Ruby, Diamond, and Set in 18K White Gold.</w:t>
      </w:r>
    </w:p>
    <w:p w:rsidR="000B3B8E" w:rsidRPr="00D3444D" w:rsidRDefault="000B3B8E" w:rsidP="00D3444D">
      <w:pPr>
        <w:rPr>
          <w:sz w:val="27"/>
          <w:szCs w:val="27"/>
        </w:rPr>
      </w:pPr>
      <w:r w:rsidRPr="00D3444D">
        <w:rPr>
          <w:sz w:val="27"/>
          <w:szCs w:val="27"/>
        </w:rPr>
        <w:t>9.05cts diamonds</w:t>
      </w:r>
    </w:p>
    <w:p w:rsidR="000B3B8E" w:rsidRPr="00D3444D" w:rsidRDefault="000B3B8E" w:rsidP="00D3444D">
      <w:pPr>
        <w:rPr>
          <w:sz w:val="27"/>
          <w:szCs w:val="27"/>
        </w:rPr>
      </w:pPr>
      <w:r w:rsidRPr="00D3444D">
        <w:rPr>
          <w:sz w:val="27"/>
          <w:szCs w:val="27"/>
        </w:rPr>
        <w:t>61.07cts ruby</w:t>
      </w:r>
    </w:p>
    <w:p w:rsidR="000B3B8E" w:rsidRPr="00D3444D" w:rsidRDefault="000B3B8E" w:rsidP="00D3444D">
      <w:pPr>
        <w:rPr>
          <w:sz w:val="27"/>
          <w:szCs w:val="27"/>
        </w:rPr>
      </w:pPr>
      <w:r w:rsidRPr="00D3444D">
        <w:rPr>
          <w:sz w:val="27"/>
          <w:szCs w:val="27"/>
        </w:rPr>
        <w:t>18K white gold</w:t>
      </w:r>
    </w:p>
    <w:p w:rsidR="00BA2869" w:rsidRPr="00D3444D" w:rsidRDefault="00BA2869" w:rsidP="00D3444D"/>
    <w:p w:rsidR="00BA2869" w:rsidRPr="00D3444D" w:rsidRDefault="00BA2869" w:rsidP="00D3444D"/>
    <w:p w:rsidR="001E5AC2" w:rsidRDefault="001E5AC2" w:rsidP="00D3444D">
      <w:pPr>
        <w:rPr>
          <w:b/>
          <w:sz w:val="32"/>
        </w:rPr>
      </w:pPr>
    </w:p>
    <w:p w:rsidR="001E5AC2" w:rsidRDefault="001E5AC2" w:rsidP="00D3444D">
      <w:pPr>
        <w:rPr>
          <w:b/>
          <w:sz w:val="32"/>
        </w:rPr>
      </w:pPr>
    </w:p>
    <w:p w:rsidR="001E5AC2" w:rsidRDefault="001E5AC2" w:rsidP="00D3444D">
      <w:pPr>
        <w:rPr>
          <w:b/>
          <w:sz w:val="32"/>
        </w:rPr>
      </w:pPr>
    </w:p>
    <w:p w:rsidR="00BA2869" w:rsidRPr="00D3444D" w:rsidRDefault="00BA2869" w:rsidP="00D3444D">
      <w:pPr>
        <w:rPr>
          <w:b/>
          <w:sz w:val="32"/>
        </w:rPr>
      </w:pPr>
      <w:r w:rsidRPr="00D3444D">
        <w:rPr>
          <w:b/>
          <w:sz w:val="32"/>
        </w:rPr>
        <w:lastRenderedPageBreak/>
        <w:t>Bracelets</w:t>
      </w:r>
      <w:r w:rsidRPr="00D3444D">
        <w:rPr>
          <w:b/>
          <w:sz w:val="32"/>
        </w:rPr>
        <w:t xml:space="preserve"> 14:</w:t>
      </w:r>
    </w:p>
    <w:p w:rsidR="000B3B8E" w:rsidRPr="00D3444D" w:rsidRDefault="000B3B8E" w:rsidP="00D3444D">
      <w:pPr>
        <w:rPr>
          <w:sz w:val="45"/>
          <w:szCs w:val="45"/>
        </w:rPr>
      </w:pPr>
      <w:r w:rsidRPr="00D3444D">
        <w:rPr>
          <w:b/>
          <w:bCs/>
          <w:sz w:val="45"/>
          <w:szCs w:val="45"/>
        </w:rPr>
        <w:t>Luminosity 20K Rubies Bracelet</w:t>
      </w:r>
    </w:p>
    <w:p w:rsidR="000B3B8E" w:rsidRPr="00D3444D" w:rsidRDefault="000B3B8E" w:rsidP="00D3444D">
      <w:pPr>
        <w:rPr>
          <w:sz w:val="27"/>
          <w:szCs w:val="27"/>
        </w:rPr>
      </w:pPr>
      <w:r w:rsidRPr="00D3444D">
        <w:rPr>
          <w:sz w:val="27"/>
          <w:szCs w:val="27"/>
        </w:rPr>
        <w:t>DETAILS</w:t>
      </w:r>
    </w:p>
    <w:p w:rsidR="000B3B8E" w:rsidRPr="00D3444D" w:rsidRDefault="000B3B8E" w:rsidP="00D3444D">
      <w:pPr>
        <w:rPr>
          <w:sz w:val="27"/>
          <w:szCs w:val="27"/>
        </w:rPr>
      </w:pPr>
      <w:r w:rsidRPr="00D3444D">
        <w:rPr>
          <w:sz w:val="27"/>
          <w:szCs w:val="27"/>
        </w:rPr>
        <w:t xml:space="preserve">Our 20K Yellow Gold Bracelet which sets at 1.88ct slice diamonds and 13.65ct Oval Rubies. </w:t>
      </w:r>
      <w:proofErr w:type="spellStart"/>
      <w:r w:rsidRPr="00D3444D">
        <w:rPr>
          <w:sz w:val="27"/>
          <w:szCs w:val="27"/>
        </w:rPr>
        <w:t>Coomi</w:t>
      </w:r>
      <w:proofErr w:type="spellEnd"/>
      <w:r w:rsidRPr="00D3444D">
        <w:rPr>
          <w:sz w:val="27"/>
          <w:szCs w:val="27"/>
        </w:rPr>
        <w:t xml:space="preserve"> takes pride; that all of our items are handmade we believe in craftsmanship and originality.</w:t>
      </w:r>
    </w:p>
    <w:p w:rsidR="001E5AC2" w:rsidRDefault="001E5AC2" w:rsidP="00D3444D">
      <w:bookmarkStart w:id="0" w:name="_GoBack"/>
      <w:bookmarkEnd w:id="0"/>
    </w:p>
    <w:p w:rsidR="00BA2869" w:rsidRPr="00D3444D" w:rsidRDefault="00BA2869" w:rsidP="00D3444D">
      <w:pPr>
        <w:rPr>
          <w:b/>
          <w:sz w:val="32"/>
        </w:rPr>
      </w:pPr>
      <w:r w:rsidRPr="00D3444D">
        <w:rPr>
          <w:b/>
          <w:sz w:val="32"/>
        </w:rPr>
        <w:t>Bracelets</w:t>
      </w:r>
      <w:r w:rsidRPr="00D3444D">
        <w:rPr>
          <w:b/>
          <w:sz w:val="32"/>
        </w:rPr>
        <w:t xml:space="preserve"> 15:</w:t>
      </w:r>
    </w:p>
    <w:p w:rsidR="00D3444D" w:rsidRPr="00D3444D" w:rsidRDefault="00D3444D" w:rsidP="00D3444D">
      <w:pPr>
        <w:rPr>
          <w:rFonts w:eastAsia="Times New Roman"/>
          <w:kern w:val="36"/>
          <w:sz w:val="45"/>
          <w:szCs w:val="45"/>
        </w:rPr>
      </w:pPr>
      <w:r w:rsidRPr="00D3444D">
        <w:rPr>
          <w:rFonts w:eastAsia="Times New Roman"/>
          <w:kern w:val="36"/>
          <w:sz w:val="45"/>
          <w:szCs w:val="45"/>
        </w:rPr>
        <w:t>Affinity 20K Ruby and Diamond Bracelet</w:t>
      </w:r>
    </w:p>
    <w:p w:rsidR="00D3444D" w:rsidRPr="00D3444D" w:rsidRDefault="00D3444D" w:rsidP="00D3444D">
      <w:pPr>
        <w:rPr>
          <w:rFonts w:eastAsia="Times New Roman"/>
          <w:sz w:val="27"/>
          <w:szCs w:val="27"/>
        </w:rPr>
      </w:pPr>
      <w:r w:rsidRPr="00D3444D">
        <w:rPr>
          <w:rFonts w:eastAsia="Times New Roman"/>
          <w:sz w:val="27"/>
          <w:szCs w:val="27"/>
        </w:rPr>
        <w:t>DETAILS</w:t>
      </w:r>
    </w:p>
    <w:p w:rsidR="00D3444D" w:rsidRPr="00D3444D" w:rsidRDefault="00D3444D" w:rsidP="00D3444D">
      <w:pPr>
        <w:rPr>
          <w:rFonts w:eastAsia="Times New Roman"/>
          <w:sz w:val="27"/>
          <w:szCs w:val="27"/>
        </w:rPr>
      </w:pPr>
      <w:r w:rsidRPr="00D3444D">
        <w:rPr>
          <w:rFonts w:eastAsia="Times New Roman"/>
          <w:sz w:val="27"/>
          <w:szCs w:val="27"/>
        </w:rPr>
        <w:t xml:space="preserve">Affinity Bracelet Set in 20K Yellow Gold with Ruby and Rose-Cut Diamonds On </w:t>
      </w:r>
      <w:proofErr w:type="gramStart"/>
      <w:r w:rsidRPr="00D3444D">
        <w:rPr>
          <w:rFonts w:eastAsia="Times New Roman"/>
          <w:sz w:val="27"/>
          <w:szCs w:val="27"/>
        </w:rPr>
        <w:t>The</w:t>
      </w:r>
      <w:proofErr w:type="gramEnd"/>
      <w:r w:rsidRPr="00D3444D">
        <w:rPr>
          <w:rFonts w:eastAsia="Times New Roman"/>
          <w:sz w:val="27"/>
          <w:szCs w:val="27"/>
        </w:rPr>
        <w:t xml:space="preserve"> Back of The Bracelet.</w:t>
      </w:r>
    </w:p>
    <w:p w:rsidR="00D3444D" w:rsidRPr="00D3444D" w:rsidRDefault="00D3444D" w:rsidP="00D3444D">
      <w:pPr>
        <w:rPr>
          <w:rFonts w:eastAsia="Times New Roman"/>
          <w:sz w:val="27"/>
          <w:szCs w:val="27"/>
        </w:rPr>
      </w:pPr>
      <w:r w:rsidRPr="00D3444D">
        <w:rPr>
          <w:rFonts w:eastAsia="Times New Roman"/>
          <w:sz w:val="27"/>
          <w:szCs w:val="27"/>
        </w:rPr>
        <w:t>3.39cts diamonds</w:t>
      </w:r>
    </w:p>
    <w:p w:rsidR="00D3444D" w:rsidRPr="00D3444D" w:rsidRDefault="00D3444D" w:rsidP="00D3444D">
      <w:pPr>
        <w:rPr>
          <w:rFonts w:eastAsia="Times New Roman"/>
          <w:sz w:val="27"/>
          <w:szCs w:val="27"/>
        </w:rPr>
      </w:pPr>
      <w:r w:rsidRPr="00D3444D">
        <w:rPr>
          <w:rFonts w:eastAsia="Times New Roman"/>
          <w:sz w:val="27"/>
          <w:szCs w:val="27"/>
        </w:rPr>
        <w:t>9.77cts ruby</w:t>
      </w:r>
    </w:p>
    <w:p w:rsidR="00D3444D" w:rsidRPr="00D3444D" w:rsidRDefault="00D3444D" w:rsidP="00D3444D">
      <w:pPr>
        <w:rPr>
          <w:rFonts w:eastAsia="Times New Roman"/>
          <w:sz w:val="27"/>
          <w:szCs w:val="27"/>
        </w:rPr>
      </w:pPr>
      <w:r w:rsidRPr="00D3444D">
        <w:rPr>
          <w:rFonts w:eastAsia="Times New Roman"/>
          <w:sz w:val="27"/>
          <w:szCs w:val="27"/>
        </w:rPr>
        <w:t>20K yellow gold </w:t>
      </w:r>
    </w:p>
    <w:p w:rsidR="00BA2869" w:rsidRPr="00D3444D" w:rsidRDefault="00BA2869" w:rsidP="00D3444D"/>
    <w:sectPr w:rsidR="00BA2869" w:rsidRPr="00D3444D" w:rsidSect="00E45593">
      <w:footerReference w:type="default" r:id="rId8"/>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5DA" w:rsidRDefault="008005DA" w:rsidP="00E45593">
      <w:pPr>
        <w:spacing w:after="0" w:line="240" w:lineRule="auto"/>
      </w:pPr>
      <w:r>
        <w:separator/>
      </w:r>
    </w:p>
  </w:endnote>
  <w:endnote w:type="continuationSeparator" w:id="0">
    <w:p w:rsidR="008005DA" w:rsidRDefault="008005DA"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1E5AC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5DA" w:rsidRDefault="008005DA" w:rsidP="00E45593">
      <w:pPr>
        <w:spacing w:after="0" w:line="240" w:lineRule="auto"/>
      </w:pPr>
      <w:r>
        <w:separator/>
      </w:r>
    </w:p>
  </w:footnote>
  <w:footnote w:type="continuationSeparator" w:id="0">
    <w:p w:rsidR="008005DA" w:rsidRDefault="008005DA"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849"/>
    <w:multiLevelType w:val="multilevel"/>
    <w:tmpl w:val="872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37A6A"/>
    <w:multiLevelType w:val="multilevel"/>
    <w:tmpl w:val="2C9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81245"/>
    <w:multiLevelType w:val="multilevel"/>
    <w:tmpl w:val="46F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E42BB"/>
    <w:multiLevelType w:val="multilevel"/>
    <w:tmpl w:val="78C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1A"/>
    <w:rsid w:val="000B3B8E"/>
    <w:rsid w:val="00136254"/>
    <w:rsid w:val="001E5AC2"/>
    <w:rsid w:val="00395903"/>
    <w:rsid w:val="006952CF"/>
    <w:rsid w:val="008005DA"/>
    <w:rsid w:val="00812718"/>
    <w:rsid w:val="00AF194E"/>
    <w:rsid w:val="00BA2869"/>
    <w:rsid w:val="00D3444D"/>
    <w:rsid w:val="00D4169D"/>
    <w:rsid w:val="00D813CF"/>
    <w:rsid w:val="00E45593"/>
    <w:rsid w:val="00EE4525"/>
    <w:rsid w:val="00F13D1D"/>
    <w:rsid w:val="00F1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2CB4"/>
  <w15:chartTrackingRefBased/>
  <w15:docId w15:val="{B78BABC5-04C0-4DF8-B2DA-505AF362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1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1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EE4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EE4525"/>
  </w:style>
  <w:style w:type="character" w:customStyle="1" w:styleId="Heading1Char">
    <w:name w:val="Heading 1 Char"/>
    <w:basedOn w:val="DefaultParagraphFont"/>
    <w:link w:val="Heading1"/>
    <w:uiPriority w:val="9"/>
    <w:rsid w:val="00F13D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3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718"/>
    <w:rPr>
      <w:color w:val="0000FF"/>
      <w:u w:val="single"/>
    </w:rPr>
  </w:style>
  <w:style w:type="character" w:customStyle="1" w:styleId="Heading3Char">
    <w:name w:val="Heading 3 Char"/>
    <w:basedOn w:val="DefaultParagraphFont"/>
    <w:link w:val="Heading3"/>
    <w:uiPriority w:val="9"/>
    <w:semiHidden/>
    <w:rsid w:val="00AF194E"/>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AF1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19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1280">
      <w:bodyDiv w:val="1"/>
      <w:marLeft w:val="0"/>
      <w:marRight w:val="0"/>
      <w:marTop w:val="0"/>
      <w:marBottom w:val="0"/>
      <w:divBdr>
        <w:top w:val="none" w:sz="0" w:space="0" w:color="auto"/>
        <w:left w:val="none" w:sz="0" w:space="0" w:color="auto"/>
        <w:bottom w:val="none" w:sz="0" w:space="0" w:color="auto"/>
        <w:right w:val="none" w:sz="0" w:space="0" w:color="auto"/>
      </w:divBdr>
      <w:divsChild>
        <w:div w:id="178156588">
          <w:marLeft w:val="0"/>
          <w:marRight w:val="0"/>
          <w:marTop w:val="0"/>
          <w:marBottom w:val="0"/>
          <w:divBdr>
            <w:top w:val="none" w:sz="0" w:space="0" w:color="auto"/>
            <w:left w:val="none" w:sz="0" w:space="0" w:color="auto"/>
            <w:bottom w:val="none" w:sz="0" w:space="0" w:color="auto"/>
            <w:right w:val="none" w:sz="0" w:space="0" w:color="auto"/>
          </w:divBdr>
        </w:div>
        <w:div w:id="339086764">
          <w:marLeft w:val="0"/>
          <w:marRight w:val="0"/>
          <w:marTop w:val="0"/>
          <w:marBottom w:val="0"/>
          <w:divBdr>
            <w:top w:val="none" w:sz="0" w:space="0" w:color="auto"/>
            <w:left w:val="none" w:sz="0" w:space="0" w:color="auto"/>
            <w:bottom w:val="none" w:sz="0" w:space="0" w:color="auto"/>
            <w:right w:val="none" w:sz="0" w:space="0" w:color="auto"/>
          </w:divBdr>
          <w:divsChild>
            <w:div w:id="14979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198">
      <w:bodyDiv w:val="1"/>
      <w:marLeft w:val="0"/>
      <w:marRight w:val="0"/>
      <w:marTop w:val="0"/>
      <w:marBottom w:val="0"/>
      <w:divBdr>
        <w:top w:val="none" w:sz="0" w:space="0" w:color="auto"/>
        <w:left w:val="none" w:sz="0" w:space="0" w:color="auto"/>
        <w:bottom w:val="none" w:sz="0" w:space="0" w:color="auto"/>
        <w:right w:val="none" w:sz="0" w:space="0" w:color="auto"/>
      </w:divBdr>
      <w:divsChild>
        <w:div w:id="2084252165">
          <w:marLeft w:val="0"/>
          <w:marRight w:val="0"/>
          <w:marTop w:val="0"/>
          <w:marBottom w:val="225"/>
          <w:divBdr>
            <w:top w:val="none" w:sz="0" w:space="0" w:color="auto"/>
            <w:left w:val="none" w:sz="0" w:space="0" w:color="auto"/>
            <w:bottom w:val="none" w:sz="0" w:space="0" w:color="auto"/>
            <w:right w:val="none" w:sz="0" w:space="0" w:color="auto"/>
          </w:divBdr>
        </w:div>
      </w:divsChild>
    </w:div>
    <w:div w:id="281040719">
      <w:bodyDiv w:val="1"/>
      <w:marLeft w:val="0"/>
      <w:marRight w:val="0"/>
      <w:marTop w:val="0"/>
      <w:marBottom w:val="0"/>
      <w:divBdr>
        <w:top w:val="none" w:sz="0" w:space="0" w:color="auto"/>
        <w:left w:val="none" w:sz="0" w:space="0" w:color="auto"/>
        <w:bottom w:val="none" w:sz="0" w:space="0" w:color="auto"/>
        <w:right w:val="none" w:sz="0" w:space="0" w:color="auto"/>
      </w:divBdr>
      <w:divsChild>
        <w:div w:id="1639258938">
          <w:marLeft w:val="0"/>
          <w:marRight w:val="0"/>
          <w:marTop w:val="0"/>
          <w:marBottom w:val="225"/>
          <w:divBdr>
            <w:top w:val="none" w:sz="0" w:space="0" w:color="auto"/>
            <w:left w:val="none" w:sz="0" w:space="0" w:color="auto"/>
            <w:bottom w:val="none" w:sz="0" w:space="0" w:color="auto"/>
            <w:right w:val="none" w:sz="0" w:space="0" w:color="auto"/>
          </w:divBdr>
        </w:div>
      </w:divsChild>
    </w:div>
    <w:div w:id="290743828">
      <w:bodyDiv w:val="1"/>
      <w:marLeft w:val="0"/>
      <w:marRight w:val="0"/>
      <w:marTop w:val="0"/>
      <w:marBottom w:val="0"/>
      <w:divBdr>
        <w:top w:val="none" w:sz="0" w:space="0" w:color="auto"/>
        <w:left w:val="none" w:sz="0" w:space="0" w:color="auto"/>
        <w:bottom w:val="none" w:sz="0" w:space="0" w:color="auto"/>
        <w:right w:val="none" w:sz="0" w:space="0" w:color="auto"/>
      </w:divBdr>
      <w:divsChild>
        <w:div w:id="1918901981">
          <w:marLeft w:val="0"/>
          <w:marRight w:val="0"/>
          <w:marTop w:val="0"/>
          <w:marBottom w:val="0"/>
          <w:divBdr>
            <w:top w:val="none" w:sz="0" w:space="0" w:color="auto"/>
            <w:left w:val="none" w:sz="0" w:space="0" w:color="auto"/>
            <w:bottom w:val="none" w:sz="0" w:space="0" w:color="auto"/>
            <w:right w:val="none" w:sz="0" w:space="0" w:color="auto"/>
          </w:divBdr>
        </w:div>
        <w:div w:id="46299952">
          <w:marLeft w:val="0"/>
          <w:marRight w:val="0"/>
          <w:marTop w:val="0"/>
          <w:marBottom w:val="0"/>
          <w:divBdr>
            <w:top w:val="none" w:sz="0" w:space="0" w:color="auto"/>
            <w:left w:val="none" w:sz="0" w:space="0" w:color="auto"/>
            <w:bottom w:val="none" w:sz="0" w:space="0" w:color="auto"/>
            <w:right w:val="none" w:sz="0" w:space="0" w:color="auto"/>
          </w:divBdr>
          <w:divsChild>
            <w:div w:id="15773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775">
      <w:bodyDiv w:val="1"/>
      <w:marLeft w:val="0"/>
      <w:marRight w:val="0"/>
      <w:marTop w:val="0"/>
      <w:marBottom w:val="0"/>
      <w:divBdr>
        <w:top w:val="none" w:sz="0" w:space="0" w:color="auto"/>
        <w:left w:val="none" w:sz="0" w:space="0" w:color="auto"/>
        <w:bottom w:val="none" w:sz="0" w:space="0" w:color="auto"/>
        <w:right w:val="none" w:sz="0" w:space="0" w:color="auto"/>
      </w:divBdr>
      <w:divsChild>
        <w:div w:id="850993861">
          <w:marLeft w:val="0"/>
          <w:marRight w:val="0"/>
          <w:marTop w:val="0"/>
          <w:marBottom w:val="0"/>
          <w:divBdr>
            <w:top w:val="none" w:sz="0" w:space="0" w:color="auto"/>
            <w:left w:val="none" w:sz="0" w:space="0" w:color="auto"/>
            <w:bottom w:val="none" w:sz="0" w:space="0" w:color="auto"/>
            <w:right w:val="none" w:sz="0" w:space="0" w:color="auto"/>
          </w:divBdr>
        </w:div>
        <w:div w:id="1338652226">
          <w:marLeft w:val="0"/>
          <w:marRight w:val="0"/>
          <w:marTop w:val="0"/>
          <w:marBottom w:val="0"/>
          <w:divBdr>
            <w:top w:val="none" w:sz="0" w:space="0" w:color="auto"/>
            <w:left w:val="none" w:sz="0" w:space="0" w:color="auto"/>
            <w:bottom w:val="none" w:sz="0" w:space="0" w:color="auto"/>
            <w:right w:val="none" w:sz="0" w:space="0" w:color="auto"/>
          </w:divBdr>
          <w:divsChild>
            <w:div w:id="2057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2629">
      <w:bodyDiv w:val="1"/>
      <w:marLeft w:val="0"/>
      <w:marRight w:val="0"/>
      <w:marTop w:val="0"/>
      <w:marBottom w:val="0"/>
      <w:divBdr>
        <w:top w:val="none" w:sz="0" w:space="0" w:color="auto"/>
        <w:left w:val="none" w:sz="0" w:space="0" w:color="auto"/>
        <w:bottom w:val="none" w:sz="0" w:space="0" w:color="auto"/>
        <w:right w:val="none" w:sz="0" w:space="0" w:color="auto"/>
      </w:divBdr>
      <w:divsChild>
        <w:div w:id="1113478845">
          <w:marLeft w:val="0"/>
          <w:marRight w:val="0"/>
          <w:marTop w:val="720"/>
          <w:marBottom w:val="480"/>
          <w:divBdr>
            <w:top w:val="none" w:sz="0" w:space="0" w:color="auto"/>
            <w:left w:val="none" w:sz="0" w:space="0" w:color="auto"/>
            <w:bottom w:val="none" w:sz="0" w:space="0" w:color="auto"/>
            <w:right w:val="none" w:sz="0" w:space="0" w:color="auto"/>
          </w:divBdr>
        </w:div>
        <w:div w:id="2112891374">
          <w:marLeft w:val="0"/>
          <w:marRight w:val="0"/>
          <w:marTop w:val="720"/>
          <w:marBottom w:val="240"/>
          <w:divBdr>
            <w:top w:val="none" w:sz="0" w:space="0" w:color="auto"/>
            <w:left w:val="none" w:sz="0" w:space="0" w:color="auto"/>
            <w:bottom w:val="none" w:sz="0" w:space="0" w:color="auto"/>
            <w:right w:val="none" w:sz="0" w:space="0" w:color="auto"/>
          </w:divBdr>
          <w:divsChild>
            <w:div w:id="9645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2198">
      <w:bodyDiv w:val="1"/>
      <w:marLeft w:val="0"/>
      <w:marRight w:val="0"/>
      <w:marTop w:val="0"/>
      <w:marBottom w:val="0"/>
      <w:divBdr>
        <w:top w:val="none" w:sz="0" w:space="0" w:color="auto"/>
        <w:left w:val="none" w:sz="0" w:space="0" w:color="auto"/>
        <w:bottom w:val="none" w:sz="0" w:space="0" w:color="auto"/>
        <w:right w:val="none" w:sz="0" w:space="0" w:color="auto"/>
      </w:divBdr>
      <w:divsChild>
        <w:div w:id="792292430">
          <w:marLeft w:val="0"/>
          <w:marRight w:val="0"/>
          <w:marTop w:val="720"/>
          <w:marBottom w:val="480"/>
          <w:divBdr>
            <w:top w:val="none" w:sz="0" w:space="0" w:color="auto"/>
            <w:left w:val="none" w:sz="0" w:space="0" w:color="auto"/>
            <w:bottom w:val="none" w:sz="0" w:space="0" w:color="auto"/>
            <w:right w:val="none" w:sz="0" w:space="0" w:color="auto"/>
          </w:divBdr>
        </w:div>
        <w:div w:id="532230175">
          <w:marLeft w:val="0"/>
          <w:marRight w:val="0"/>
          <w:marTop w:val="720"/>
          <w:marBottom w:val="240"/>
          <w:divBdr>
            <w:top w:val="none" w:sz="0" w:space="0" w:color="auto"/>
            <w:left w:val="none" w:sz="0" w:space="0" w:color="auto"/>
            <w:bottom w:val="none" w:sz="0" w:space="0" w:color="auto"/>
            <w:right w:val="none" w:sz="0" w:space="0" w:color="auto"/>
          </w:divBdr>
          <w:divsChild>
            <w:div w:id="6450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0883">
      <w:bodyDiv w:val="1"/>
      <w:marLeft w:val="0"/>
      <w:marRight w:val="0"/>
      <w:marTop w:val="0"/>
      <w:marBottom w:val="0"/>
      <w:divBdr>
        <w:top w:val="none" w:sz="0" w:space="0" w:color="auto"/>
        <w:left w:val="none" w:sz="0" w:space="0" w:color="auto"/>
        <w:bottom w:val="none" w:sz="0" w:space="0" w:color="auto"/>
        <w:right w:val="none" w:sz="0" w:space="0" w:color="auto"/>
      </w:divBdr>
      <w:divsChild>
        <w:div w:id="2081318403">
          <w:marLeft w:val="0"/>
          <w:marRight w:val="0"/>
          <w:marTop w:val="0"/>
          <w:marBottom w:val="0"/>
          <w:divBdr>
            <w:top w:val="none" w:sz="0" w:space="0" w:color="auto"/>
            <w:left w:val="none" w:sz="0" w:space="0" w:color="auto"/>
            <w:bottom w:val="none" w:sz="0" w:space="0" w:color="auto"/>
            <w:right w:val="none" w:sz="0" w:space="0" w:color="auto"/>
          </w:divBdr>
        </w:div>
      </w:divsChild>
    </w:div>
    <w:div w:id="751395814">
      <w:bodyDiv w:val="1"/>
      <w:marLeft w:val="0"/>
      <w:marRight w:val="0"/>
      <w:marTop w:val="0"/>
      <w:marBottom w:val="0"/>
      <w:divBdr>
        <w:top w:val="none" w:sz="0" w:space="0" w:color="auto"/>
        <w:left w:val="none" w:sz="0" w:space="0" w:color="auto"/>
        <w:bottom w:val="none" w:sz="0" w:space="0" w:color="auto"/>
        <w:right w:val="none" w:sz="0" w:space="0" w:color="auto"/>
      </w:divBdr>
      <w:divsChild>
        <w:div w:id="1406101471">
          <w:marLeft w:val="0"/>
          <w:marRight w:val="0"/>
          <w:marTop w:val="0"/>
          <w:marBottom w:val="0"/>
          <w:divBdr>
            <w:top w:val="none" w:sz="0" w:space="0" w:color="auto"/>
            <w:left w:val="none" w:sz="0" w:space="0" w:color="auto"/>
            <w:bottom w:val="none" w:sz="0" w:space="0" w:color="auto"/>
            <w:right w:val="none" w:sz="0" w:space="0" w:color="auto"/>
          </w:divBdr>
        </w:div>
      </w:divsChild>
    </w:div>
    <w:div w:id="773944299">
      <w:bodyDiv w:val="1"/>
      <w:marLeft w:val="0"/>
      <w:marRight w:val="0"/>
      <w:marTop w:val="0"/>
      <w:marBottom w:val="0"/>
      <w:divBdr>
        <w:top w:val="none" w:sz="0" w:space="0" w:color="auto"/>
        <w:left w:val="none" w:sz="0" w:space="0" w:color="auto"/>
        <w:bottom w:val="none" w:sz="0" w:space="0" w:color="auto"/>
        <w:right w:val="none" w:sz="0" w:space="0" w:color="auto"/>
      </w:divBdr>
      <w:divsChild>
        <w:div w:id="1575820093">
          <w:marLeft w:val="0"/>
          <w:marRight w:val="0"/>
          <w:marTop w:val="0"/>
          <w:marBottom w:val="0"/>
          <w:divBdr>
            <w:top w:val="none" w:sz="0" w:space="0" w:color="auto"/>
            <w:left w:val="none" w:sz="0" w:space="0" w:color="auto"/>
            <w:bottom w:val="none" w:sz="0" w:space="0" w:color="auto"/>
            <w:right w:val="none" w:sz="0" w:space="0" w:color="auto"/>
          </w:divBdr>
        </w:div>
      </w:divsChild>
    </w:div>
    <w:div w:id="830027136">
      <w:bodyDiv w:val="1"/>
      <w:marLeft w:val="0"/>
      <w:marRight w:val="0"/>
      <w:marTop w:val="0"/>
      <w:marBottom w:val="0"/>
      <w:divBdr>
        <w:top w:val="none" w:sz="0" w:space="0" w:color="auto"/>
        <w:left w:val="none" w:sz="0" w:space="0" w:color="auto"/>
        <w:bottom w:val="none" w:sz="0" w:space="0" w:color="auto"/>
        <w:right w:val="none" w:sz="0" w:space="0" w:color="auto"/>
      </w:divBdr>
      <w:divsChild>
        <w:div w:id="199174675">
          <w:marLeft w:val="0"/>
          <w:marRight w:val="0"/>
          <w:marTop w:val="0"/>
          <w:marBottom w:val="225"/>
          <w:divBdr>
            <w:top w:val="none" w:sz="0" w:space="0" w:color="auto"/>
            <w:left w:val="none" w:sz="0" w:space="0" w:color="auto"/>
            <w:bottom w:val="none" w:sz="0" w:space="0" w:color="auto"/>
            <w:right w:val="none" w:sz="0" w:space="0" w:color="auto"/>
          </w:divBdr>
        </w:div>
      </w:divsChild>
    </w:div>
    <w:div w:id="1315137055">
      <w:bodyDiv w:val="1"/>
      <w:marLeft w:val="0"/>
      <w:marRight w:val="0"/>
      <w:marTop w:val="0"/>
      <w:marBottom w:val="0"/>
      <w:divBdr>
        <w:top w:val="none" w:sz="0" w:space="0" w:color="auto"/>
        <w:left w:val="none" w:sz="0" w:space="0" w:color="auto"/>
        <w:bottom w:val="none" w:sz="0" w:space="0" w:color="auto"/>
        <w:right w:val="none" w:sz="0" w:space="0" w:color="auto"/>
      </w:divBdr>
      <w:divsChild>
        <w:div w:id="1055009686">
          <w:marLeft w:val="0"/>
          <w:marRight w:val="0"/>
          <w:marTop w:val="0"/>
          <w:marBottom w:val="0"/>
          <w:divBdr>
            <w:top w:val="none" w:sz="0" w:space="0" w:color="auto"/>
            <w:left w:val="none" w:sz="0" w:space="0" w:color="auto"/>
            <w:bottom w:val="none" w:sz="0" w:space="0" w:color="auto"/>
            <w:right w:val="none" w:sz="0" w:space="0" w:color="auto"/>
          </w:divBdr>
        </w:div>
      </w:divsChild>
    </w:div>
    <w:div w:id="1453553941">
      <w:bodyDiv w:val="1"/>
      <w:marLeft w:val="0"/>
      <w:marRight w:val="0"/>
      <w:marTop w:val="0"/>
      <w:marBottom w:val="0"/>
      <w:divBdr>
        <w:top w:val="none" w:sz="0" w:space="0" w:color="auto"/>
        <w:left w:val="none" w:sz="0" w:space="0" w:color="auto"/>
        <w:bottom w:val="none" w:sz="0" w:space="0" w:color="auto"/>
        <w:right w:val="none" w:sz="0" w:space="0" w:color="auto"/>
      </w:divBdr>
      <w:divsChild>
        <w:div w:id="261450668">
          <w:marLeft w:val="0"/>
          <w:marRight w:val="0"/>
          <w:marTop w:val="720"/>
          <w:marBottom w:val="480"/>
          <w:divBdr>
            <w:top w:val="none" w:sz="0" w:space="0" w:color="auto"/>
            <w:left w:val="none" w:sz="0" w:space="0" w:color="auto"/>
            <w:bottom w:val="none" w:sz="0" w:space="0" w:color="auto"/>
            <w:right w:val="none" w:sz="0" w:space="0" w:color="auto"/>
          </w:divBdr>
        </w:div>
      </w:divsChild>
    </w:div>
    <w:div w:id="1865901633">
      <w:bodyDiv w:val="1"/>
      <w:marLeft w:val="0"/>
      <w:marRight w:val="0"/>
      <w:marTop w:val="0"/>
      <w:marBottom w:val="0"/>
      <w:divBdr>
        <w:top w:val="none" w:sz="0" w:space="0" w:color="auto"/>
        <w:left w:val="none" w:sz="0" w:space="0" w:color="auto"/>
        <w:bottom w:val="none" w:sz="0" w:space="0" w:color="auto"/>
        <w:right w:val="none" w:sz="0" w:space="0" w:color="auto"/>
      </w:divBdr>
      <w:divsChild>
        <w:div w:id="1638873609">
          <w:marLeft w:val="0"/>
          <w:marRight w:val="0"/>
          <w:marTop w:val="720"/>
          <w:marBottom w:val="480"/>
          <w:divBdr>
            <w:top w:val="none" w:sz="0" w:space="0" w:color="auto"/>
            <w:left w:val="none" w:sz="0" w:space="0" w:color="auto"/>
            <w:bottom w:val="none" w:sz="0" w:space="0" w:color="auto"/>
            <w:right w:val="none" w:sz="0" w:space="0" w:color="auto"/>
          </w:divBdr>
        </w:div>
        <w:div w:id="641470104">
          <w:marLeft w:val="0"/>
          <w:marRight w:val="0"/>
          <w:marTop w:val="720"/>
          <w:marBottom w:val="240"/>
          <w:divBdr>
            <w:top w:val="none" w:sz="0" w:space="0" w:color="auto"/>
            <w:left w:val="none" w:sz="0" w:space="0" w:color="auto"/>
            <w:bottom w:val="none" w:sz="0" w:space="0" w:color="auto"/>
            <w:right w:val="none" w:sz="0" w:space="0" w:color="auto"/>
          </w:divBdr>
          <w:divsChild>
            <w:div w:id="2627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232">
      <w:bodyDiv w:val="1"/>
      <w:marLeft w:val="0"/>
      <w:marRight w:val="0"/>
      <w:marTop w:val="0"/>
      <w:marBottom w:val="0"/>
      <w:divBdr>
        <w:top w:val="none" w:sz="0" w:space="0" w:color="auto"/>
        <w:left w:val="none" w:sz="0" w:space="0" w:color="auto"/>
        <w:bottom w:val="none" w:sz="0" w:space="0" w:color="auto"/>
        <w:right w:val="none" w:sz="0" w:space="0" w:color="auto"/>
      </w:divBdr>
      <w:divsChild>
        <w:div w:id="7587934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icollection.com/pages/about-the-g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2021-07-19T12:47:00Z</dcterms:created>
  <dcterms:modified xsi:type="dcterms:W3CDTF">2021-07-19T13:57:00Z</dcterms:modified>
</cp:coreProperties>
</file>