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3705" w14:textId="77777777" w:rsidR="00112EC1" w:rsidRDefault="00112EC1" w:rsidP="00112EC1">
      <w:pPr>
        <w:pStyle w:val="Title"/>
        <w:rPr>
          <w:rStyle w:val="BookTitle"/>
          <w:u w:val="single"/>
        </w:rPr>
      </w:pPr>
      <w:r w:rsidRPr="00112EC1">
        <w:rPr>
          <w:rStyle w:val="BookTitle"/>
          <w:u w:val="single"/>
        </w:rPr>
        <w:t>Steps for AWS Deployment</w:t>
      </w:r>
    </w:p>
    <w:p w14:paraId="4FBCF67B" w14:textId="77777777" w:rsidR="00112EC1" w:rsidRPr="00112EC1" w:rsidRDefault="00112EC1" w:rsidP="00112EC1"/>
    <w:p w14:paraId="2BCFAFA1" w14:textId="59918E3A" w:rsidR="00112EC1" w:rsidRDefault="00112EC1" w:rsidP="00112EC1">
      <w:pPr>
        <w:jc w:val="both"/>
      </w:pPr>
      <w:r>
        <w:t>Deploying your model on AWS can offer scalability, reliability, and ease of integration with other AWS services. Here's a high-level overview of how you can deploy your credit card fraud detection model on AWS:</w:t>
      </w:r>
    </w:p>
    <w:p w14:paraId="48FFBFBD" w14:textId="77777777" w:rsidR="00112EC1" w:rsidRDefault="00112EC1" w:rsidP="00112EC1">
      <w:pPr>
        <w:pStyle w:val="ListParagraph"/>
        <w:numPr>
          <w:ilvl w:val="0"/>
          <w:numId w:val="2"/>
        </w:numPr>
      </w:pPr>
      <w:r w:rsidRPr="00112EC1">
        <w:rPr>
          <w:b/>
          <w:bCs/>
          <w:i/>
          <w:iCs/>
        </w:rPr>
        <w:t xml:space="preserve">AWS </w:t>
      </w:r>
      <w:proofErr w:type="spellStart"/>
      <w:r w:rsidRPr="00112EC1">
        <w:rPr>
          <w:b/>
          <w:bCs/>
          <w:i/>
          <w:iCs/>
        </w:rPr>
        <w:t>Sagemaker</w:t>
      </w:r>
      <w:proofErr w:type="spellEnd"/>
      <w:r>
        <w:t xml:space="preserve">: Utilize AWS </w:t>
      </w:r>
      <w:proofErr w:type="spellStart"/>
      <w:r>
        <w:t>Sagemaker</w:t>
      </w:r>
      <w:proofErr w:type="spellEnd"/>
      <w:r>
        <w:t xml:space="preserve"> for training, deploying, and managing machine learning models. </w:t>
      </w:r>
      <w:proofErr w:type="spellStart"/>
      <w:r>
        <w:t>Sagemaker</w:t>
      </w:r>
      <w:proofErr w:type="spellEnd"/>
      <w:r>
        <w:t xml:space="preserve"> offers a fully managed service for building, training, and deploying ML models at scale.</w:t>
      </w:r>
    </w:p>
    <w:p w14:paraId="166B8337" w14:textId="77777777" w:rsidR="00112EC1" w:rsidRDefault="00112EC1" w:rsidP="00112EC1"/>
    <w:p w14:paraId="35958862" w14:textId="77777777" w:rsidR="00112EC1" w:rsidRDefault="00112EC1" w:rsidP="00112EC1">
      <w:pPr>
        <w:pStyle w:val="ListParagraph"/>
        <w:numPr>
          <w:ilvl w:val="0"/>
          <w:numId w:val="2"/>
        </w:numPr>
      </w:pPr>
      <w:r w:rsidRPr="00112EC1">
        <w:rPr>
          <w:b/>
          <w:bCs/>
          <w:i/>
          <w:iCs/>
        </w:rPr>
        <w:t>Model Training</w:t>
      </w:r>
      <w:r>
        <w:t xml:space="preserve">: Train your credit card fraud detection model using AWS </w:t>
      </w:r>
      <w:proofErr w:type="spellStart"/>
      <w:r>
        <w:t>Sagemaker's</w:t>
      </w:r>
      <w:proofErr w:type="spellEnd"/>
      <w:r>
        <w:t xml:space="preserve"> built-in algorithms or bring your own custom model. Develop and prototype your model code using </w:t>
      </w:r>
      <w:proofErr w:type="spellStart"/>
      <w:r>
        <w:t>Sagemaker</w:t>
      </w:r>
      <w:proofErr w:type="spellEnd"/>
      <w:r>
        <w:t xml:space="preserve"> Notebook instances.</w:t>
      </w:r>
    </w:p>
    <w:p w14:paraId="449DE24E" w14:textId="77777777" w:rsidR="00112EC1" w:rsidRPr="00112EC1" w:rsidRDefault="00112EC1" w:rsidP="00112EC1">
      <w:pPr>
        <w:rPr>
          <w:b/>
          <w:bCs/>
          <w:i/>
          <w:iCs/>
        </w:rPr>
      </w:pPr>
    </w:p>
    <w:p w14:paraId="77FFA7D8" w14:textId="77777777" w:rsidR="00112EC1" w:rsidRDefault="00112EC1" w:rsidP="00112EC1">
      <w:pPr>
        <w:pStyle w:val="ListParagraph"/>
        <w:numPr>
          <w:ilvl w:val="0"/>
          <w:numId w:val="2"/>
        </w:numPr>
      </w:pPr>
      <w:r w:rsidRPr="00112EC1">
        <w:rPr>
          <w:b/>
          <w:bCs/>
          <w:i/>
          <w:iCs/>
        </w:rPr>
        <w:t>Model Deployment</w:t>
      </w:r>
      <w:r>
        <w:t xml:space="preserve">: Deploy your trained model on AWS </w:t>
      </w:r>
      <w:proofErr w:type="spellStart"/>
      <w:r>
        <w:t>Sagemaker</w:t>
      </w:r>
      <w:proofErr w:type="spellEnd"/>
      <w:r>
        <w:t xml:space="preserve"> as an endpoint. </w:t>
      </w:r>
      <w:proofErr w:type="spellStart"/>
      <w:r>
        <w:t>Sagemaker</w:t>
      </w:r>
      <w:proofErr w:type="spellEnd"/>
      <w:r>
        <w:t xml:space="preserve"> provides a scalable and reliable infrastructure for serving model predictions in real-time.</w:t>
      </w:r>
    </w:p>
    <w:p w14:paraId="25D6FDAF" w14:textId="77777777" w:rsidR="00112EC1" w:rsidRDefault="00112EC1" w:rsidP="00112EC1"/>
    <w:p w14:paraId="43CEF1EC" w14:textId="77777777" w:rsidR="00112EC1" w:rsidRDefault="00112EC1" w:rsidP="00112EC1">
      <w:pPr>
        <w:pStyle w:val="ListParagraph"/>
        <w:numPr>
          <w:ilvl w:val="0"/>
          <w:numId w:val="2"/>
        </w:numPr>
      </w:pPr>
      <w:r w:rsidRPr="00112EC1">
        <w:rPr>
          <w:b/>
          <w:bCs/>
          <w:i/>
          <w:iCs/>
        </w:rPr>
        <w:t>API Gateway</w:t>
      </w:r>
      <w:r>
        <w:t>: Create a RESTful API for your model endpoint using AWS API Gateway. This allows easy exposure of your model as a web service, enabling other systems or applications to make predictions via HTTP requests.</w:t>
      </w:r>
    </w:p>
    <w:p w14:paraId="7523D248" w14:textId="77777777" w:rsidR="00112EC1" w:rsidRDefault="00112EC1" w:rsidP="00112EC1"/>
    <w:p w14:paraId="7A471568" w14:textId="77777777" w:rsidR="00112EC1" w:rsidRDefault="00112EC1" w:rsidP="00112EC1">
      <w:pPr>
        <w:pStyle w:val="ListParagraph"/>
        <w:numPr>
          <w:ilvl w:val="0"/>
          <w:numId w:val="2"/>
        </w:numPr>
      </w:pPr>
      <w:r w:rsidRPr="00112EC1">
        <w:rPr>
          <w:b/>
          <w:bCs/>
          <w:i/>
          <w:iCs/>
        </w:rPr>
        <w:t>Lambda Functions</w:t>
      </w:r>
      <w:r>
        <w:t xml:space="preserve">: Optionally, integrate your API endpoint with AWS Lambda functions for serverless execution. Lambda functions can preprocess incoming requests, invoke your </w:t>
      </w:r>
      <w:proofErr w:type="spellStart"/>
      <w:r>
        <w:t>Sagemaker</w:t>
      </w:r>
      <w:proofErr w:type="spellEnd"/>
      <w:r>
        <w:t xml:space="preserve"> endpoint, and post-process the model predictions.</w:t>
      </w:r>
    </w:p>
    <w:p w14:paraId="140D1D5C" w14:textId="77777777" w:rsidR="00112EC1" w:rsidRDefault="00112EC1" w:rsidP="00112EC1"/>
    <w:p w14:paraId="562C1F86" w14:textId="77777777" w:rsidR="00112EC1" w:rsidRDefault="00112EC1" w:rsidP="00112EC1">
      <w:pPr>
        <w:pStyle w:val="ListParagraph"/>
        <w:numPr>
          <w:ilvl w:val="0"/>
          <w:numId w:val="2"/>
        </w:numPr>
      </w:pPr>
      <w:r w:rsidRPr="00112EC1">
        <w:rPr>
          <w:b/>
          <w:bCs/>
          <w:i/>
          <w:iCs/>
        </w:rPr>
        <w:t>Monitoring and Logging</w:t>
      </w:r>
      <w:r>
        <w:t>: Set up monitoring and logging for your model deployment with AWS CloudWatch. CloudWatch enables you to monitor metrics, set up alarms, and collect logs for tracking the performance and health of your model endpoint.</w:t>
      </w:r>
    </w:p>
    <w:p w14:paraId="75C22DFE" w14:textId="77777777" w:rsidR="00112EC1" w:rsidRDefault="00112EC1" w:rsidP="00112EC1"/>
    <w:p w14:paraId="356B7311" w14:textId="77777777" w:rsidR="00112EC1" w:rsidRDefault="00112EC1" w:rsidP="00112EC1">
      <w:pPr>
        <w:pStyle w:val="ListParagraph"/>
        <w:numPr>
          <w:ilvl w:val="0"/>
          <w:numId w:val="2"/>
        </w:numPr>
      </w:pPr>
      <w:r w:rsidRPr="00112EC1">
        <w:rPr>
          <w:b/>
          <w:bCs/>
          <w:i/>
          <w:iCs/>
        </w:rPr>
        <w:t>Security</w:t>
      </w:r>
      <w:r>
        <w:t>: Implement security best practices including encryption, access control, and secure API authentication using AWS Identity and Access Management (IAM) and AWS Key Management Service (KMS).</w:t>
      </w:r>
    </w:p>
    <w:p w14:paraId="762A2E83" w14:textId="77777777" w:rsidR="00112EC1" w:rsidRDefault="00112EC1" w:rsidP="00112EC1"/>
    <w:p w14:paraId="0EE93044" w14:textId="4B47418A" w:rsidR="00112EC1" w:rsidRDefault="00112EC1" w:rsidP="00112EC1">
      <w:pPr>
        <w:pStyle w:val="ListParagraph"/>
        <w:numPr>
          <w:ilvl w:val="0"/>
          <w:numId w:val="2"/>
        </w:numPr>
      </w:pPr>
      <w:r w:rsidRPr="00112EC1">
        <w:rPr>
          <w:b/>
          <w:bCs/>
          <w:i/>
          <w:iCs/>
        </w:rPr>
        <w:t>Documentation and Training</w:t>
      </w:r>
      <w:r>
        <w:t>: Provide comprehensive documentation for deploying and using your model on AWS. Include setup instructions, API documentation, and examples for integrating the model into different applications. Offer training sessions or resources for users to understand how to interpret model predictions effectively.</w:t>
      </w:r>
    </w:p>
    <w:sectPr w:rsidR="00112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3335"/>
    <w:multiLevelType w:val="hybridMultilevel"/>
    <w:tmpl w:val="CC4E667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479318F"/>
    <w:multiLevelType w:val="hybridMultilevel"/>
    <w:tmpl w:val="F7262F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1599563">
    <w:abstractNumId w:val="1"/>
  </w:num>
  <w:num w:numId="2" w16cid:durableId="110083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C1"/>
    <w:rsid w:val="000F1DDA"/>
    <w:rsid w:val="00112E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8B94"/>
  <w15:chartTrackingRefBased/>
  <w15:docId w15:val="{F52A7AFB-003C-4C47-A145-4CE26776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12EC1"/>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n-US" w:bidi="ar-SA"/>
    </w:rPr>
  </w:style>
  <w:style w:type="character" w:customStyle="1" w:styleId="IntenseQuoteChar">
    <w:name w:val="Intense Quote Char"/>
    <w:basedOn w:val="DefaultParagraphFont"/>
    <w:link w:val="IntenseQuote"/>
    <w:uiPriority w:val="30"/>
    <w:rsid w:val="00112EC1"/>
    <w:rPr>
      <w:i/>
      <w:iCs/>
      <w:color w:val="4472C4" w:themeColor="accent1"/>
      <w:lang w:val="en-US" w:bidi="ar-SA"/>
    </w:rPr>
  </w:style>
  <w:style w:type="character" w:styleId="BookTitle">
    <w:name w:val="Book Title"/>
    <w:basedOn w:val="DefaultParagraphFont"/>
    <w:uiPriority w:val="33"/>
    <w:qFormat/>
    <w:rsid w:val="00112EC1"/>
    <w:rPr>
      <w:b/>
      <w:bCs/>
      <w:i/>
      <w:iCs/>
      <w:spacing w:val="5"/>
    </w:rPr>
  </w:style>
  <w:style w:type="paragraph" w:styleId="Title">
    <w:name w:val="Title"/>
    <w:basedOn w:val="Normal"/>
    <w:next w:val="Normal"/>
    <w:link w:val="TitleChar"/>
    <w:uiPriority w:val="10"/>
    <w:qFormat/>
    <w:rsid w:val="00112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vunyala sai vikas</dc:creator>
  <cp:keywords/>
  <dc:description/>
  <cp:lastModifiedBy>vunyala sai vikas</cp:lastModifiedBy>
  <cp:revision>1</cp:revision>
  <dcterms:created xsi:type="dcterms:W3CDTF">2024-04-05T20:32:00Z</dcterms:created>
  <dcterms:modified xsi:type="dcterms:W3CDTF">2024-04-05T20:40:00Z</dcterms:modified>
</cp:coreProperties>
</file>