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37AD" w14:textId="092BF5C8" w:rsidR="009E56C0" w:rsidRDefault="009E56C0" w:rsidP="009E56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Account Control </w:t>
      </w:r>
    </w:p>
    <w:p w14:paraId="7680B599" w14:textId="44B1927C" w:rsidR="009E56C0" w:rsidRDefault="009E56C0" w:rsidP="009E5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Introduce</w:t>
      </w:r>
    </w:p>
    <w:p w14:paraId="6B4D6E65" w14:textId="76E97BE9" w:rsidR="00EC70D1" w:rsidRDefault="00EC70D1" w:rsidP="00EC70D1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 Vista,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>)</w:t>
      </w:r>
    </w:p>
    <w:p w14:paraId="39201036" w14:textId="7E31ECF3" w:rsidR="00EC70D1" w:rsidRDefault="00EC70D1" w:rsidP="00EC70D1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E2F2C">
        <w:rPr>
          <w:rFonts w:ascii="Times New Roman" w:hAnsi="Times New Roman" w:cs="Times New Roman"/>
          <w:sz w:val="28"/>
          <w:szCs w:val="28"/>
        </w:rPr>
        <w:t xml:space="preserve">Tài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Adminstrators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F2C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CE2F2C">
        <w:rPr>
          <w:rFonts w:ascii="Times New Roman" w:hAnsi="Times New Roman" w:cs="Times New Roman"/>
          <w:sz w:val="28"/>
          <w:szCs w:val="28"/>
        </w:rPr>
        <w:t xml:space="preserve"> (least privilege)</w:t>
      </w:r>
    </w:p>
    <w:p w14:paraId="5C5C1851" w14:textId="15A8CF93" w:rsidR="002F1A5C" w:rsidRDefault="002F1A5C" w:rsidP="00EC70D1">
      <w:pPr>
        <w:ind w:left="2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Admin, Window Vista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14:paraId="08300722" w14:textId="77777777" w:rsidR="002F1A5C" w:rsidRDefault="002F1A5C" w:rsidP="00EC70D1">
      <w:pPr>
        <w:ind w:left="204"/>
        <w:rPr>
          <w:rFonts w:ascii="Times New Roman" w:hAnsi="Times New Roman" w:cs="Times New Roman"/>
          <w:sz w:val="28"/>
          <w:szCs w:val="28"/>
        </w:rPr>
      </w:pPr>
    </w:p>
    <w:p w14:paraId="41EB41A0" w14:textId="358E56D4" w:rsidR="009E56C0" w:rsidRDefault="009E56C0" w:rsidP="009E5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UAC remote restrictions work</w:t>
      </w:r>
    </w:p>
    <w:p w14:paraId="7E257BEB" w14:textId="1B475FF5" w:rsidR="002F1A5C" w:rsidRDefault="002F1A5C" w:rsidP="002F1A5C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loopback attack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</w:p>
    <w:p w14:paraId="1C3905AF" w14:textId="655FD6F8" w:rsidR="002F1A5C" w:rsidRDefault="002F1A5C" w:rsidP="002F1A5C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Tài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(Security Account Manager user account)</w:t>
      </w:r>
    </w:p>
    <w:p w14:paraId="28C6DCD5" w14:textId="266EEDF6" w:rsidR="002F1A5C" w:rsidRDefault="002F1A5C" w:rsidP="002F1A5C">
      <w:pPr>
        <w:ind w:left="348"/>
        <w:rPr>
          <w:rFonts w:ascii="Times New Roman" w:hAnsi="Times New Roman" w:cs="Times New Roman"/>
          <w:sz w:val="28"/>
          <w:szCs w:val="28"/>
        </w:rPr>
      </w:pPr>
    </w:p>
    <w:p w14:paraId="27E75A5D" w14:textId="3B9F3277" w:rsidR="002F1A5C" w:rsidRDefault="002F1A5C" w:rsidP="002F1A5C">
      <w:pPr>
        <w:ind w:left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Tài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(Active Directory user account)</w:t>
      </w:r>
    </w:p>
    <w:p w14:paraId="30186656" w14:textId="05B98B00" w:rsidR="009E56C0" w:rsidRDefault="009E56C0" w:rsidP="009E5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Disable UAC remote restrictions</w:t>
      </w:r>
    </w:p>
    <w:p w14:paraId="3A1640F0" w14:textId="4E97DB1E" w:rsidR="009E56C0" w:rsidRPr="009E56C0" w:rsidRDefault="009E56C0" w:rsidP="009E5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UAC remote settings</w:t>
      </w:r>
    </w:p>
    <w:sectPr w:rsidR="009E56C0" w:rsidRPr="009E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C0"/>
    <w:rsid w:val="002F1A5C"/>
    <w:rsid w:val="00924E09"/>
    <w:rsid w:val="00934B8D"/>
    <w:rsid w:val="009E56C0"/>
    <w:rsid w:val="00CE2F2C"/>
    <w:rsid w:val="00EC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8485"/>
  <w15:chartTrackingRefBased/>
  <w15:docId w15:val="{55DB7EF7-E5E0-4DBE-9F0E-BC123D03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Vuong</dc:creator>
  <cp:keywords/>
  <dc:description/>
  <cp:lastModifiedBy>Nguyen Quoc Vuong</cp:lastModifiedBy>
  <cp:revision>2</cp:revision>
  <dcterms:created xsi:type="dcterms:W3CDTF">2024-07-03T15:45:00Z</dcterms:created>
  <dcterms:modified xsi:type="dcterms:W3CDTF">2024-07-03T16:26:00Z</dcterms:modified>
</cp:coreProperties>
</file>