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(</w:t>
      </w:r>
      <w:r>
        <w:rPr>
          <w:b/>
          <w:i/>
          <w:color w:val="ED7D31"/>
        </w:rPr>
        <w:t>Create a table of contents before your solution</w:t>
      </w:r>
      <w:r>
        <w:rPr/>
        <w:t>)</w:t>
      </w:r>
    </w:p>
    <w:p>
      <w:pPr>
        <w:pStyle w:val="TOCHeading"/>
        <w:rPr/>
      </w:pPr>
      <w:r>
        <w:rPr/>
        <w:t>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70682486">
            <w:r>
              <w:rPr>
                <w:webHidden/>
                <w:rStyle w:val="IndexLink"/>
              </w:rPr>
              <w:t>Problem 1.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70682487">
            <w:r>
              <w:rPr>
                <w:webHidden/>
                <w:rStyle w:val="IndexLink"/>
              </w:rPr>
              <w:t>Problem 2.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70682488">
            <w:r>
              <w:rPr>
                <w:webHidden/>
                <w:rStyle w:val="IndexLink"/>
              </w:rPr>
              <w:t>Problem 3.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70682489">
            <w:r>
              <w:rPr>
                <w:webHidden/>
                <w:rStyle w:val="IndexLink"/>
              </w:rPr>
              <w:t>Problem 4.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70682490">
            <w:r>
              <w:rPr>
                <w:webHidden/>
                <w:rStyle w:val="IndexLink"/>
              </w:rPr>
              <w:t>Problem 5.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70682491">
            <w:r>
              <w:rPr>
                <w:webHidden/>
                <w:rStyle w:val="IndexLink"/>
              </w:rPr>
              <w:t>Problem 6.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70682492">
            <w:r>
              <w:rPr>
                <w:webHidden/>
                <w:rStyle w:val="IndexLink"/>
              </w:rPr>
              <w:t>Problem 7.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70682493">
            <w:r>
              <w:rPr>
                <w:webHidden/>
                <w:rStyle w:val="IndexLink"/>
              </w:rPr>
              <w:t>Problem 8.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9350" w:leader="dot"/>
            </w:tabs>
            <w:rPr>
              <w:rFonts w:ascii="Calibri" w:hAnsi="Calibri" w:eastAsia="等线" w:cs="" w:asciiTheme="minorHAnsi" w:cstheme="minorBidi" w:eastAsiaTheme="minorEastAsia" w:hAnsiTheme="minorHAnsi"/>
              <w:sz w:val="22"/>
              <w:szCs w:val="22"/>
              <w:lang w:eastAsia="en-US"/>
            </w:rPr>
          </w:pPr>
          <w:hyperlink w:anchor="_Toc70682494">
            <w:r>
              <w:rPr>
                <w:webHidden/>
                <w:rStyle w:val="IndexLink"/>
              </w:rPr>
              <w:t>Problem 9.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_Toc70682494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>
          <w:rFonts w:ascii="Times New Roman" w:hAnsi="Times New Roman"/>
        </w:rPr>
      </w:pPr>
      <w:bookmarkStart w:id="0" w:name="_Toc70682486"/>
      <w:r>
        <w:rPr>
          <w:rFonts w:ascii="Times New Roman" w:hAnsi="Times New Roman"/>
        </w:rPr>
        <w:t>Problem 1.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t>1. - No run-time or compilation errors.</w:t>
      </w:r>
    </w:p>
    <w:p>
      <w:pPr>
        <w:pStyle w:val="Normal"/>
        <w:rPr>
          <w:b/>
          <w:b/>
          <w:bCs/>
        </w:rPr>
      </w:pPr>
      <w:r>
        <w:rPr/>
        <w:t>2. - InsertNode function implemented.</w:t>
      </w:r>
    </w:p>
    <w:p>
      <w:pPr>
        <w:pStyle w:val="Normal"/>
        <w:ind w:firstLine="720"/>
        <w:rPr/>
      </w:pPr>
      <w:r>
        <w:rPr/>
        <w:t xml:space="preserve">2a - Add the root node successfully 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3238500" cy="138112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  <w:t xml:space="preserve">2b. </w:t>
      </w:r>
      <w:r>
        <w:rPr/>
        <w:t>Add left and right child nodes</w:t>
      </w:r>
    </w:p>
    <w:p>
      <w:pPr>
        <w:pStyle w:val="Normal"/>
        <w:rPr/>
      </w:pPr>
      <w:r>
        <w:rPr/>
        <w:drawing>
          <wp:inline distT="0" distB="0" distL="0" distR="0">
            <wp:extent cx="5429250" cy="2133600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2c. Unlimited amount of nodes</w:t>
      </w:r>
    </w:p>
    <w:p>
      <w:pPr>
        <w:pStyle w:val="Normal"/>
        <w:rPr/>
      </w:pPr>
      <w:r>
        <w:rPr/>
        <w:drawing>
          <wp:inline distT="0" distB="0" distL="0" distR="0">
            <wp:extent cx="5943600" cy="3680460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2d. No duplicate nodes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220085"/>
            <wp:effectExtent l="0" t="0" r="0" b="0"/>
            <wp:docPr id="4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DeleteNode function implemented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3a. Delete node without children</w:t>
      </w:r>
    </w:p>
    <w:p>
      <w:pPr>
        <w:pStyle w:val="Normal"/>
        <w:rPr/>
      </w:pPr>
      <w:r>
        <w:rPr/>
        <w:drawing>
          <wp:inline distT="0" distB="0" distL="0" distR="0">
            <wp:extent cx="5943600" cy="3320415"/>
            <wp:effectExtent l="0" t="0" r="0" b="0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3b. Delete node with one child.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049270"/>
            <wp:effectExtent l="0" t="0" r="0" b="0"/>
            <wp:docPr id="6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  <w:t>3c. Delete a node with two children.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070860"/>
            <wp:effectExtent l="0" t="0" r="0" b="0"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Code: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1 (Node.java)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/*******************************  Implementation Here (Optional)  *****************************************/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//Feel free to add any additional data or member functions here and the corresponding "setter" and "getter"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//It is really not necessary to write any additional code for this Node.java class. But just in case, if you want to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//modify this class for your specific implementation, you can put your code here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public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Node deleteRec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Node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int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//receives the new node and key from the deleteNode method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//this method constantly recurs down the tree until it finds the value equal to the key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root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null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null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//exits the method if the root is not yet set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key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&lt;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//if key less than current value, go down the left side of the tree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left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deleteRec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left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else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key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&gt;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//if key greater than current value, go down the right side of the tree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right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deleteRec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right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else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//if the key equals the current value, then this value will be deleted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//next two if statements will delete node if it has 1 child or none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left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null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right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else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right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null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left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value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minValue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right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//if the node has two children, send the value to the minVal method which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            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//will get the inorder successor (smallest node in the right subtree)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right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deleteRec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right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//delete the successor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//returns root to the calling method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int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minValue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Node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//method for determining the inorder successor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int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minVal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//set minimum value to the current value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while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left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!=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null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//recur down the left side of the tree until it reaches the end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    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minVal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left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    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root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left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minVal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//return the minimum value to the calling method which will then be deleted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/*******************************  End of Implementation  *****************************************/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 2 (Tree.java)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/******************************** Implement Here: *****************************************/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/*Finish the two basic functions below "insertNode(Node node)" and "deleteNode(Node node)*/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/*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 The function below is to insert a new node into the binary search tree. You need to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 implement the code: if a node is successfully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 inserted, it returns "true"; if the node to be inserted has the value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 already exist in the tree, it should not be inserted and return "false".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 So you need to modify the code to forbid nodes with repeating values to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 be inserted.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*/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ArrayList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&lt;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Integer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&gt;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checkTree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new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ArrayList&lt;&gt;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//list used to check for duplicate integers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public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boolean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insertNode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Node 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int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//New node / key will be sent by MainGUI.createNode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//this method mainly checks for duplicate keys and calls the recursion method to do all the actual work.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      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//Implementation Here...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checkTree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contains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true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//checks if the integer exists within the tree already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System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out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println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CE9178"/>
          <w:sz w:val="21"/>
          <w:szCs w:val="21"/>
          <w:lang w:eastAsia="en-US"/>
        </w:rPr>
        <w:t>"That integer is already in the tree."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false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//end the method to prevent further code from being executed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checkTree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add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//add the key to the arraylist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root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recurInsert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//root will equal the output of the first recursion and sends the root value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        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//and new node to the recursion method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true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//return true to createNode() for further execution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public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Node recurInsert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Node current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Node newNode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//receives the current node (root if null) and new node from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                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//insertNode()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//This method will constantly recur new nodes down the tree where necessary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current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null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//set current node to the new node entered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current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newNode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else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newNode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getValue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&lt;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current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getValue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())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//if new node less than current node, apply node to left of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                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//parent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current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setLeft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recurInsert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current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getLeft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(),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newNode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//continue to recur down the tree for each new node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else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newNode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getValue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&gt;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current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getValue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())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//if new node greater than current node, apply node to right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                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//of parent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                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current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setRight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recurInsert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current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getRight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(),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newNode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//continue to recur down the tree for each new node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current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//returns the current node to the calling function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/*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 The function below is to delete a selected node from the tree. You need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* to finish the implementation.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*/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public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boolean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deleteNode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Node 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int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//receives the new node / key from MainGUI.deleteNode()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//this method is mainly for checking if node exists in the tree already and sending the new node to the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//recursion function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if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checkTree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contains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false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//checks if key exists in tree before continuing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{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System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out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println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CE9178"/>
          <w:sz w:val="21"/>
          <w:szCs w:val="21"/>
          <w:lang w:eastAsia="en-US"/>
        </w:rPr>
        <w:t>"That integer does not exist in the tree"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false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checkTree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removeIf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checkTree -&gt; checkTree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equals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//removes key from the arraylist if new key equals any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                        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//key inside arraylist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node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root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//start at the root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.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deleteRec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(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node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,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key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);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//calls the deleteRec method located in the Node class and sends the new node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                 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 xml:space="preserve">//and key to it. 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//The two variables below are for GUI use only. You don't need to use them.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select_node_value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-</w:t>
      </w:r>
      <w:r>
        <w:rPr>
          <w:rFonts w:eastAsia="Times New Roman" w:ascii="Consolas" w:hAnsi="Consolas"/>
          <w:color w:val="B5CEA8"/>
          <w:sz w:val="21"/>
          <w:szCs w:val="21"/>
          <w:lang w:eastAsia="en-US"/>
        </w:rPr>
        <w:t>1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selected_node 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=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null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return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 xml:space="preserve"> </w:t>
      </w:r>
      <w:r>
        <w:rPr>
          <w:rFonts w:eastAsia="Times New Roman" w:ascii="Consolas" w:hAnsi="Consolas"/>
          <w:color w:val="569CD6"/>
          <w:sz w:val="21"/>
          <w:szCs w:val="21"/>
          <w:lang w:eastAsia="en-US"/>
        </w:rPr>
        <w:t>true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;</w:t>
      </w: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DCDCDC"/>
          <w:sz w:val="21"/>
          <w:szCs w:val="21"/>
          <w:lang w:eastAsia="en-US"/>
        </w:rPr>
        <w:t>}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 </w:t>
      </w:r>
      <w:r>
        <w:rPr>
          <w:rFonts w:eastAsia="Times New Roman" w:ascii="Consolas" w:hAnsi="Consolas"/>
          <w:color w:val="608B4E"/>
          <w:sz w:val="21"/>
          <w:szCs w:val="21"/>
          <w:lang w:eastAsia="en-US"/>
        </w:rPr>
        <w:t>/************************************************** End of Implementation **************************************************************/</w:t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29940"/>
            <wp:effectExtent l="0" t="0" r="0" b="0"/>
            <wp:docPr id="8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>
          <w:rFonts w:ascii="Times New Roman" w:hAnsi="Times New Roman"/>
        </w:rPr>
      </w:pPr>
      <w:bookmarkStart w:id="1" w:name="_Toc70682487"/>
      <w:r>
        <w:rPr>
          <w:rFonts w:ascii="Times New Roman" w:hAnsi="Times New Roman"/>
        </w:rPr>
        <w:t>Problem 2.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2" w:name="_Toc70682488"/>
      <w:r>
        <w:rPr>
          <w:rFonts w:ascii="Times New Roman" w:hAnsi="Times New Roman"/>
        </w:rPr>
        <w:t>Problem 3.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Code: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3" w:name="_Toc70682489"/>
      <w:r>
        <w:rPr>
          <w:rFonts w:ascii="Times New Roman" w:hAnsi="Times New Roman"/>
        </w:rPr>
        <w:t>Problem 4.</w:t>
      </w:r>
      <w:bookmarkEnd w:id="3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4" w:name="_Toc70682490"/>
      <w:r>
        <w:rPr>
          <w:rFonts w:ascii="Times New Roman" w:hAnsi="Times New Roman"/>
        </w:rPr>
        <w:t>Problem 5.</w:t>
      </w:r>
      <w:bookmarkEnd w:id="4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5" w:name="_Toc70682491"/>
      <w:r>
        <w:rPr>
          <w:rFonts w:ascii="Times New Roman" w:hAnsi="Times New Roman"/>
        </w:rPr>
        <w:t>Problem 6.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6" w:name="_Toc70682492"/>
      <w:r>
        <w:rPr>
          <w:rFonts w:ascii="Times New Roman" w:hAnsi="Times New Roman"/>
        </w:rPr>
        <w:t>Problem 7.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Heading1"/>
        <w:rPr>
          <w:rFonts w:ascii="Times New Roman" w:hAnsi="Times New Roman"/>
        </w:rPr>
      </w:pPr>
      <w:bookmarkStart w:id="7" w:name="_Toc70682493"/>
      <w:r>
        <w:rPr>
          <w:rFonts w:ascii="Times New Roman" w:hAnsi="Times New Roman"/>
        </w:rPr>
        <w:t>Problem 8.</w:t>
      </w:r>
      <w:bookmarkEnd w:id="7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Times New Roman" w:hAnsi="Times New Roman"/>
        </w:rPr>
      </w:pPr>
      <w:bookmarkStart w:id="8" w:name="_Toc70682494"/>
      <w:r>
        <w:rPr>
          <w:rFonts w:ascii="Times New Roman" w:hAnsi="Times New Roman"/>
        </w:rPr>
        <w:t>Problem 9.</w:t>
      </w:r>
      <w:bookmarkEnd w:id="8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Code</w:t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1E1E1E"/>
        <w:spacing w:lineRule="atLeast" w:line="285" w:before="0" w:after="240"/>
        <w:rPr>
          <w:rFonts w:ascii="Consolas" w:hAnsi="Consolas" w:eastAsia="Times New Roman"/>
          <w:color w:val="D4D4D4"/>
          <w:sz w:val="21"/>
          <w:szCs w:val="21"/>
          <w:lang w:eastAsia="en-US"/>
        </w:rPr>
      </w:pPr>
      <w:r>
        <w:rPr>
          <w:rFonts w:eastAsia="Times New Roman" w:ascii="Consolas" w:hAnsi="Consolas"/>
          <w:color w:val="D4D4D4"/>
          <w:sz w:val="21"/>
          <w:szCs w:val="21"/>
          <w:lang w:eastAsia="en-US"/>
        </w:rPr>
      </w:r>
    </w:p>
    <w:p>
      <w:pPr>
        <w:pStyle w:val="Normal"/>
        <w:rPr/>
      </w:pPr>
      <w:r>
        <w:rPr/>
        <w:t>Screenshot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Yu Gothic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a026a6"/>
    <w:pPr>
      <w:widowControl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rsid w:val="00d54571"/>
    <w:pPr>
      <w:keepNext w:val="true"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26a6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link w:val="HTMLPreformatted"/>
    <w:uiPriority w:val="99"/>
    <w:qFormat/>
    <w:rsid w:val="00972c83"/>
    <w:rPr>
      <w:rFonts w:ascii="Courier New" w:hAnsi="Courier New" w:eastAsia="Times New Roman" w:cs="Courier New"/>
    </w:rPr>
  </w:style>
  <w:style w:type="character" w:styleId="Heading1Char" w:customStyle="1">
    <w:name w:val="Heading 1 Char"/>
    <w:link w:val="Heading1"/>
    <w:qFormat/>
    <w:rsid w:val="00d54571"/>
    <w:rPr>
      <w:rFonts w:ascii="Calibri Light" w:hAnsi="Calibri Light" w:eastAsia="SimSun" w:cs="Times New Roman"/>
      <w:b/>
      <w:bCs/>
      <w:kern w:val="2"/>
      <w:sz w:val="32"/>
      <w:szCs w:val="32"/>
    </w:rPr>
  </w:style>
  <w:style w:type="character" w:styleId="InternetLink">
    <w:name w:val="Hyperlink"/>
    <w:uiPriority w:val="99"/>
    <w:unhideWhenUsed/>
    <w:rsid w:val="00d54571"/>
    <w:rPr>
      <w:color w:val="0563C1"/>
      <w:u w:val="single"/>
    </w:rPr>
  </w:style>
  <w:style w:type="character" w:styleId="Heading2Char" w:customStyle="1">
    <w:name w:val="Heading 2 Char"/>
    <w:basedOn w:val="DefaultParagraphFont"/>
    <w:link w:val="Heading2"/>
    <w:semiHidden/>
    <w:qFormat/>
    <w:rsid w:val="00a026a6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72c8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54571"/>
    <w:pPr>
      <w:keepLines/>
      <w:spacing w:lineRule="auto" w:line="259" w:before="240" w:after="0"/>
    </w:pPr>
    <w:rPr>
      <w:b w:val="false"/>
      <w:bCs w:val="false"/>
      <w:color w:val="2E74B5"/>
      <w:kern w:val="0"/>
      <w:lang w:eastAsia="en-US"/>
    </w:rPr>
  </w:style>
  <w:style w:type="paragraph" w:styleId="Contents1">
    <w:name w:val="TOC 1"/>
    <w:basedOn w:val="Normal"/>
    <w:next w:val="Normal"/>
    <w:autoRedefine/>
    <w:uiPriority w:val="39"/>
    <w:rsid w:val="00d54571"/>
    <w:pPr/>
    <w:rPr/>
  </w:style>
  <w:style w:type="paragraph" w:styleId="ListParagraph">
    <w:name w:val="List Paragraph"/>
    <w:basedOn w:val="Normal"/>
    <w:uiPriority w:val="34"/>
    <w:qFormat/>
    <w:rsid w:val="0010745b"/>
    <w:pPr>
      <w:spacing w:before="0" w:after="0"/>
      <w:ind w:left="720" w:hanging="0"/>
      <w:contextualSpacing/>
    </w:pPr>
    <w:rPr/>
  </w:style>
  <w:style w:type="paragraph" w:styleId="Contents2">
    <w:name w:val="TOC 2"/>
    <w:basedOn w:val="Normal"/>
    <w:next w:val="Normal"/>
    <w:autoRedefine/>
    <w:uiPriority w:val="39"/>
    <w:rsid w:val="00d1559f"/>
    <w:pPr>
      <w:spacing w:before="0" w:after="100"/>
      <w:ind w:left="240" w:hanging="0"/>
    </w:pPr>
    <w:rPr/>
  </w:style>
  <w:style w:type="paragraph" w:styleId="Default" w:customStyle="1">
    <w:name w:val="Default"/>
    <w:qFormat/>
    <w:rsid w:val="00f42d59"/>
    <w:pPr>
      <w:widowControl/>
      <w:bidi w:val="0"/>
      <w:spacing w:before="0" w:after="0"/>
      <w:jc w:val="left"/>
    </w:pPr>
    <w:rPr>
      <w:rFonts w:ascii="Yu Gothic" w:hAnsi="Yu Gothic" w:eastAsia="Yu Gothic" w:cs="Yu Gothic" w:hAnsiTheme="minorHAnsi"/>
      <w:color w:val="000000"/>
      <w:kern w:val="0"/>
      <w:sz w:val="24"/>
      <w:szCs w:val="24"/>
      <w:lang w:val="en-US" w:eastAsia="zh-CN" w:bidi="ar-SA"/>
    </w:rPr>
  </w:style>
  <w:style w:type="paragraph" w:styleId="Msonormal" w:customStyle="1">
    <w:name w:val="msonormal"/>
    <w:basedOn w:val="Normal"/>
    <w:qFormat/>
    <w:rsid w:val="00293501"/>
    <w:pPr>
      <w:spacing w:beforeAutospacing="1" w:afterAutospacing="1"/>
    </w:pPr>
    <w:rPr>
      <w:rFonts w:eastAsia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numbering" w:styleId="Heading211ptNumbered" w:customStyle="1">
    <w:name w:val="Heading 2 + 11 pt + Numbered"/>
    <w:qFormat/>
    <w:rsid w:val="00822e7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d57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f42d59"/>
    <w:rPr>
      <w:rFonts w:asciiTheme="minorHAnsi" w:hAnsiTheme="minorHAnsi" w:eastAsiaTheme="minorEastAsia" w:cstheme="minorBidi"/>
      <w:sz w:val="22"/>
      <w:szCs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2737A2-066E-41C6-86F0-91A2D482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LibreOffice/6.4.7.2$Linux_X86_64 LibreOffice_project/40$Build-2</Application>
  <Pages>11</Pages>
  <Words>938</Words>
  <Characters>5130</Characters>
  <CharactersWithSpaces>6708</CharactersWithSpaces>
  <Paragraphs>207</Paragraphs>
  <Company>PUC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2021-04-30T17:38:00Z</dcterms:created>
  <dc:creator>KJ</dc:creator>
  <dc:description/>
  <dc:language>en-US</dc:language>
  <cp:lastModifiedBy/>
  <dcterms:modified xsi:type="dcterms:W3CDTF">2022-08-13T13:06:29Z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PUC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