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OccuSurv reference styles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/>
    </w:pPr>
    <w:rPr>
      <w:rFonts w:ascii="Calibri" w:hAnsi="Calibri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Calibri" w:hAnsi="Calibr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">
    <w:name w:val="Table"/>
    <w:rPr>
      <w:rFonts w:ascii="Calibri" w:hAnsi="Calibri"/>
      <w:sz w:val="20"/>
    </w:rPr>
    <w:tblPr>
      <w:tblBorders>
        <w:top w:val="single" w:sz="4" w:color="D9D9D9"/>
        <w:left w:val="single" w:sz="4" w:color="D9D9D9"/>
        <w:bottom w:val="single" w:sz="4" w:color="D9D9D9"/>
        <w:right w:val="single" w:sz="4" w:color="D9D9D9"/>
        <w:insideH w:val="single" w:sz="4" w:color="D9D9D9"/>
        <w:insideV w:val="single" w:sz="4" w:color="D9D9D9"/>
      </w:tblBorders>
      <w:tblCellMar>
        <w:top w:w="60" w:type="dxa"/>
        <w:left w:w="60" w:type="dxa"/>
        <w:bottom w:w="60" w:type="dxa"/>
        <w:right w:w="60" w:type="dxa"/>
      </w:tblCellMar>
    </w:tblPr>
    <w:pPr>
      <w:spacing w:after="40"/>
    </w:pPr>
    <w:tblStylePr w:type="firstRow">
      <w:rPr>
        <w:b/>
      </w:rPr>
      <w:tcPr>
        <w:shd w:fill="E7EEF3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