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83FE" w14:textId="77777777" w:rsidR="0067620D" w:rsidRDefault="00000000">
      <w:pPr>
        <w:spacing w:after="40"/>
        <w:jc w:val="center"/>
      </w:pPr>
      <w:r>
        <w:rPr>
          <w:b/>
          <w:bCs/>
          <w:sz w:val="36"/>
          <w:szCs w:val="36"/>
        </w:rPr>
        <w:t>Guion de la presentación</w:t>
      </w:r>
    </w:p>
    <w:p w14:paraId="579174AC" w14:textId="77777777" w:rsidR="0067620D" w:rsidRDefault="00000000">
      <w:pPr>
        <w:spacing w:after="40"/>
        <w:jc w:val="center"/>
      </w:pPr>
      <w:r>
        <w:rPr>
          <w:sz w:val="28"/>
          <w:szCs w:val="28"/>
        </w:rPr>
        <w:t>Galería digital del I.E.S Bernaldo de Quirós</w:t>
      </w:r>
    </w:p>
    <w:p w14:paraId="0235DCAE" w14:textId="77777777" w:rsidR="0067620D" w:rsidRDefault="00000000">
      <w:pPr>
        <w:spacing w:after="40"/>
        <w:jc w:val="center"/>
      </w:pPr>
      <w:r>
        <w:rPr>
          <w:i/>
          <w:iCs/>
          <w:color w:val="555555"/>
          <w:sz w:val="22"/>
          <w:szCs w:val="22"/>
        </w:rPr>
        <w:t>Proyecto Fin de Grado · Desarrollo de Aplicaciones Web</w:t>
      </w:r>
    </w:p>
    <w:p w14:paraId="675FABCB" w14:textId="77777777" w:rsidR="0067620D" w:rsidRDefault="00000000">
      <w:pPr>
        <w:spacing w:after="240"/>
        <w:jc w:val="center"/>
      </w:pPr>
      <w:r>
        <w:rPr>
          <w:i/>
          <w:iCs/>
          <w:color w:val="555555"/>
          <w:sz w:val="22"/>
          <w:szCs w:val="22"/>
        </w:rPr>
        <w:t>Pelayo Prieto Calderón · Curso 2025/2026</w:t>
      </w:r>
    </w:p>
    <w:p w14:paraId="5C4E6782" w14:textId="77777777" w:rsidR="0067620D" w:rsidRDefault="00000000">
      <w:pPr>
        <w:spacing w:after="320"/>
        <w:jc w:val="center"/>
      </w:pPr>
      <w:r>
        <w:rPr>
          <w:b/>
          <w:bCs/>
          <w:color w:val="2E75B6"/>
          <w:sz w:val="22"/>
          <w:szCs w:val="22"/>
        </w:rPr>
        <w:t>Duración estimada: 13–15 minutos</w:t>
      </w:r>
    </w:p>
    <w:p w14:paraId="46E5D220" w14:textId="77777777" w:rsidR="0067620D" w:rsidRDefault="00000000">
      <w:pPr>
        <w:pStyle w:val="Ttulo1"/>
      </w:pPr>
      <w:r>
        <w:t>1. Introducción</w:t>
      </w:r>
    </w:p>
    <w:p w14:paraId="79BADEAD" w14:textId="77777777" w:rsidR="0067620D" w:rsidRDefault="00000000">
      <w:pPr>
        <w:spacing w:after="160"/>
      </w:pPr>
      <w:r>
        <w:rPr>
          <w:i/>
          <w:iCs/>
          <w:color w:val="666666"/>
          <w:sz w:val="20"/>
          <w:szCs w:val="20"/>
        </w:rPr>
        <w:t>Duración aprox.: 1 minuto</w:t>
      </w:r>
    </w:p>
    <w:p w14:paraId="10FD96E0" w14:textId="77777777" w:rsidR="0067620D" w:rsidRDefault="00000000">
      <w:pPr>
        <w:spacing w:before="80" w:after="120"/>
      </w:pPr>
      <w:r>
        <w:rPr>
          <w:i/>
          <w:iCs/>
          <w:color w:val="888888"/>
          <w:sz w:val="20"/>
          <w:szCs w:val="20"/>
        </w:rPr>
        <w:t>▸ Diapositiva con el título del proyecto y tu nombre.</w:t>
      </w:r>
    </w:p>
    <w:p w14:paraId="6B91C4F2" w14:textId="77777777" w:rsidR="0067620D" w:rsidRDefault="00000000">
      <w:pPr>
        <w:spacing w:after="140"/>
        <w:jc w:val="both"/>
      </w:pPr>
      <w:r>
        <w:t>Hola, buenas tardes a todos. Ya me conocéis —y para los que no, me presento: me llamo Pelayo Prieto Calderón— y hoy me presento ante ustedes para mostraros mi proyecto de fin de grado.</w:t>
      </w:r>
    </w:p>
    <w:p w14:paraId="523D733F" w14:textId="1536E669" w:rsidR="0067620D" w:rsidRDefault="004F6EA7">
      <w:pPr>
        <w:spacing w:after="140"/>
        <w:jc w:val="both"/>
      </w:pPr>
      <w:r>
        <w:t>Vayamos al grano</w:t>
      </w:r>
    </w:p>
    <w:p w14:paraId="1A7B1121" w14:textId="77777777" w:rsidR="0067620D" w:rsidRDefault="00000000">
      <w:pPr>
        <w:pStyle w:val="Ttulo1"/>
      </w:pPr>
      <w:r>
        <w:t>2. ¿Qué es el proyecto?</w:t>
      </w:r>
    </w:p>
    <w:p w14:paraId="7E4CDF46" w14:textId="77777777" w:rsidR="0067620D" w:rsidRDefault="00000000">
      <w:pPr>
        <w:spacing w:after="160"/>
      </w:pPr>
      <w:r>
        <w:rPr>
          <w:i/>
          <w:iCs/>
          <w:color w:val="666666"/>
          <w:sz w:val="20"/>
          <w:szCs w:val="20"/>
        </w:rPr>
        <w:t>Duración aprox.: 45 segundos</w:t>
      </w:r>
    </w:p>
    <w:p w14:paraId="661E7AC9" w14:textId="77777777" w:rsidR="0067620D" w:rsidRDefault="00000000">
      <w:pPr>
        <w:spacing w:before="80" w:after="120"/>
      </w:pPr>
      <w:r>
        <w:rPr>
          <w:i/>
          <w:iCs/>
          <w:color w:val="888888"/>
          <w:sz w:val="20"/>
          <w:szCs w:val="20"/>
        </w:rPr>
        <w:t>▸ Diapositiva con una captura de la galería pública y, si puede ser, otra del panel de administración.</w:t>
      </w:r>
    </w:p>
    <w:p w14:paraId="3A5962B0" w14:textId="53E021C8" w:rsidR="0067620D" w:rsidRDefault="00000000">
      <w:pPr>
        <w:spacing w:after="140"/>
        <w:jc w:val="both"/>
      </w:pPr>
      <w:r>
        <w:t xml:space="preserve">El proyecto consiste en una aplicación web full </w:t>
      </w:r>
      <w:proofErr w:type="spellStart"/>
      <w:r>
        <w:t>stack</w:t>
      </w:r>
      <w:proofErr w:type="spellEnd"/>
      <w:r w:rsidR="004F6EA7">
        <w:t xml:space="preserve"> de</w:t>
      </w:r>
      <w:r>
        <w:t xml:space="preserve"> una galería digital para el Instituto Bernaldo de Quirós. Está desarrollada</w:t>
      </w:r>
      <w:r w:rsidR="004F6EA7">
        <w:t xml:space="preserve"> usando</w:t>
      </w:r>
      <w:r>
        <w:t xml:space="preserve"> Spring Boot y MySQL en la parte del servidor, y Angular en la parte del cliente.</w:t>
      </w:r>
    </w:p>
    <w:p w14:paraId="122BC279" w14:textId="6E44B1A3" w:rsidR="0067620D" w:rsidRDefault="004F6EA7">
      <w:pPr>
        <w:spacing w:after="140"/>
        <w:jc w:val="both"/>
      </w:pPr>
      <w:r>
        <w:t>Consta de dos caras. Una pública, abierta a cualquier visitante, que es la galería donde se pueden ver y buscar las obras del instituto. Y otra privada, el panel de administración protegido con contraseña, desde el que el personal del centro puede dar de alta, editar o eliminar obras.</w:t>
      </w:r>
    </w:p>
    <w:p w14:paraId="33D048D7" w14:textId="77777777" w:rsidR="0067620D" w:rsidRDefault="00000000">
      <w:pPr>
        <w:pStyle w:val="Ttulo1"/>
      </w:pPr>
      <w:r>
        <w:t>3. ¿Por qué? El problema que resuelve</w:t>
      </w:r>
    </w:p>
    <w:p w14:paraId="58873260" w14:textId="77777777" w:rsidR="0067620D" w:rsidRDefault="00000000">
      <w:pPr>
        <w:spacing w:after="160"/>
      </w:pPr>
      <w:r>
        <w:rPr>
          <w:i/>
          <w:iCs/>
          <w:color w:val="666666"/>
          <w:sz w:val="20"/>
          <w:szCs w:val="20"/>
        </w:rPr>
        <w:t>Duración aprox.: 1 minuto y 30 segundos</w:t>
      </w:r>
    </w:p>
    <w:p w14:paraId="55A477A6" w14:textId="77777777" w:rsidR="0067620D" w:rsidRDefault="00000000">
      <w:pPr>
        <w:spacing w:before="80" w:after="120"/>
      </w:pPr>
      <w:r>
        <w:rPr>
          <w:i/>
          <w:iCs/>
          <w:color w:val="888888"/>
          <w:sz w:val="20"/>
          <w:szCs w:val="20"/>
        </w:rPr>
        <w:t>▸ Muestra una página del PDF actual del instituto (las imágenes pequeñas) para que el tribunal vea el punto de partida.</w:t>
      </w:r>
    </w:p>
    <w:p w14:paraId="218EEEED" w14:textId="3DA91D15" w:rsidR="0067620D" w:rsidRDefault="00000000">
      <w:pPr>
        <w:spacing w:after="140"/>
        <w:jc w:val="both"/>
      </w:pPr>
      <w:r>
        <w:t>El desarrollo de esta aplicación viene de una necesidad real del Bernaldo de Quirós</w:t>
      </w:r>
      <w:r w:rsidR="004F6EA7">
        <w:t xml:space="preserve"> de</w:t>
      </w:r>
      <w:r>
        <w:t xml:space="preserve"> actualizar la forma en la que muestra su galería al público general. Actualmente el instituto cuenta con un PDF alojado en su página web, un documento de 42 páginas que recoge más de 250 obras.</w:t>
      </w:r>
    </w:p>
    <w:p w14:paraId="0370C8DA" w14:textId="6EEF230D" w:rsidR="0067620D" w:rsidRDefault="00000000">
      <w:pPr>
        <w:spacing w:after="140"/>
        <w:jc w:val="both"/>
      </w:pPr>
      <w:r>
        <w:t>Esta fue</w:t>
      </w:r>
      <w:r w:rsidR="004F6EA7">
        <w:t xml:space="preserve"> es una forma de hacerlo, pero</w:t>
      </w:r>
      <w:r>
        <w:t xml:space="preserve"> acarrea varios problemas, tanto para quien lo consulta como para quien tiene que mantenerlo. Por el lado del mantenimiento: si el equipo encargado de las obras quisiera reflejar cualquier cambio, tendría que editar el PDF, eliminar el que ya está colgado en la web y volver a subir el nuevo. Un proceso pesado que, en la práctica, desincentiva mantener el catálogo al día.</w:t>
      </w:r>
    </w:p>
    <w:p w14:paraId="18D60301" w14:textId="3F4EF4A2" w:rsidR="0067620D" w:rsidRDefault="00000000">
      <w:pPr>
        <w:spacing w:after="140"/>
        <w:jc w:val="both"/>
      </w:pPr>
      <w:r>
        <w:t>Por el lado del visitante, un PDF es poco intuitivo</w:t>
      </w:r>
      <w:r w:rsidR="004F6EA7">
        <w:t xml:space="preserve">, </w:t>
      </w:r>
      <w:r>
        <w:t xml:space="preserve">y rompe la estética del resto de la web del instituto. Y ya ni hablemos de lo incómodo que resulta consultarlo desde un móvil. A esto se </w:t>
      </w:r>
      <w:r>
        <w:lastRenderedPageBreak/>
        <w:t xml:space="preserve">suma un problema interno: hoy la gestión de las obras se lleva con un Excel, lo cual </w:t>
      </w:r>
      <w:r w:rsidR="004F6EA7">
        <w:t>es practico, pero existen alternativas mejores.</w:t>
      </w:r>
    </w:p>
    <w:p w14:paraId="653DEC7E" w14:textId="77777777" w:rsidR="0067620D" w:rsidRDefault="00000000">
      <w:pPr>
        <w:pStyle w:val="Ttulo1"/>
      </w:pPr>
      <w:r>
        <w:t>4. Objetivos</w:t>
      </w:r>
    </w:p>
    <w:p w14:paraId="13A68148" w14:textId="77777777" w:rsidR="0067620D" w:rsidRDefault="00000000">
      <w:pPr>
        <w:spacing w:after="160"/>
      </w:pPr>
      <w:r>
        <w:rPr>
          <w:i/>
          <w:iCs/>
          <w:color w:val="666666"/>
          <w:sz w:val="20"/>
          <w:szCs w:val="20"/>
        </w:rPr>
        <w:t>Duración aprox.: 1 minuto</w:t>
      </w:r>
    </w:p>
    <w:p w14:paraId="75BA6305" w14:textId="77777777" w:rsidR="0067620D" w:rsidRDefault="00000000">
      <w:pPr>
        <w:spacing w:before="80" w:after="120"/>
      </w:pPr>
      <w:r>
        <w:rPr>
          <w:i/>
          <w:iCs/>
          <w:color w:val="888888"/>
          <w:sz w:val="20"/>
          <w:szCs w:val="20"/>
        </w:rPr>
        <w:t>▸ Diapositiva con el objetivo general arriba y una lista corta de objetivos específicos. No los leas todos: resume.</w:t>
      </w:r>
    </w:p>
    <w:p w14:paraId="0A75BC0B" w14:textId="2DD0913F" w:rsidR="0067620D" w:rsidRDefault="00000000">
      <w:pPr>
        <w:spacing w:after="140"/>
        <w:jc w:val="both"/>
      </w:pPr>
      <w:r>
        <w:t>A partir de ese problema me marqué un objetivo general: diseñar e implementar una aplicación web completa que permitiera administrar y exponer de forma digital las obras de la galería del instituto</w:t>
      </w:r>
      <w:r w:rsidR="006F33DC">
        <w:t>.</w:t>
      </w:r>
    </w:p>
    <w:p w14:paraId="61BBA3F9" w14:textId="3E46C3E9" w:rsidR="0067620D" w:rsidRDefault="00000000">
      <w:pPr>
        <w:spacing w:after="140"/>
        <w:jc w:val="both"/>
      </w:pPr>
      <w:r>
        <w:t>De ahí salieron varios objetivos específicos</w:t>
      </w:r>
      <w:r w:rsidR="00557A53">
        <w:t xml:space="preserve"> siendo </w:t>
      </w:r>
      <w:r>
        <w:t xml:space="preserve">los principales: una interfaz responsive adaptable a cualquier dispositivo; la separación clara entre </w:t>
      </w:r>
      <w:proofErr w:type="spellStart"/>
      <w:r>
        <w:t>frontend</w:t>
      </w:r>
      <w:proofErr w:type="spellEnd"/>
      <w:r>
        <w:t xml:space="preserve"> y </w:t>
      </w:r>
      <w:proofErr w:type="spellStart"/>
      <w:r>
        <w:t>backend</w:t>
      </w:r>
      <w:proofErr w:type="spellEnd"/>
      <w:r>
        <w:t>; permitir el alta, edición y eliminación de obras con la subida de sus imágenes; proteger la administración con autenticación; gestionar también autores y técnicas desde un único panel; ofrecer búsquedas y filtros en ambas zonas; y garantizar que la web pública cumpliera estándares de accesibilidad.</w:t>
      </w:r>
    </w:p>
    <w:p w14:paraId="768E6736" w14:textId="77777777" w:rsidR="0067620D" w:rsidRDefault="00000000">
      <w:pPr>
        <w:pStyle w:val="Ttulo1"/>
      </w:pPr>
      <w:r>
        <w:t>5. Tecnologías utilizadas</w:t>
      </w:r>
    </w:p>
    <w:p w14:paraId="501A8810" w14:textId="77777777" w:rsidR="0067620D" w:rsidRDefault="00000000">
      <w:pPr>
        <w:spacing w:after="160"/>
      </w:pPr>
      <w:r>
        <w:rPr>
          <w:i/>
          <w:iCs/>
          <w:color w:val="666666"/>
          <w:sz w:val="20"/>
          <w:szCs w:val="20"/>
        </w:rPr>
        <w:t>Duración aprox.: 1 minuto</w:t>
      </w:r>
    </w:p>
    <w:p w14:paraId="24E2BAFC" w14:textId="77777777" w:rsidR="0067620D" w:rsidRDefault="00000000">
      <w:pPr>
        <w:spacing w:before="80" w:after="120"/>
      </w:pPr>
      <w:r>
        <w:rPr>
          <w:i/>
          <w:iCs/>
          <w:color w:val="888888"/>
          <w:sz w:val="20"/>
          <w:szCs w:val="20"/>
        </w:rPr>
        <w:t xml:space="preserve">▸ Diapositiva con los logos agrupados en </w:t>
      </w:r>
      <w:proofErr w:type="spellStart"/>
      <w:r>
        <w:rPr>
          <w:i/>
          <w:iCs/>
          <w:color w:val="888888"/>
          <w:sz w:val="20"/>
          <w:szCs w:val="20"/>
        </w:rPr>
        <w:t>backend</w:t>
      </w:r>
      <w:proofErr w:type="spellEnd"/>
      <w:r>
        <w:rPr>
          <w:i/>
          <w:iCs/>
          <w:color w:val="888888"/>
          <w:sz w:val="20"/>
          <w:szCs w:val="20"/>
        </w:rPr>
        <w:t xml:space="preserve"> / </w:t>
      </w:r>
      <w:proofErr w:type="spellStart"/>
      <w:r>
        <w:rPr>
          <w:i/>
          <w:iCs/>
          <w:color w:val="888888"/>
          <w:sz w:val="20"/>
          <w:szCs w:val="20"/>
        </w:rPr>
        <w:t>frontend</w:t>
      </w:r>
      <w:proofErr w:type="spellEnd"/>
      <w:r>
        <w:rPr>
          <w:i/>
          <w:iCs/>
          <w:color w:val="888888"/>
          <w:sz w:val="20"/>
          <w:szCs w:val="20"/>
        </w:rPr>
        <w:t xml:space="preserve"> / herramientas. Apóyate en los logos y comenta, no enumeres versiones de memoria.</w:t>
      </w:r>
    </w:p>
    <w:p w14:paraId="292C21FA" w14:textId="3E817148" w:rsidR="0067620D" w:rsidRDefault="00000000">
      <w:pPr>
        <w:spacing w:after="140"/>
        <w:jc w:val="both"/>
      </w:pPr>
      <w:r>
        <w:t>Para construirlo me he apoyado en tecnologías actuales</w:t>
      </w:r>
      <w:r w:rsidR="004F6EA7">
        <w:t xml:space="preserve">. </w:t>
      </w:r>
    </w:p>
    <w:p w14:paraId="1D2031CA" w14:textId="77777777" w:rsidR="0067620D" w:rsidRDefault="00000000">
      <w:pPr>
        <w:spacing w:after="140"/>
        <w:jc w:val="both"/>
      </w:pPr>
      <w:r>
        <w:t xml:space="preserve">En el </w:t>
      </w:r>
      <w:proofErr w:type="spellStart"/>
      <w:r>
        <w:t>backend</w:t>
      </w:r>
      <w:proofErr w:type="spellEnd"/>
      <w:r>
        <w:t xml:space="preserve"> he trabajado con Java y Spring Boot para construir la API REST, Spring Security para toda la parte de autenticación, y MySQL como base de datos. La persistencia la gestiono con Spring Data JPA e </w:t>
      </w:r>
      <w:proofErr w:type="spellStart"/>
      <w:r>
        <w:t>Hibernate</w:t>
      </w:r>
      <w:proofErr w:type="spellEnd"/>
      <w:r>
        <w:t>, que me evitan tener que escribir el SQL básico a mano.</w:t>
      </w:r>
    </w:p>
    <w:p w14:paraId="7722CE2C" w14:textId="152F9FDC" w:rsidR="0067620D" w:rsidRDefault="00000000">
      <w:pPr>
        <w:spacing w:after="140"/>
        <w:jc w:val="both"/>
      </w:pPr>
      <w:r>
        <w:t xml:space="preserve">En el </w:t>
      </w:r>
      <w:proofErr w:type="spellStart"/>
      <w:r>
        <w:t>frontend</w:t>
      </w:r>
      <w:proofErr w:type="spellEnd"/>
      <w:r>
        <w:t xml:space="preserve"> he usado Angular en su versión</w:t>
      </w:r>
      <w:r w:rsidR="006F33DC">
        <w:t xml:space="preserve"> </w:t>
      </w:r>
      <w:r w:rsidR="006F33DC" w:rsidRPr="006F33DC">
        <w:t>21.2.8</w:t>
      </w:r>
      <w:r>
        <w:t xml:space="preserve">, con componentes </w:t>
      </w:r>
      <w:proofErr w:type="spellStart"/>
      <w:r>
        <w:t>standalone</w:t>
      </w:r>
      <w:proofErr w:type="spellEnd"/>
      <w:r>
        <w:t xml:space="preserve"> y </w:t>
      </w:r>
      <w:proofErr w:type="spellStart"/>
      <w:r>
        <w:t>signals</w:t>
      </w:r>
      <w:proofErr w:type="spellEnd"/>
      <w:r>
        <w:t xml:space="preserve">, y Bootstrap para el diseño responsive. Para el control de versiones, Git y GitHub; para probar la API, Postman; y como entornos de desarrollo, IntelliJ IDEA para el </w:t>
      </w:r>
      <w:proofErr w:type="spellStart"/>
      <w:r>
        <w:t>backend</w:t>
      </w:r>
      <w:proofErr w:type="spellEnd"/>
      <w:r>
        <w:t xml:space="preserve"> y Visual Studio Code para el </w:t>
      </w:r>
      <w:proofErr w:type="spellStart"/>
      <w:r>
        <w:t>frontend</w:t>
      </w:r>
      <w:proofErr w:type="spellEnd"/>
      <w:r>
        <w:t>.</w:t>
      </w:r>
    </w:p>
    <w:p w14:paraId="0D4C6C3E" w14:textId="77777777" w:rsidR="0067620D" w:rsidRDefault="00000000">
      <w:pPr>
        <w:pStyle w:val="Ttulo1"/>
      </w:pPr>
      <w:r>
        <w:t>6. Arquitectura</w:t>
      </w:r>
    </w:p>
    <w:p w14:paraId="47E13C8C" w14:textId="77777777" w:rsidR="0067620D" w:rsidRDefault="00000000">
      <w:pPr>
        <w:spacing w:after="160"/>
      </w:pPr>
      <w:r>
        <w:rPr>
          <w:i/>
          <w:iCs/>
          <w:color w:val="666666"/>
          <w:sz w:val="20"/>
          <w:szCs w:val="20"/>
        </w:rPr>
        <w:t>Duración aprox.: 1 minuto y 30 segundos</w:t>
      </w:r>
    </w:p>
    <w:p w14:paraId="26DC9F47" w14:textId="77777777" w:rsidR="0067620D" w:rsidRDefault="00000000">
      <w:pPr>
        <w:spacing w:before="80" w:after="120"/>
      </w:pPr>
      <w:r>
        <w:rPr>
          <w:i/>
          <w:iCs/>
          <w:color w:val="888888"/>
          <w:sz w:val="20"/>
          <w:szCs w:val="20"/>
        </w:rPr>
        <w:t>▸ Muestra el diagrama de despliegue (navegador · servidor · base de datos · sistema de archivos).</w:t>
      </w:r>
    </w:p>
    <w:p w14:paraId="78D72727" w14:textId="273E28C9" w:rsidR="0067620D" w:rsidRDefault="00000000">
      <w:pPr>
        <w:spacing w:after="140"/>
        <w:jc w:val="both"/>
      </w:pPr>
      <w:r>
        <w:t xml:space="preserve">El diseño de la arquitectura es de tipo cliente-servidor, y los dos lados se comunican mediante una API REST. Esto separa el modelo de negocio de lo que ve el cliente y </w:t>
      </w:r>
      <w:r w:rsidR="004F6EA7">
        <w:t xml:space="preserve">proporciona </w:t>
      </w:r>
      <w:r>
        <w:t>un control muy fino sobre lo que se le permite hacer a cada usuario.</w:t>
      </w:r>
    </w:p>
    <w:p w14:paraId="0EE74366" w14:textId="77777777" w:rsidR="0067620D" w:rsidRDefault="00000000">
      <w:pPr>
        <w:spacing w:after="140"/>
        <w:jc w:val="both"/>
      </w:pPr>
      <w:r>
        <w:t xml:space="preserve">Si miramos el diagrama, en realidad hay cuatro piezas: el navegador del usuario, que aloja la aplicación Angular y guarda los tokens de sesión; el servidor con el </w:t>
      </w:r>
      <w:proofErr w:type="spellStart"/>
      <w:r>
        <w:t>backend</w:t>
      </w:r>
      <w:proofErr w:type="spellEnd"/>
      <w:r>
        <w:t xml:space="preserve"> de Spring Boot, que actúa de intermediario; la base de datos MySQL, que guarda los datos del catálogo y de la autenticación; y el sistema de archivos del servidor, que almacena las imágenes como ficheros independientes.</w:t>
      </w:r>
    </w:p>
    <w:p w14:paraId="591149A4" w14:textId="67AA4300" w:rsidR="0067620D" w:rsidRDefault="00000000">
      <w:pPr>
        <w:spacing w:after="140"/>
        <w:jc w:val="both"/>
      </w:pPr>
      <w:r>
        <w:lastRenderedPageBreak/>
        <w:t xml:space="preserve">Un detalle que quiero destacar: aunque durante el desarrollo las cuatro piezas conviven en la misma máquina, esta separación lógica permite que en un despliegue real cada una pudiera vivir en un servidor distinto sin tocar la arquitectura. Es decir, </w:t>
      </w:r>
      <w:r w:rsidR="00557A53">
        <w:t>pensado fácil mantenibilidad</w:t>
      </w:r>
    </w:p>
    <w:p w14:paraId="0742EB27" w14:textId="77777777" w:rsidR="0067620D" w:rsidRDefault="00000000">
      <w:pPr>
        <w:pStyle w:val="Ttulo1"/>
      </w:pPr>
      <w:r>
        <w:t xml:space="preserve">7. La parte del servidor: el </w:t>
      </w:r>
      <w:proofErr w:type="spellStart"/>
      <w:r>
        <w:t>backend</w:t>
      </w:r>
      <w:proofErr w:type="spellEnd"/>
    </w:p>
    <w:p w14:paraId="2D43F117" w14:textId="77777777" w:rsidR="0067620D" w:rsidRDefault="00000000">
      <w:pPr>
        <w:spacing w:after="160"/>
      </w:pPr>
      <w:r>
        <w:rPr>
          <w:i/>
          <w:iCs/>
          <w:color w:val="666666"/>
          <w:sz w:val="20"/>
          <w:szCs w:val="20"/>
        </w:rPr>
        <w:t>Duración aprox.: 1 minuto y 45 segundos</w:t>
      </w:r>
    </w:p>
    <w:p w14:paraId="2284C27E" w14:textId="77777777" w:rsidR="0067620D" w:rsidRDefault="00000000">
      <w:pPr>
        <w:spacing w:before="80" w:after="120"/>
      </w:pPr>
      <w:r>
        <w:rPr>
          <w:i/>
          <w:iCs/>
          <w:color w:val="888888"/>
          <w:sz w:val="20"/>
          <w:szCs w:val="20"/>
        </w:rPr>
        <w:t xml:space="preserve">▸ Muestra el diagrama de componentes del </w:t>
      </w:r>
      <w:proofErr w:type="spellStart"/>
      <w:r>
        <w:rPr>
          <w:i/>
          <w:iCs/>
          <w:color w:val="888888"/>
          <w:sz w:val="20"/>
          <w:szCs w:val="20"/>
        </w:rPr>
        <w:t>backend</w:t>
      </w:r>
      <w:proofErr w:type="spellEnd"/>
      <w:r>
        <w:rPr>
          <w:i/>
          <w:iCs/>
          <w:color w:val="888888"/>
          <w:sz w:val="20"/>
          <w:szCs w:val="20"/>
        </w:rPr>
        <w:t xml:space="preserve"> en capas, y después el diagrama de clases.</w:t>
      </w:r>
    </w:p>
    <w:p w14:paraId="5A262C05" w14:textId="77777777" w:rsidR="0067620D" w:rsidRDefault="00000000">
      <w:pPr>
        <w:spacing w:after="140"/>
        <w:jc w:val="both"/>
      </w:pPr>
      <w:r>
        <w:t xml:space="preserve">El </w:t>
      </w:r>
      <w:proofErr w:type="spellStart"/>
      <w:r>
        <w:t>backend</w:t>
      </w:r>
      <w:proofErr w:type="spellEnd"/>
      <w:r>
        <w:t xml:space="preserve"> está organizado en capas, y cada capa solo habla con la que tiene justo debajo. Arriba están los controladores, la puerta de entrada: reciben las peticiones HTTP y las traducen a llamadas internas. Debajo, los servicios, donde vive de verdad la lógica: validaciones, mapeos entre entidades y </w:t>
      </w:r>
      <w:proofErr w:type="spellStart"/>
      <w:r>
        <w:t>DTOs</w:t>
      </w:r>
      <w:proofErr w:type="spellEnd"/>
      <w:r>
        <w:t>, el borrado lógico o la gestión de imágenes. Más abajo, los repositorios, que hablan con la base de datos. Y en la base, las entidades, las clases Java que representan las tablas. Esta separación hace el código mucho más fácil de mantener, probar y ampliar.</w:t>
      </w:r>
    </w:p>
    <w:p w14:paraId="0573AA44" w14:textId="77777777" w:rsidR="0067620D" w:rsidRDefault="00000000">
      <w:pPr>
        <w:spacing w:before="80" w:after="120"/>
      </w:pPr>
      <w:r>
        <w:rPr>
          <w:i/>
          <w:iCs/>
          <w:color w:val="888888"/>
          <w:sz w:val="20"/>
          <w:szCs w:val="20"/>
        </w:rPr>
        <w:t>▸ Cambia al diagrama de clases.</w:t>
      </w:r>
    </w:p>
    <w:p w14:paraId="41579C24" w14:textId="77777777" w:rsidR="0067620D" w:rsidRDefault="00000000">
      <w:pPr>
        <w:spacing w:after="140"/>
        <w:jc w:val="both"/>
      </w:pPr>
      <w:r>
        <w:t>En cuanto al modelo de clases, en el centro está lo más importante de cualquier galería: las obras. A su alrededor giran los autores y las técnicas, pensados sobre todo para facilitar el filtrado. Y hay un detalle de diseño del que estoy bastante satisfecho: las tablas de seguridad están totalmente separadas en la base de datos del resto del catálogo. La parte que gestiona quién entra y la que guarda el arte no se mezclan.</w:t>
      </w:r>
    </w:p>
    <w:p w14:paraId="590DD5B6" w14:textId="77777777" w:rsidR="0067620D" w:rsidRDefault="00000000">
      <w:pPr>
        <w:pStyle w:val="Ttulo1"/>
      </w:pPr>
      <w:r>
        <w:t>8. Seguridad: Spring Security y JWT</w:t>
      </w:r>
    </w:p>
    <w:p w14:paraId="02CC8FA5" w14:textId="77777777" w:rsidR="0067620D" w:rsidRDefault="00000000">
      <w:pPr>
        <w:spacing w:after="160"/>
      </w:pPr>
      <w:r>
        <w:rPr>
          <w:i/>
          <w:iCs/>
          <w:color w:val="666666"/>
          <w:sz w:val="20"/>
          <w:szCs w:val="20"/>
        </w:rPr>
        <w:t>Duración aprox.: 1 minuto y 30 segundos</w:t>
      </w:r>
    </w:p>
    <w:p w14:paraId="7CAF6F53" w14:textId="77777777" w:rsidR="0067620D" w:rsidRDefault="00000000">
      <w:pPr>
        <w:spacing w:before="80" w:after="120"/>
      </w:pPr>
      <w:r>
        <w:rPr>
          <w:i/>
          <w:iCs/>
          <w:color w:val="888888"/>
          <w:sz w:val="20"/>
          <w:szCs w:val="20"/>
        </w:rPr>
        <w:t xml:space="preserve">▸ Diapositiva con el flujo de autenticación: </w:t>
      </w:r>
      <w:proofErr w:type="spellStart"/>
      <w:r>
        <w:rPr>
          <w:i/>
          <w:iCs/>
          <w:color w:val="888888"/>
          <w:sz w:val="20"/>
          <w:szCs w:val="20"/>
        </w:rPr>
        <w:t>login</w:t>
      </w:r>
      <w:proofErr w:type="spellEnd"/>
      <w:r>
        <w:rPr>
          <w:i/>
          <w:iCs/>
          <w:color w:val="888888"/>
          <w:sz w:val="20"/>
          <w:szCs w:val="20"/>
        </w:rPr>
        <w:t xml:space="preserve"> → token JWT → peticiones protegidas.</w:t>
      </w:r>
    </w:p>
    <w:p w14:paraId="714EC0CF" w14:textId="77777777" w:rsidR="0067620D" w:rsidRDefault="00000000">
      <w:pPr>
        <w:spacing w:after="140"/>
        <w:jc w:val="both"/>
      </w:pPr>
      <w:r>
        <w:t>Para asegurar que solo los administradores pueden modificar el catálogo he usado Spring Security, y aquí me quiero detener un momento, porque la seguridad ha sido una de las partes más importantes del proyecto.</w:t>
      </w:r>
    </w:p>
    <w:p w14:paraId="7547A721" w14:textId="77777777" w:rsidR="0067620D" w:rsidRDefault="00000000">
      <w:pPr>
        <w:spacing w:after="140"/>
        <w:jc w:val="both"/>
      </w:pPr>
      <w:r>
        <w:t xml:space="preserve">El funcionamiento es el siguiente. Cuando un administrador inicia sesión con su correo y su contraseña, el servidor le devuelve dos tokens: un token de acceso, que es como un pase temporal, y un </w:t>
      </w:r>
      <w:proofErr w:type="spellStart"/>
      <w:r>
        <w:t>refresh</w:t>
      </w:r>
      <w:proofErr w:type="spellEnd"/>
      <w:r>
        <w:t xml:space="preserve"> token, que sirve para renovar ese pase sin volver a escribir las credenciales. El token de acceso dura solo quince minutos, precisamente por seguridad: si se filtrara, caduca enseguida.</w:t>
      </w:r>
    </w:p>
    <w:p w14:paraId="58E38669" w14:textId="77777777" w:rsidR="0067620D" w:rsidRDefault="00000000">
      <w:pPr>
        <w:spacing w:after="140"/>
        <w:jc w:val="both"/>
      </w:pPr>
      <w:r>
        <w:t xml:space="preserve">A partir de ahí, cada operación protegida pasa primero por un filtro que comprueba ese token antes de dejarla continuar; si no hay token, o está caducado, el servidor responde con un error y no deja pasar. Además, las contraseñas nunca se guardan en texto plano: se almacenan cifradas con </w:t>
      </w:r>
      <w:proofErr w:type="spellStart"/>
      <w:r>
        <w:t>BCrypt</w:t>
      </w:r>
      <w:proofErr w:type="spellEnd"/>
      <w:r>
        <w:t>. Y el servidor solo acepta peticiones desde los orígenes autorizados, mediante una política CORS restrictiva.</w:t>
      </w:r>
    </w:p>
    <w:p w14:paraId="2BA859DD" w14:textId="77777777" w:rsidR="0067620D" w:rsidRDefault="00000000">
      <w:pPr>
        <w:pStyle w:val="Ttulo1"/>
      </w:pPr>
      <w:r>
        <w:t xml:space="preserve">9. La parte del cliente: el </w:t>
      </w:r>
      <w:proofErr w:type="spellStart"/>
      <w:r>
        <w:t>frontend</w:t>
      </w:r>
      <w:proofErr w:type="spellEnd"/>
    </w:p>
    <w:p w14:paraId="748C4674" w14:textId="77777777" w:rsidR="0067620D" w:rsidRDefault="00000000">
      <w:pPr>
        <w:spacing w:after="160"/>
      </w:pPr>
      <w:r>
        <w:rPr>
          <w:i/>
          <w:iCs/>
          <w:color w:val="666666"/>
          <w:sz w:val="20"/>
          <w:szCs w:val="20"/>
        </w:rPr>
        <w:t>Duración aprox.: 1 minuto</w:t>
      </w:r>
    </w:p>
    <w:p w14:paraId="4477C1CF" w14:textId="77777777" w:rsidR="0067620D" w:rsidRDefault="00000000">
      <w:pPr>
        <w:spacing w:before="80" w:after="120"/>
      </w:pPr>
      <w:r>
        <w:rPr>
          <w:i/>
          <w:iCs/>
          <w:color w:val="888888"/>
          <w:sz w:val="20"/>
          <w:szCs w:val="20"/>
        </w:rPr>
        <w:t xml:space="preserve">▸ Muestra el diagrama de componentes del </w:t>
      </w:r>
      <w:proofErr w:type="spellStart"/>
      <w:r>
        <w:rPr>
          <w:i/>
          <w:iCs/>
          <w:color w:val="888888"/>
          <w:sz w:val="20"/>
          <w:szCs w:val="20"/>
        </w:rPr>
        <w:t>frontend</w:t>
      </w:r>
      <w:proofErr w:type="spellEnd"/>
      <w:r>
        <w:rPr>
          <w:i/>
          <w:iCs/>
          <w:color w:val="888888"/>
          <w:sz w:val="20"/>
          <w:szCs w:val="20"/>
        </w:rPr>
        <w:t>, o directamente capturas de la galería pública y del panel.</w:t>
      </w:r>
    </w:p>
    <w:p w14:paraId="4152EACE" w14:textId="29915769" w:rsidR="0067620D" w:rsidRDefault="00000000">
      <w:pPr>
        <w:spacing w:after="140"/>
        <w:jc w:val="both"/>
      </w:pPr>
      <w:r>
        <w:lastRenderedPageBreak/>
        <w:t xml:space="preserve">En el cliente, hecho con Angular, he seguido la misma filosofía de separar responsabilidades: los componentes se encargan solo de la presentación y los servicios son los únicos que hablan con la API. Esta simetría con el </w:t>
      </w:r>
      <w:proofErr w:type="spellStart"/>
      <w:r>
        <w:t>backend</w:t>
      </w:r>
      <w:proofErr w:type="spellEnd"/>
      <w:r>
        <w:t xml:space="preserve"> es</w:t>
      </w:r>
      <w:r w:rsidR="00557A53">
        <w:t xml:space="preserve"> intencionada</w:t>
      </w:r>
      <w:r>
        <w:t xml:space="preserve"> —cada servicio del cliente se comunica con su controlador equivalente—, lo que me da un contrato claro entre las dos partes.</w:t>
      </w:r>
    </w:p>
    <w:p w14:paraId="2506BB0D" w14:textId="77777777" w:rsidR="0067620D" w:rsidRDefault="00000000">
      <w:pPr>
        <w:spacing w:after="140"/>
        <w:jc w:val="both"/>
      </w:pPr>
      <w:r>
        <w:t xml:space="preserve">Hay dos piezas transversales que merece la pena mencionar: un </w:t>
      </w:r>
      <w:proofErr w:type="spellStart"/>
      <w:r>
        <w:t>guard</w:t>
      </w:r>
      <w:proofErr w:type="spellEnd"/>
      <w:r>
        <w:t xml:space="preserve">, que protege las rutas del panel y redirige al </w:t>
      </w:r>
      <w:proofErr w:type="spellStart"/>
      <w:r>
        <w:t>login</w:t>
      </w:r>
      <w:proofErr w:type="spellEnd"/>
      <w:r>
        <w:t xml:space="preserve"> si no hay sesión activa, y un interceptor, que añade automáticamente el token de seguridad a cada petición que sale hacia el servidor, sin que yo tenga que acordarme de hacerlo a mano.</w:t>
      </w:r>
    </w:p>
    <w:p w14:paraId="0E42AFE0" w14:textId="77777777" w:rsidR="0067620D" w:rsidRDefault="00000000">
      <w:pPr>
        <w:pStyle w:val="Ttulo1"/>
      </w:pPr>
      <w:r>
        <w:t>10. Principales funcionalidades (demostración)</w:t>
      </w:r>
    </w:p>
    <w:p w14:paraId="2F61E929" w14:textId="77777777" w:rsidR="0067620D" w:rsidRDefault="00000000">
      <w:pPr>
        <w:spacing w:after="160"/>
      </w:pPr>
      <w:r>
        <w:rPr>
          <w:i/>
          <w:iCs/>
          <w:color w:val="666666"/>
          <w:sz w:val="20"/>
          <w:szCs w:val="20"/>
        </w:rPr>
        <w:t>Duración aprox.: 2 minutos — es el momento de la demo en vivo si la haces</w:t>
      </w:r>
    </w:p>
    <w:p w14:paraId="5A3A99FE" w14:textId="77777777" w:rsidR="0067620D" w:rsidRDefault="00000000">
      <w:pPr>
        <w:spacing w:before="80" w:after="120"/>
      </w:pPr>
      <w:r>
        <w:rPr>
          <w:i/>
          <w:iCs/>
          <w:color w:val="888888"/>
          <w:sz w:val="20"/>
          <w:szCs w:val="20"/>
        </w:rPr>
        <w:t>▸ Si haces demo en directo, este es el momento. Si no, ten capturas o un vídeo corto preparado. Habla mientras navegas, no leas.</w:t>
      </w:r>
    </w:p>
    <w:p w14:paraId="153285C9" w14:textId="77777777" w:rsidR="0067620D" w:rsidRDefault="00000000">
      <w:pPr>
        <w:spacing w:after="140"/>
        <w:jc w:val="both"/>
      </w:pPr>
      <w:r>
        <w:t>Y ahora os voy a enseñar qué se puede hacer realmente con la aplicación. Empiezo por la zona pública, que es la que vería cualquier visitante.</w:t>
      </w:r>
    </w:p>
    <w:p w14:paraId="4E4321B2" w14:textId="77777777" w:rsidR="0067620D" w:rsidRDefault="00000000">
      <w:pPr>
        <w:spacing w:after="140"/>
        <w:jc w:val="both"/>
      </w:pPr>
      <w:r>
        <w:t>Cualquier persona puede entrar sin registrarse y navegar por la galería completa: buscar una obra por su título, filtrar por autor y, al pinchar en cualquiera, abrir su ficha detallada y ver las imágenes en alta resolución dentro de una galería navegable. Todo adaptado al tamaño de la pantalla, así que funciona igual de bien en un ordenador que en un móvil.</w:t>
      </w:r>
    </w:p>
    <w:p w14:paraId="007093EB" w14:textId="77777777" w:rsidR="0067620D" w:rsidRDefault="00000000">
      <w:pPr>
        <w:spacing w:before="80" w:after="120"/>
      </w:pPr>
      <w:r>
        <w:rPr>
          <w:i/>
          <w:iCs/>
          <w:color w:val="888888"/>
          <w:sz w:val="20"/>
          <w:szCs w:val="20"/>
        </w:rPr>
        <w:t>▸ Inicia sesión para pasar al panel de administración.</w:t>
      </w:r>
    </w:p>
    <w:p w14:paraId="79E74136" w14:textId="77777777" w:rsidR="0067620D" w:rsidRDefault="00000000">
      <w:pPr>
        <w:spacing w:after="140"/>
        <w:jc w:val="both"/>
      </w:pPr>
      <w:r>
        <w:t>Ahora paso al panel de administración, para lo que necesito iniciar sesión. Una vez dentro veo el listado de obras en forma de tabla, con paginación y buscador. Desde aquí puedo crear una obra nueva rellenando sus datos —título, autor, técnica, datación, dimensiones, descripción— y subiendo sus imágenes, editar una existente o eliminarla. Los autores y las técnicas tienen su propia gestión equivalente.</w:t>
      </w:r>
    </w:p>
    <w:p w14:paraId="37BDA037" w14:textId="77777777" w:rsidR="0067620D" w:rsidRDefault="00000000">
      <w:pPr>
        <w:spacing w:after="140"/>
        <w:jc w:val="both"/>
      </w:pPr>
      <w:r>
        <w:t>Y un detalle importante sobre el borrado: cuando elimino una obra, un autor o una técnica, no se borra de verdad. Hago un borrado lógico: el registro deja de aparecer, pero permanece guardado. Así se preserva el histórico y nunca se pierde información por un descuido.</w:t>
      </w:r>
    </w:p>
    <w:p w14:paraId="00B83D12" w14:textId="77777777" w:rsidR="0067620D" w:rsidRDefault="00000000">
      <w:pPr>
        <w:pStyle w:val="Ttulo1"/>
      </w:pPr>
      <w:r>
        <w:t>11. Pruebas y calidad</w:t>
      </w:r>
    </w:p>
    <w:p w14:paraId="370B7BE9" w14:textId="77777777" w:rsidR="0067620D" w:rsidRDefault="00000000">
      <w:pPr>
        <w:spacing w:after="160"/>
      </w:pPr>
      <w:r>
        <w:rPr>
          <w:i/>
          <w:iCs/>
          <w:color w:val="666666"/>
          <w:sz w:val="20"/>
          <w:szCs w:val="20"/>
        </w:rPr>
        <w:t>Duración aprox.: 1 minuto</w:t>
      </w:r>
    </w:p>
    <w:p w14:paraId="4E9D5F1B" w14:textId="77777777" w:rsidR="0067620D" w:rsidRDefault="00000000">
      <w:pPr>
        <w:spacing w:before="80" w:after="120"/>
      </w:pPr>
      <w:r>
        <w:rPr>
          <w:i/>
          <w:iCs/>
          <w:color w:val="888888"/>
          <w:sz w:val="20"/>
          <w:szCs w:val="20"/>
        </w:rPr>
        <w:t>▸ Diapositiva con el informe de cobertura (</w:t>
      </w:r>
      <w:proofErr w:type="spellStart"/>
      <w:r>
        <w:rPr>
          <w:i/>
          <w:iCs/>
          <w:color w:val="888888"/>
          <w:sz w:val="20"/>
          <w:szCs w:val="20"/>
        </w:rPr>
        <w:t>JaCoCo</w:t>
      </w:r>
      <w:proofErr w:type="spellEnd"/>
      <w:r>
        <w:rPr>
          <w:i/>
          <w:iCs/>
          <w:color w:val="888888"/>
          <w:sz w:val="20"/>
          <w:szCs w:val="20"/>
        </w:rPr>
        <w:t>) y el resultado de Lighthouse, si los tienes.</w:t>
      </w:r>
    </w:p>
    <w:p w14:paraId="06565C5D" w14:textId="77777777" w:rsidR="0067620D" w:rsidRDefault="00000000">
      <w:pPr>
        <w:spacing w:after="140"/>
        <w:jc w:val="both"/>
      </w:pPr>
      <w:r>
        <w:t>Para asegurarme de que todo funciona como debe, no he dejado las pruebas para el final como una ocurrencia: las he planteado en varios niveles.</w:t>
      </w:r>
    </w:p>
    <w:p w14:paraId="3A220F30" w14:textId="785C4A55" w:rsidR="0067620D" w:rsidRDefault="00000000">
      <w:pPr>
        <w:spacing w:after="140"/>
        <w:jc w:val="both"/>
      </w:pPr>
      <w:r>
        <w:t xml:space="preserve">Por un lado, veintiocho pruebas unitarias automáticas con </w:t>
      </w:r>
      <w:proofErr w:type="spellStart"/>
      <w:r>
        <w:t>JUnit</w:t>
      </w:r>
      <w:proofErr w:type="spellEnd"/>
      <w:r>
        <w:t xml:space="preserve"> y </w:t>
      </w:r>
      <w:proofErr w:type="spellStart"/>
      <w:r>
        <w:t>Mockito</w:t>
      </w:r>
      <w:proofErr w:type="spellEnd"/>
      <w:r>
        <w:t xml:space="preserve"> sobre la lógica de negocio, repartidas entre los servicios de obras, autores y técnicas, cubriendo tanto los casos correctos como los de error. Por otro, pruebas de integración de la API con Postman, comprobando que cada </w:t>
      </w:r>
      <w:proofErr w:type="spellStart"/>
      <w:r>
        <w:t>endpoint</w:t>
      </w:r>
      <w:proofErr w:type="spellEnd"/>
      <w:r>
        <w:t xml:space="preserve"> responde con el código correcto y que los protegidos rechazan a quien no tiene permiso. Después, pruebas funcionales recorriendo a mano todos los casos de uso desde la interfaz. Y, por último, pruebas de accesibilidad sobre la zona pública con</w:t>
      </w:r>
      <w:r w:rsidR="002B1DB2">
        <w:t xml:space="preserve"> WAVE, buscaba una puntuación de 8 o más.</w:t>
      </w:r>
      <w:r>
        <w:t xml:space="preserve"> </w:t>
      </w:r>
    </w:p>
    <w:p w14:paraId="47AD6F24" w14:textId="77777777" w:rsidR="0067620D" w:rsidRDefault="00000000">
      <w:pPr>
        <w:pStyle w:val="Ttulo1"/>
      </w:pPr>
      <w:r>
        <w:lastRenderedPageBreak/>
        <w:t>12. Retos encontrados y soluciones</w:t>
      </w:r>
    </w:p>
    <w:p w14:paraId="638D9596" w14:textId="77777777" w:rsidR="0067620D" w:rsidRDefault="00000000">
      <w:pPr>
        <w:spacing w:after="160"/>
      </w:pPr>
      <w:r>
        <w:rPr>
          <w:i/>
          <w:iCs/>
          <w:color w:val="666666"/>
          <w:sz w:val="20"/>
          <w:szCs w:val="20"/>
        </w:rPr>
        <w:t>Duración aprox.: 1 minuto</w:t>
      </w:r>
    </w:p>
    <w:p w14:paraId="49B08FB5" w14:textId="77777777" w:rsidR="0067620D" w:rsidRDefault="00000000">
      <w:pPr>
        <w:spacing w:before="80" w:after="120"/>
      </w:pPr>
      <w:r>
        <w:rPr>
          <w:i/>
          <w:iCs/>
          <w:color w:val="888888"/>
          <w:sz w:val="20"/>
          <w:szCs w:val="20"/>
        </w:rPr>
        <w:t>▸ Diapositiva sencilla: 2 o 3 retos con su solución. Esta parte humaniza la defensa, cuéntala con naturalidad.</w:t>
      </w:r>
    </w:p>
    <w:p w14:paraId="1585E208" w14:textId="77777777" w:rsidR="0067620D" w:rsidRDefault="00000000">
      <w:pPr>
        <w:spacing w:after="140"/>
        <w:jc w:val="both"/>
      </w:pPr>
      <w:r>
        <w:t>Como en todo desarrollo, por el camino me he encontrado con varios retos. Os comento un par de los que más me han hecho aprender.</w:t>
      </w:r>
    </w:p>
    <w:p w14:paraId="4C3D0720" w14:textId="77777777" w:rsidR="0067620D" w:rsidRDefault="00000000">
      <w:pPr>
        <w:spacing w:after="140"/>
        <w:jc w:val="both"/>
      </w:pPr>
      <w:r>
        <w:t xml:space="preserve">El primero fue la seguridad con JWT. Montar toda la cadena de autenticación —el </w:t>
      </w:r>
      <w:proofErr w:type="spellStart"/>
      <w:r>
        <w:t>login</w:t>
      </w:r>
      <w:proofErr w:type="spellEnd"/>
      <w:r>
        <w:t xml:space="preserve">, la renovación del token, el filtro que valida cada petición— fue lo más complejo del </w:t>
      </w:r>
      <w:proofErr w:type="spellStart"/>
      <w:r>
        <w:t>backend</w:t>
      </w:r>
      <w:proofErr w:type="spellEnd"/>
      <w:r>
        <w:t xml:space="preserve">. Tuve que entender bien cómo encaja Spring Security en el flujo de una petición, porque actúa antes incluso de que esta </w:t>
      </w:r>
      <w:proofErr w:type="gramStart"/>
      <w:r>
        <w:t>llegue</w:t>
      </w:r>
      <w:proofErr w:type="gramEnd"/>
      <w:r>
        <w:t xml:space="preserve"> al controlador. La solución pasó por estudiar a fondo la documentación y montar la cadena de filtros paso a paso, probándola con Postman hasta que cada caso, incluido el del token caducado, respondía como debía.</w:t>
      </w:r>
    </w:p>
    <w:p w14:paraId="5C4735A2" w14:textId="77777777" w:rsidR="0067620D" w:rsidRDefault="00000000">
      <w:pPr>
        <w:spacing w:after="140"/>
        <w:jc w:val="both"/>
      </w:pPr>
      <w:r>
        <w:t>El segundo reto fue la gestión de las imágenes. Decidir dónde guardar los archivos no era trivial: meterlos en la base de datos habría sido pesado e ineficiente. Opté por separar las dos cosas: los datos de la imagen viven en la base de datos, pero el archivo en sí se guarda en el sistema de archivos del servidor, organizado por carpetas. Eso obligó a coordinar bien las dos operaciones, sobre todo al borrar, para que no quedaran ni registros huérfanos ni ficheros sueltos.</w:t>
      </w:r>
    </w:p>
    <w:p w14:paraId="34923E86" w14:textId="0EC0E476" w:rsidR="0067620D" w:rsidRDefault="00000000">
      <w:pPr>
        <w:pStyle w:val="Ttulo1"/>
      </w:pPr>
      <w:r>
        <w:t>1</w:t>
      </w:r>
      <w:r w:rsidR="006F33DC">
        <w:t>3</w:t>
      </w:r>
      <w:r>
        <w:t>. Posibles mejoras futuras</w:t>
      </w:r>
    </w:p>
    <w:p w14:paraId="69757BDC" w14:textId="77777777" w:rsidR="0067620D" w:rsidRDefault="00000000">
      <w:pPr>
        <w:spacing w:after="160"/>
      </w:pPr>
      <w:r>
        <w:rPr>
          <w:i/>
          <w:iCs/>
          <w:color w:val="666666"/>
          <w:sz w:val="20"/>
          <w:szCs w:val="20"/>
        </w:rPr>
        <w:t>Duración aprox.: 45 segundos</w:t>
      </w:r>
    </w:p>
    <w:p w14:paraId="5B1D9750" w14:textId="77777777" w:rsidR="0067620D" w:rsidRDefault="00000000">
      <w:pPr>
        <w:spacing w:before="80" w:after="120"/>
      </w:pPr>
      <w:r>
        <w:rPr>
          <w:i/>
          <w:iCs/>
          <w:color w:val="888888"/>
          <w:sz w:val="20"/>
          <w:szCs w:val="20"/>
        </w:rPr>
        <w:t>▸ Diapositiva con las dos ampliaciones principales.</w:t>
      </w:r>
    </w:p>
    <w:p w14:paraId="1942C396" w14:textId="77777777" w:rsidR="0067620D" w:rsidRDefault="00000000">
      <w:pPr>
        <w:spacing w:after="140"/>
        <w:jc w:val="both"/>
      </w:pPr>
      <w:r>
        <w:t>Aunque el proyecto cumple lo que me propuse, durante el desarrollo han ido surgiendo ideas de ampliación que dejo planteadas para el futuro.</w:t>
      </w:r>
    </w:p>
    <w:p w14:paraId="31561E12" w14:textId="77777777" w:rsidR="0067620D" w:rsidRDefault="00000000">
      <w:pPr>
        <w:spacing w:after="140"/>
        <w:jc w:val="both"/>
      </w:pPr>
      <w:r>
        <w:t xml:space="preserve">La primera es la gestión completa de materiales. El modelo de datos ya contempla la entidad Material, e incluso está implementada en el </w:t>
      </w:r>
      <w:proofErr w:type="spellStart"/>
      <w:r>
        <w:t>backend</w:t>
      </w:r>
      <w:proofErr w:type="spellEnd"/>
      <w:r>
        <w:t xml:space="preserve">, pero todavía no la he aprovechado desde el </w:t>
      </w:r>
      <w:proofErr w:type="spellStart"/>
      <w:r>
        <w:t>frontend</w:t>
      </w:r>
      <w:proofErr w:type="spellEnd"/>
      <w:r>
        <w:t>. Permitiría distinguir entre la técnica —óleo, acuarela, grabado— y el material o soporte físico —lienzo, tabla, papel, bronce—, tal como hacen las catalogaciones de los museos profesionales, y eso daría búsquedas mucho más precisas.</w:t>
      </w:r>
    </w:p>
    <w:p w14:paraId="4FCC6471" w14:textId="77777777" w:rsidR="0067620D" w:rsidRDefault="00000000">
      <w:pPr>
        <w:spacing w:after="140"/>
        <w:jc w:val="both"/>
      </w:pPr>
      <w:r>
        <w:t xml:space="preserve">La segunda sería poder crear recorridos o exposiciones temáticas, agrupando varias obras bajo una misma colección con un orden y una descripción. Sería muy útil para reunir obras de un mismo autor, una </w:t>
      </w:r>
      <w:proofErr w:type="gramStart"/>
      <w:r>
        <w:t>misma corriente o una misma época</w:t>
      </w:r>
      <w:proofErr w:type="gramEnd"/>
      <w:r>
        <w:t>.</w:t>
      </w:r>
    </w:p>
    <w:p w14:paraId="6F361CF6" w14:textId="77777777" w:rsidR="0067620D" w:rsidRDefault="00000000">
      <w:pPr>
        <w:pStyle w:val="Ttulo1"/>
      </w:pPr>
      <w:r>
        <w:t>15. Conclusiones</w:t>
      </w:r>
    </w:p>
    <w:p w14:paraId="0A020860" w14:textId="77777777" w:rsidR="0067620D" w:rsidRDefault="00000000">
      <w:pPr>
        <w:spacing w:after="160"/>
      </w:pPr>
      <w:r>
        <w:rPr>
          <w:i/>
          <w:iCs/>
          <w:color w:val="666666"/>
          <w:sz w:val="20"/>
          <w:szCs w:val="20"/>
        </w:rPr>
        <w:t>Duración aprox.: 45 segundos</w:t>
      </w:r>
    </w:p>
    <w:p w14:paraId="0B07F9DC" w14:textId="77777777" w:rsidR="0067620D" w:rsidRDefault="00000000">
      <w:pPr>
        <w:spacing w:before="80" w:after="120"/>
      </w:pPr>
      <w:r>
        <w:rPr>
          <w:i/>
          <w:iCs/>
          <w:color w:val="888888"/>
          <w:sz w:val="20"/>
          <w:szCs w:val="20"/>
        </w:rPr>
        <w:t>▸ Diapositiva de cierre con tu nombre y un 'Gracias'.</w:t>
      </w:r>
    </w:p>
    <w:p w14:paraId="4C091C20" w14:textId="77777777" w:rsidR="0067620D" w:rsidRDefault="00000000">
      <w:pPr>
        <w:spacing w:after="140"/>
        <w:jc w:val="both"/>
      </w:pPr>
      <w:r>
        <w:t xml:space="preserve">Para terminar, un pequeño balance. Este proyecto me ha permitido juntar en una sola aplicación todo lo que he ido aprendiendo durante el ciclo: un </w:t>
      </w:r>
      <w:proofErr w:type="spellStart"/>
      <w:r>
        <w:t>backend</w:t>
      </w:r>
      <w:proofErr w:type="spellEnd"/>
      <w:r>
        <w:t xml:space="preserve"> con Spring Boot, una API REST bien estructurada, la seguridad con Spring Security, una base de datos relacional y un </w:t>
      </w:r>
      <w:proofErr w:type="spellStart"/>
      <w:r>
        <w:t>frontend</w:t>
      </w:r>
      <w:proofErr w:type="spellEnd"/>
      <w:r>
        <w:t xml:space="preserve"> moderno con Angular. Pero, más allá de las tecnologías, lo que más valoro es haber partido de un problema real del instituto y haber llegado hasta una solución que de verdad lo resuelve.</w:t>
      </w:r>
    </w:p>
    <w:p w14:paraId="1488E21A" w14:textId="77777777" w:rsidR="0067620D" w:rsidRDefault="00000000">
      <w:pPr>
        <w:spacing w:after="140"/>
        <w:jc w:val="both"/>
      </w:pPr>
      <w:r>
        <w:lastRenderedPageBreak/>
        <w:t>Y con esto termino. Muchas gracias por vuestra atención. Quedo a vuestra disposición para cualquier pregunta que queráis hacerme.</w:t>
      </w:r>
    </w:p>
    <w:p w14:paraId="33BEB209" w14:textId="19094748" w:rsidR="0067620D" w:rsidRDefault="0067620D">
      <w:pPr>
        <w:spacing w:after="140"/>
        <w:jc w:val="both"/>
      </w:pPr>
    </w:p>
    <w:sectPr w:rsidR="006762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93359"/>
    <w:multiLevelType w:val="hybridMultilevel"/>
    <w:tmpl w:val="3976D26C"/>
    <w:lvl w:ilvl="0" w:tplc="323EF766">
      <w:start w:val="1"/>
      <w:numFmt w:val="bullet"/>
      <w:lvlText w:val="●"/>
      <w:lvlJc w:val="left"/>
      <w:pPr>
        <w:ind w:left="720" w:hanging="360"/>
      </w:pPr>
    </w:lvl>
    <w:lvl w:ilvl="1" w:tplc="B5868708">
      <w:start w:val="1"/>
      <w:numFmt w:val="bullet"/>
      <w:lvlText w:val="○"/>
      <w:lvlJc w:val="left"/>
      <w:pPr>
        <w:ind w:left="1440" w:hanging="360"/>
      </w:pPr>
    </w:lvl>
    <w:lvl w:ilvl="2" w:tplc="B8EE2C6C">
      <w:start w:val="1"/>
      <w:numFmt w:val="bullet"/>
      <w:lvlText w:val="■"/>
      <w:lvlJc w:val="left"/>
      <w:pPr>
        <w:ind w:left="2160" w:hanging="360"/>
      </w:pPr>
    </w:lvl>
    <w:lvl w:ilvl="3" w:tplc="9342F28E">
      <w:start w:val="1"/>
      <w:numFmt w:val="bullet"/>
      <w:lvlText w:val="●"/>
      <w:lvlJc w:val="left"/>
      <w:pPr>
        <w:ind w:left="2880" w:hanging="360"/>
      </w:pPr>
    </w:lvl>
    <w:lvl w:ilvl="4" w:tplc="BA280DA6">
      <w:start w:val="1"/>
      <w:numFmt w:val="bullet"/>
      <w:lvlText w:val="○"/>
      <w:lvlJc w:val="left"/>
      <w:pPr>
        <w:ind w:left="3600" w:hanging="360"/>
      </w:pPr>
    </w:lvl>
    <w:lvl w:ilvl="5" w:tplc="E52A3E6E">
      <w:start w:val="1"/>
      <w:numFmt w:val="bullet"/>
      <w:lvlText w:val="■"/>
      <w:lvlJc w:val="left"/>
      <w:pPr>
        <w:ind w:left="4320" w:hanging="360"/>
      </w:pPr>
    </w:lvl>
    <w:lvl w:ilvl="6" w:tplc="93581528">
      <w:start w:val="1"/>
      <w:numFmt w:val="bullet"/>
      <w:lvlText w:val="●"/>
      <w:lvlJc w:val="left"/>
      <w:pPr>
        <w:ind w:left="5040" w:hanging="360"/>
      </w:pPr>
    </w:lvl>
    <w:lvl w:ilvl="7" w:tplc="0C404FBE">
      <w:start w:val="1"/>
      <w:numFmt w:val="bullet"/>
      <w:lvlText w:val="●"/>
      <w:lvlJc w:val="left"/>
      <w:pPr>
        <w:ind w:left="5760" w:hanging="360"/>
      </w:pPr>
    </w:lvl>
    <w:lvl w:ilvl="8" w:tplc="7A5CA9DE">
      <w:start w:val="1"/>
      <w:numFmt w:val="bullet"/>
      <w:lvlText w:val="●"/>
      <w:lvlJc w:val="left"/>
      <w:pPr>
        <w:ind w:left="6480" w:hanging="360"/>
      </w:pPr>
    </w:lvl>
  </w:abstractNum>
  <w:num w:numId="1" w16cid:durableId="1006664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20D"/>
    <w:rsid w:val="0007285F"/>
    <w:rsid w:val="00152EB5"/>
    <w:rsid w:val="00154C1C"/>
    <w:rsid w:val="002B1DB2"/>
    <w:rsid w:val="004F6EA7"/>
    <w:rsid w:val="00557A53"/>
    <w:rsid w:val="00641F34"/>
    <w:rsid w:val="0067620D"/>
    <w:rsid w:val="006B3BD9"/>
    <w:rsid w:val="006F33DC"/>
    <w:rsid w:val="00924783"/>
    <w:rsid w:val="009B5227"/>
    <w:rsid w:val="00BF30F4"/>
    <w:rsid w:val="00EB513D"/>
    <w:rsid w:val="00F40E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CF28"/>
  <w15:docId w15:val="{A90CC684-81A3-4025-86F8-9EB109FB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60"/>
      <w:outlineLvl w:val="0"/>
    </w:pPr>
    <w:rPr>
      <w:b/>
      <w:bCs/>
      <w:color w:val="1F4E79"/>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883</TotalTime>
  <Pages>6</Pages>
  <Words>2091</Words>
  <Characters>11505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Pelayo Prieto Calderón</cp:lastModifiedBy>
  <cp:revision>7</cp:revision>
  <dcterms:created xsi:type="dcterms:W3CDTF">2026-06-11T14:53:00Z</dcterms:created>
  <dcterms:modified xsi:type="dcterms:W3CDTF">2026-06-12T09:24:00Z</dcterms:modified>
</cp:coreProperties>
</file>