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22" w:rsidRPr="00FF0522" w:rsidRDefault="00FF0522" w:rsidP="00FF052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FF0522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MySql</w:t>
        </w:r>
        <w:r w:rsidRPr="00FF0522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存储过程与函数详解（引用）</w:t>
        </w:r>
      </w:hyperlink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存储过程和函数是在数据库中定义一些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语句的集合，然后直接调用这些存储过程和函数来执行已经定义好的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语句。存储过程和函数可以避免开发人员重复的编写相同的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语句。而且，存储过程和函数是在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服务器中存储和执行的，可以减少客户端和服务器端的数据传输。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一、存储过程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  <w:t>1.1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、基本语法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CREATE PROCEDURE sp_name ([proc_parameter[,...]]) 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[characteristic ...] routine_body  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Sp_name: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存储过程的名称，默认在当前数据库中创建。这个名称应当尽量避免与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的内置函数相同的名称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Proc_parameter: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存储过程的参数列表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格式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[IN|OUT|INOUT]param_name type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 Param_name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为参数名，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type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为参数的数据类型。多个参数彼此间用逗号分隔。输入参数、输出参数和输入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/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输出参数，分别用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in/out/inout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标识。参数的取名不要与数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据表的列名相同。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Characteristic: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存储过程的某些特征设定，分别介绍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1 COMMENT'string':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用于对存储过程的描述，其中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string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为描述内容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,comment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为关键字。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2 LANGUAGE SQL: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指明编写这个存储过程的语言为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语言。这个选项可以不指定。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3 DETERMINISTIC: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表示存储过程对同样的输入参数产生相同的结果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;NOT DETERMINISTIC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，则表示会产生不确定的结果（默认）。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4 contains sql | no sql | reads sql data | modifies sql data Contains 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表示存储过程包含读或写数据的语句（默认）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No 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表示不包含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Reads sql data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表示存储过程只包含读数据的语句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  Modifies sql data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表示存储过程只包含写数据的语句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     5 sql security: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这个特征用来指定存储过程使用创建该存储过程的用户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(definer)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的许可来执行，还是使用调用者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(invoker)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的许可来执行。默认是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definer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    Routine_body: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存储过程的主体部分，包含了在过程调用的时候必须执行的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语句。以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begin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开始，以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end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结束。如果存储过程体中只有一条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可以省略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begin-end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标志。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1.2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、数据准备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11968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CREATE TABLE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t_user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(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USER_ID INT NOT NULL AUTO_INCREMENT,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USER_NAME CHAR(30) 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USER_PASSWORD CHAR(10) 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USER_EMAIL CHAR(30) 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PRIMARY KEY (USER_ID),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INDEX IDX_NAME (USER_NAME)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ENGINE=InnoDB DEFAULT CHARSET=utf8;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lastRenderedPageBreak/>
        <w:t>然后这是插入的一些数据：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476875" cy="2990850"/>
            <wp:effectExtent l="0" t="0" r="9525" b="0"/>
            <wp:docPr id="14" name="图片 14" descr="http://files.jb51.net/file_images/article/201508/20158692226845.png?2015769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2226845.png?20157692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1.3 IN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OUT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INOUT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参数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）、带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IN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的存储过程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"/>
        <w:gridCol w:w="12319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//创建储存过程.cmd 中运行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SP_SEARCH(IN p_name CHAR(20))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IF p_name is null or p_name=''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t_user;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t_user WHERE USER_NAME LIKE p_name;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IF;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因为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;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分会冲突，所以要加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delimiter //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。将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设置为结束运行符号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如下：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953125" cy="3514725"/>
            <wp:effectExtent l="0" t="0" r="9525" b="9525"/>
            <wp:docPr id="13" name="图片 13" descr="http://files.jb51.net/file_images/article/201508/20158692526841.png?2015769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2526841.png?20157692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调用：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1880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CALL SP_SEARCH('林炳文')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结果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886325" cy="952500"/>
            <wp:effectExtent l="0" t="0" r="9525" b="0"/>
            <wp:docPr id="12" name="图片 12" descr="http://files.jb51.net/file_images/article/201508/20158692604827.png?2015769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2604827.png?201576926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）、带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OUT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的存储过程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12209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//带OUT返回的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SP_SEARCH2(IN p_name CHAR(20),OUT p_int INT)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IF p_name is null or p_name=''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t_user;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t_user WHERE USER_NAME LIKE p_name;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IF;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FOUND_ROWS() INTO p_int;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调用输出：统计带林开头的人数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"/>
        <w:gridCol w:w="12035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CALL SP_SEARCH2('林%',@p_num);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SELECT @p_num;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943100" cy="1257300"/>
            <wp:effectExtent l="0" t="0" r="0" b="0"/>
            <wp:docPr id="11" name="图片 11" descr="http://files.jb51.net/file_images/article/201508/20158692656122.png?2015769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2656122.png?20157692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（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）、带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INOUT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的存储过程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224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//带INOUT的存储过程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sp_inout(INOUT p_num INT)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p_num=p_num*10;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@p_num=2;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call sp_inout(@p_num);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@p_num;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输出结果：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809750" cy="1009650"/>
            <wp:effectExtent l="0" t="0" r="0" b="0"/>
            <wp:docPr id="10" name="图片 10" descr="http://files.jb51.net/file_images/article/201508/20158692732466.png?20157692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2732466.png?201576927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1.4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、存储过程体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 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  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存储过程体中可以使用各种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语句和过程式语句的组合，来封装数据库应用中复杂的业务逻辑和处理规则，以实现数据库应用的灵活编程。下面主要介绍几个用于构造存储过程体的常用语法元素。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、局部变量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在存储过程体中可以声明局部变量，用来存储存储过程体中临时结果。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"/>
        <w:gridCol w:w="12395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DECLARE var_name[,…] type [DEFAULT value]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Var_name:指定局部变量的名称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Type:用于声明局部变量的数据类型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default子句:用于为局部变量指定一个默认值。若没有指定，默认为null.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如：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"/>
        <w:gridCol w:w="11773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Declare cid int(10);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使用说明：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局部变量只能在存储过程体的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begin…end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语句块中声明。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局部变量必须在存储过程体的开头处声明。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lastRenderedPageBreak/>
        <w:t>局部变量的作用范围仅限于声明它的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begin..end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语句块，其他语句块中的语句不可以使用它。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局部变量不同于用户变量，两者区别：局部变量声明时，在其前面没有使用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@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符号，并且它只能在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begin..end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语句块中使用；而用户变量在声明时，会在其名称前面使用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@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符号，同时已声明的用户变量存在于整个会话之中。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set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set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语句为局部变量赋值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Set var_name=expr 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Set cid=910;  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select … into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把选定列的值直接存储到局部变量中，语法格式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12333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col_name[,…] into var_name[,…] table_expr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Col_name:用于指定列名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Var_name:用于指定要赋值的变量名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Table_expr:表示select语句中的from字句及后面的语法部分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说明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存储过程体中的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select…into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语句返回的结果集只能有一行数据。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、定义处理程序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是事先定义程序执行过程中可能遇到的问题。并且可以在处理程序中定义解决这些问题的办法。这种方式可以提前预测可能出现的问题，并提出解决方法。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2404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DECLARE handler_type HANDLER FOR condition_value[,…] sp_statement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handler_type:CONTINUE | EXIT | UNDO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Condition_value:Sqlwarning | not found | sqlexception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、流程控制语句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）条件判断语句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If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"/>
        <w:gridCol w:w="12279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search_condition then statement_list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[elseif search_condition then statement_list]…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[else statement_list]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if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Search_condition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条件判断语句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Statement_list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不同条件的执行语句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多重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IF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的存储过程实例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数据准备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学生表：</w:t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11877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CREATE TABLE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t_student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(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STU_ID INT 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STU_NAME CHAR(10) 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STU_CLASS INT 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STU_SEX CHAR(2) 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 STU_AGE INT 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PRIMARY KEY (STU_ID)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ENGINE=InnoDB DEFAULT CHARSET=utf8;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lastRenderedPageBreak/>
        <w:t>数据如下：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705350" cy="5667375"/>
            <wp:effectExtent l="0" t="0" r="0" b="9525"/>
            <wp:docPr id="9" name="图片 9" descr="http://files.jb51.net/file_images/article/201508/20158693156503.png?20157693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3156503.png?201576932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成绩表（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STU_ID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是学生表是外键关系）：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"/>
        <w:gridCol w:w="12352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CREATE TABLE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t_grade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(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STU_ID INT 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STU_SCORE INT NOT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FOREIGN KEY (STU_ID) REFERENCES t_student (STU_ID),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INDEX STU_ID (STU_ID)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 ENGINE=InnoDB DEFAULT CHARSET=utf8;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419350" cy="5410200"/>
            <wp:effectExtent l="0" t="0" r="0" b="0"/>
            <wp:docPr id="8" name="图片 8" descr="http://files.jb51.net/file_images/article/201508/20158693325262.png?20157693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3325262.png?201576933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然后写一个存储过程：返回各个分数等级的人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"/>
        <w:gridCol w:w="12202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//带多重IF的存储过程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SP_SCHOLARSHIP_LEVEL(IN p_level char(1))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IF p_level ='A'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t_grade WHERE STU_SCORE &gt;=90;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ELSEIF p_level ='B'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t_grade WHERE STU_SCORE &lt;90 AND STU_SCORE&gt;=80;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ELSEIF p_level ='C'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t_grade WHERE STU_SCORE &lt;80 AND STU_SCORE&gt;=70;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ELSEIF p_level ='D'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t_grade WHERE STU_SCORE &lt;60;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SELECT * FROM t_grade;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IF;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lastRenderedPageBreak/>
        <w:t>调用过程：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12056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CALL SP_SCHOLARSHIP_LEVEL('A');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990725" cy="1638300"/>
            <wp:effectExtent l="0" t="0" r="9525" b="0"/>
            <wp:docPr id="7" name="图片 7" descr="http://files.jb51.net/file_images/article/201508/20158693534267.png?2015769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3534267.png?201576935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Case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表达形式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12208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 case_value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When when_value then statement_list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[When when_value then statement_list]…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[else statement_list]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 case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表达形式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"/>
        <w:gridCol w:w="1223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Case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When search_condition then statement_list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 case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使用范例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12350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CREATE PROCEDURE SP_SCHOLARSHIP_LEVEL3(IN p_level char(1))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DECLARE p_num int DEFAULT 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CASE p_level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WHEN 'A'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p_num=90;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WHEN 'B'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p_num=80;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WHEN 'C'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p_num=70;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WHEN 'D' 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p_num=60;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p_num=0;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END CASE;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* FROM t_grade g, t_student s WHERE g.STU_ID=s.STU_ID AND g.STU_SCORE &gt;= p_num 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调用：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075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CALL SP_SCHOLARSHIP_LEVEL3('d');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915025" cy="4171950"/>
            <wp:effectExtent l="0" t="0" r="9525" b="0"/>
            <wp:docPr id="6" name="图片 6" descr="http://files.jb51.net/file_images/article/201508/20158693912492.png?20157693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3912492.png?201576939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(2)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循环语句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语句、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repeat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语句和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loop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While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9"/>
        <w:gridCol w:w="1191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[begin_label:]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while search_condition do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Statement_list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while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[end_label]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判断条件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search_condition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是否为真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若为真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则执行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statement_list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中的语句，然后再进行判断，如若仍然为真则继续循环，直至条件判断不为真时循环结束。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使用范例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"/>
        <w:gridCol w:w="1215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//带while的存储过程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sp_cal(IN p_num INT,OUT p_result INT)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 SET p_result=1;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WHILE p_num &gt; 1 DO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SET p_result = p_num * p_result;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SET p_num = p_num-1;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END WHILE;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CALL sp_cal(5,@result);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@result;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lastRenderedPageBreak/>
        <w:t>输出结果：计算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！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228725" cy="942975"/>
            <wp:effectExtent l="0" t="0" r="9525" b="9525"/>
            <wp:docPr id="5" name="图片 5" descr="http://files.jb51.net/file_images/article/201508/20158694304608.png?2015769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4304608.png?201576943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Repeat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语句语法格式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181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[begin_label:]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repeat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Statement_list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Until search_condition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repeat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[end_label]  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Repeat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语句首先执行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statement_list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中的语句，然后判断条件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search_condition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是否为真，倘若为真，则结束循环，若不为真，继续循环。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Repeat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先执行后判断，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while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先判断后执行。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使用范例：</w:t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2160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//带repeat的存储过程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sp_cal2(IN p_num INT,OUT p_result INT)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SET p_result=1;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REPEAT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SET p_result = p_num * p_result;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SET p_num = p_num-1;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UNTIL p_num&lt;=1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END REPEAT;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//调用并输出结果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CALL sp_cal2(5,@result);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@result;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228725" cy="942975"/>
            <wp:effectExtent l="0" t="0" r="9525" b="9525"/>
            <wp:docPr id="4" name="图片 4" descr="http://files.jb51.net/file_images/article/201508/20158694304608.png?2015769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4304608.png?201576943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1.5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调用存储过程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12220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Call sp_name([parameter[,…]]);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Sp_name被调用存储过程的名称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Parameter:指定调用存储过程所要使用的参数。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1.6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修改存储过程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  <w:u w:val="single"/>
        </w:rPr>
        <w:t>复制代码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代码如下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Alter procedure proc_name[characteristic…] 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只能修改存储过程的特征，如果要修改存储过程的内容，可以先删除该存储过程，然后再重新创建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1.7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删除存储过程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  <w:u w:val="single"/>
        </w:rPr>
        <w:t>复制代码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代码如下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Drop procedure [if exists] sp_name; 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二、函数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  <w:t>2.1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"/>
        <w:gridCol w:w="12288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MySQL中，创建存储函数的基本形式如下：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FUNCTION sp_name([func_parameter[,...]])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RETURNS type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[characteristic ...] routine_body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子句用于声明存储函数返回值的数据类型。存储过程是用户定义的一系列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语句的集合，涉及特定表或其它对象的任务，用户可以调用存储过程，而函数通常是数据库已定义的方法，它接收参数并返回某种类型的值并且不涉及特定用户表。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调用存储函数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"/>
        <w:gridCol w:w="12126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 sp_name([func_parameter…])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Select fn_search(2);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删除存储函数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drop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修改存储函数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alter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修改存储函数的某些相关特征。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2.2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、函数使用例子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（比较大小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，返回大的数）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12078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/**函数使用**/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FUNCTION sp_cal_max(p_num1 INT,p_num2 INT)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RETURNS INT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IF p_num1 &gt;= p_num2 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 p_num1;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ELSE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 p_num2;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END IF;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调用：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"/>
        <w:gridCol w:w="12142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@p_num1=2;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SET @p_num2=34;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SELECT sp_cal_max(@p_num1,@p_num2);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800350" cy="933450"/>
            <wp:effectExtent l="0" t="0" r="0" b="0"/>
            <wp:docPr id="3" name="图片 3" descr="http://files.jb51.net/file_images/article/201508/20158694924814.png?20157694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4924814.png?201576949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2.3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、存储过程和函数区别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1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）一般来说，存储过程实现的功能要复杂一点，而函数的实现的功能针对性比较强。存储过程，功能强大，可以执行包括修改表等一系列数据库操作；用户定义函数不能用于执行一组修改全局数据库状态的操作。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）对于存储过程来说可以返回参数，如记录集，而函数只能返回值或者表对象。函数只能返回一个变量；而存储过程可以返回多个。存储过程的参数可以有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IN,OUT,INOUT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三种类型，而函数只能有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IN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类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~~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存储过程声明时不需要返回类型，而函数声明时需要描述返回类型，且函数体中必须包含一个有效的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RETURN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语句。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）存储过程，可以使用非确定函数，不允许在用户定义函数主体中内置非确定函数。</w:t>
      </w:r>
    </w:p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）存储过程一般是作为一个独立的部分来执行（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 EXECUTE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语句执行），而函数可以作为查询语句的一个部分来调用（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SELECT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调用），由于函数可以返回一个表对象，因此它可以在查询语句中位于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FROM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关键字的后面。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 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语句中不可用存储过程，而可以使用函数。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三、光标（游标）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3.1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查询语句可能查询出多条记录，在存储过程和函数中使用光标标来逐条读取查询结果集中的记录。光标的使用包括声明光标、打开光标、使用光标和关闭光标。光标必须声明光标、打开光标、使用光标和关闭光标。光标必须声明在处理程序之前，并且声明在变量和条件之后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声明光标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"/>
        <w:gridCol w:w="12385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Declare cursor_name cursor forselect_statement;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Cursor_name:光标名称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Select_statement:select语句的内容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Declare cur_employee cursor forselect name,age from employee;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 xml:space="preserve">2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打开光标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11685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Open cursor_name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Open cur_employee;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使用光标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  <w:t>Mysql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中使用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fetch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关键字来使用光标，语法形式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12489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Fetch cur_name intovar_name[,var_name…];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Cur_name表示光标的名称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Var_name表示将光标中的select语句查询出来的信息存入该参数。Var_name必须在声明光标前就定义好。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Fetch cur_employee intoemp_name,emp_age;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 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关闭光标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1173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Close cursor_name;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Close cur_employee;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每个光标不再需要时都应该被关闭，使用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close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语句将会释放光标所使用的全部资源。在一个光标被关闭后，如果没有重新被打开，则不能被使用。对于声明过的光标，则不需要再次声明，可直接使用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open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语句打开。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3.2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t>、使用范例</w:t>
      </w:r>
      <w:r w:rsidRPr="00FF0522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（将表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test_cur1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数据复制到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test_cur2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）</w:t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090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TABLE `test_cur1` (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`id` int(11) NOT NULL auto_increment,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`type` char(11) default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`order1` char(11) default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PRIMARY KEY (`id`)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 INTO `test_cur1` VALUES (1, '145', 'd1');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 INTO `test_cur1` VALUES (2, '134', '1d');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 INTO `test_cur1` VALUES (3, '123', '1ad');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INSERT INTO `test_cur1` VALUES (4, '121', '1as');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TABLE `test_cur2` (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`id` int(11) NOT NULL auto_increment,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`type` char(11) default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`order1` char(11) default NULL,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PRIMARY KEY (`id`)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然后写光标了：</w:t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 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2238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 procedure get_cur ()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BEGIN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DECLARE done INT DEFAULT 0;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DECLARE ID int(11);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DECLARE type char(11);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DECLARE order1 char(11);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DECLARE mycur CURSOR FOR SELECT * FROM test_cur1;//定义光标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DECLARE CONTINUE HANDLER FOR SQLSTATE '02000' SET done = 1;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//打开光标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OPEN mycur;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//开始循环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REPEAT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FETCH mycur INTO ID,type,order1;//取出光标的内容到临时变量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 IF NOT done THEN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INSERT INTO test_cur2 VALUES (ID,type,order1);//插入到另一张表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END IF;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UNTIL done END REPEAT;//当done=1时结束循环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//关闭光标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CLOSE mycur; </w:t>
            </w:r>
          </w:p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运行：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11371"/>
      </w:tblGrid>
      <w:tr w:rsidR="00FF0522" w:rsidRPr="00FF0522" w:rsidTr="00FF052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F0522" w:rsidRPr="00FF0522" w:rsidRDefault="00FF0522" w:rsidP="00FF052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F0522">
              <w:rPr>
                <w:rFonts w:ascii="宋体" w:eastAsia="宋体" w:hAnsi="宋体" w:cs="宋体"/>
                <w:kern w:val="0"/>
                <w:sz w:val="24"/>
                <w:szCs w:val="24"/>
              </w:rPr>
              <w:t>call get_cur()</w:t>
            </w:r>
          </w:p>
        </w:tc>
      </w:tr>
    </w:tbl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来看看两张表的数据：这是表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2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2924175" cy="2486025"/>
            <wp:effectExtent l="0" t="0" r="9525" b="9525"/>
            <wp:docPr id="2" name="图片 2" descr="http://files.jb51.net/file_images/article/201508/20158695339293.png?2015769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5339293.png?201576953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这是表</w:t>
      </w:r>
      <w:r w:rsidRPr="00FF0522">
        <w:rPr>
          <w:rFonts w:ascii="Verdana" w:eastAsia="宋体" w:hAnsi="Verdana" w:cs="宋体"/>
          <w:color w:val="333333"/>
          <w:kern w:val="0"/>
          <w:szCs w:val="21"/>
        </w:rPr>
        <w:t>1</w:t>
      </w:r>
    </w:p>
    <w:p w:rsidR="00FF0522" w:rsidRPr="00FF0522" w:rsidRDefault="00FF0522" w:rsidP="00FF052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152775" cy="2543175"/>
            <wp:effectExtent l="0" t="0" r="9525" b="9525"/>
            <wp:docPr id="1" name="图片 1" descr="http://files.jb51.net/file_images/article/201508/20158695412977.png?20157695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http://files.jb51.net/file_images/article/201508/20158695412977.png?201576954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22" w:rsidRPr="00FF0522" w:rsidRDefault="00FF0522" w:rsidP="00FF052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0522">
        <w:rPr>
          <w:rFonts w:ascii="Verdana" w:eastAsia="宋体" w:hAnsi="Verdana" w:cs="宋体"/>
          <w:color w:val="333333"/>
          <w:kern w:val="0"/>
          <w:szCs w:val="21"/>
        </w:rPr>
        <w:t>说明数据已成功复制过去了。</w:t>
      </w:r>
    </w:p>
    <w:p w:rsidR="0082019F" w:rsidRPr="00FF0522" w:rsidRDefault="0082019F">
      <w:bookmarkStart w:id="0" w:name="_GoBack"/>
      <w:bookmarkEnd w:id="0"/>
    </w:p>
    <w:sectPr w:rsidR="0082019F" w:rsidRPr="00FF0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9F"/>
    <w:rsid w:val="0082019F"/>
    <w:rsid w:val="00B2039F"/>
    <w:rsid w:val="00FF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89B0E-85E6-48AA-B939-2983C965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F05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052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F052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052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F05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F0522"/>
    <w:rPr>
      <w:b/>
      <w:bCs/>
    </w:rPr>
  </w:style>
  <w:style w:type="character" w:styleId="HTML">
    <w:name w:val="HTML Code"/>
    <w:basedOn w:val="a0"/>
    <w:uiPriority w:val="99"/>
    <w:semiHidden/>
    <w:unhideWhenUsed/>
    <w:rsid w:val="00FF052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4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2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0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84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71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9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8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33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8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1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07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83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10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9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28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9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6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13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21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26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2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24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70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13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4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7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6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24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8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93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1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0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2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73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22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7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0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7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84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11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8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4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9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1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2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1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9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0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1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60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3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1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4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7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3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76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2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10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2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8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2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8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8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7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7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8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6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15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22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7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9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54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0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62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64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5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23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9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60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1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39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11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9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8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1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6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9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1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18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56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76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7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8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7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33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47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51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46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66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5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05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5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69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33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27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4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65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6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3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67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0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8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6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76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17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5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2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76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5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10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7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7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79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7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38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59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07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2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2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91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69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40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1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8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2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33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6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7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0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2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6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60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4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1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95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35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2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84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0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7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11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22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3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3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39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87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5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01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9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1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1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2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3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8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2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41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3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0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1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93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1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7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9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4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03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6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7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4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9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6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2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99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4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8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0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2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7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8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3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4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92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3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90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00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5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77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5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6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52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9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2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75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64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59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6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7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63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4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7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1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46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8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4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1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73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7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9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0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9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3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4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7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6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5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0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5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27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76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51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2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4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84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0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4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3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8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1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1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5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37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28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4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16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7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72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6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0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6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04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4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9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9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45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15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90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60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5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25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0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36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7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65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5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5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26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5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66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24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8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41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43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01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6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4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4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8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1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2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8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0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9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8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1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3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9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7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3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41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67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3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8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94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3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75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5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4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83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3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39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87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8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62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2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0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3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0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8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92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8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94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4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0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2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16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4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3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5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6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8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1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5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4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9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4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5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52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1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05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3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22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51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42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3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0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79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5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5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5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3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8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1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4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7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cnblogs.com/chengNet/p/8664630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2018-08-29T02:52:00Z</dcterms:created>
  <dcterms:modified xsi:type="dcterms:W3CDTF">2018-08-29T02:53:00Z</dcterms:modified>
</cp:coreProperties>
</file>