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C5A5F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0AD3C98E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79E7F44B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5293EBCA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FC978AE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F276BF3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666520B7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</w:p>
    <w:p w14:paraId="50A50BB5" w14:textId="77777777" w:rsidR="00DE0018" w:rsidRDefault="00DE0018" w:rsidP="00DE001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66BF08ED" w14:textId="77777777" w:rsidR="00DE0018" w:rsidRDefault="00DE0018" w:rsidP="00DE0018">
      <w:pPr>
        <w:spacing w:line="240" w:lineRule="auto"/>
        <w:ind w:firstLine="709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ERP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-платформа 1С: Предприятие»</w:t>
      </w:r>
    </w:p>
    <w:p w14:paraId="49C654B3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8AC2062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E6322C5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C39D13C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11CB353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51870C2" w14:textId="77777777" w:rsidR="00DE0018" w:rsidRDefault="00DE0018" w:rsidP="00DE001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AABB30" w14:textId="77777777" w:rsidR="00DE0018" w:rsidRDefault="00DE0018" w:rsidP="00DE001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CF5604C" w14:textId="1FC38422" w:rsidR="00DE0018" w:rsidRPr="00EB5050" w:rsidRDefault="00A55C18" w:rsidP="00EB5050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5C7C0E9C" w14:textId="77777777" w:rsidR="00DE0018" w:rsidRDefault="00DE0018" w:rsidP="00DE001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1E49700F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025CACD2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85E9EB3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0FB0B87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9F603FF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E043231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2065280" w14:textId="77777777" w:rsidR="00DE0018" w:rsidRDefault="00DE0018" w:rsidP="00DE001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1797C408" w14:textId="77777777" w:rsidR="00DE0018" w:rsidRDefault="00DE0018" w:rsidP="00DE0018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bCs/>
          <w:kern w:val="2"/>
          <w:sz w:val="24"/>
          <w:szCs w:val="28"/>
          <w:lang w:val="ru-BY" w:eastAsia="en-US"/>
          <w14:ligatures w14:val="standardContextual"/>
        </w:rPr>
        <w:id w:val="1393237014"/>
        <w:docPartObj>
          <w:docPartGallery w:val="Table of Contents"/>
          <w:docPartUnique/>
        </w:docPartObj>
      </w:sdtPr>
      <w:sdtEndPr/>
      <w:sdtContent>
        <w:p w14:paraId="34481DFB" w14:textId="77777777" w:rsidR="00DE0018" w:rsidRPr="00FE33B8" w:rsidRDefault="00DE0018" w:rsidP="00FE33B8">
          <w:pPr>
            <w:pStyle w:val="a3"/>
            <w:spacing w:before="0" w:after="0"/>
            <w:ind w:firstLine="0"/>
            <w:jc w:val="center"/>
            <w:rPr>
              <w:rFonts w:eastAsiaTheme="majorEastAsia" w:cs="Times New Roman"/>
              <w:color w:val="000000" w:themeColor="text1"/>
              <w:szCs w:val="28"/>
            </w:rPr>
          </w:pPr>
          <w:r w:rsidRPr="00FE33B8">
            <w:rPr>
              <w:rFonts w:cs="Times New Roman"/>
              <w:color w:val="000000" w:themeColor="text1"/>
              <w:szCs w:val="28"/>
            </w:rPr>
            <w:t>Оглавление</w:t>
          </w:r>
        </w:p>
        <w:p w14:paraId="290DF96A" w14:textId="0555FA25" w:rsidR="00FE33B8" w:rsidRPr="00FE33B8" w:rsidRDefault="00DE0018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r w:rsidRPr="00FE33B8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FE33B8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FE33B8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5075402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_Toc225075402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62849" w14:textId="09EBAECE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3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1 Установка платформы 1</w:t>
            </w:r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/>
              </w:rPr>
              <w:t>C</w:t>
            </w:r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: Предприятие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_Toc225075403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424A8" w14:textId="3E9A6DFF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4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2 Создание первой информационной базы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_Toc225075404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EF3FB" w14:textId="71B6273F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5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3 Выгрузка информационной базы в резервную копию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_Toc225075405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2D1CD" w14:textId="553E0B47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6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4 Создание пользователя со своей фамилией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_Toc225075406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79BC9" w14:textId="20BF6B0F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7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5 Создание второй информационной базы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_Toc225075407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040AB" w14:textId="14E851FA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8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6 Загрузка резервной копии во вторую информационную базу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_Toc225075408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DA102" w14:textId="2F121F73" w:rsidR="00FE33B8" w:rsidRPr="00FE33B8" w:rsidRDefault="00EB5050" w:rsidP="00FE33B8">
          <w:pPr>
            <w:pStyle w:val="13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5075409" w:history="1">
            <w:r w:rsidR="00FE33B8" w:rsidRPr="00FE33B8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Вывод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_Toc225075409 \h </w:instrTex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13</w:t>
            </w:r>
            <w:r w:rsidR="00FE33B8" w:rsidRPr="00FE33B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9BD58" w14:textId="02F6AF1C" w:rsidR="00DE0018" w:rsidRDefault="00DE0018" w:rsidP="00FE33B8">
          <w:pPr>
            <w:spacing w:after="0"/>
          </w:pPr>
          <w:r w:rsidRPr="00FE33B8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5111D353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33E508D2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49028D1" w14:textId="77777777" w:rsidR="00DE0018" w:rsidRDefault="00DE0018" w:rsidP="00DE0018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5075402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5C1A747" w14:textId="70255CB5" w:rsidR="00DE0018" w:rsidRPr="00A55C18" w:rsidRDefault="00A55C18" w:rsidP="00A55C18">
      <w:pPr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</w:pPr>
      <w:r w:rsidRPr="00A55C18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Освоение навыков администрирования 1С:Предприятие критически важно для ИТ-специалиста в Республике Беларусь, так как эта платформа является ключевым инструментом автоматизации национального бизнеса. В условиях ограниченности готовых учебных материалов первостепенное значение приобретает умение самостоятельно проектировать структуру информационной базы «с нуля», обеспечивать сохранность данных и гибко настраивать права доступа пользователей в среде Конфигуратора.</w:t>
      </w:r>
      <w:r w:rsidR="00DE0018" w:rsidRPr="00A55C1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313B1E4B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507540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Установка платформы 1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: Предприятие</w:t>
      </w:r>
      <w:bookmarkEnd w:id="1"/>
    </w:p>
    <w:p w14:paraId="4405F25F" w14:textId="350F4AB2" w:rsidR="00DE0018" w:rsidRDefault="00A55C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55C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Первым шагом стала установка платформы «1С:Предприятие». Поскольку полноценная версия и конфигурации являются платным коммерческим ПО, для обучения была использована бесплатная «Учебная версия 1С»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="00DE00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Данное действие представлено на рисунке 1.1.</w:t>
      </w:r>
    </w:p>
    <w:p w14:paraId="332FF929" w14:textId="42251D3E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4DFAFE9" wp14:editId="7DC5ED4F">
            <wp:extent cx="5915851" cy="4525006"/>
            <wp:effectExtent l="19050" t="19050" r="27940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525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65AC8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 – Установка бесплатной версии 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Предприятие</w:t>
      </w:r>
    </w:p>
    <w:p w14:paraId="21859009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этого этапа можно переходить к созданию информационных баз.</w:t>
      </w:r>
    </w:p>
    <w:p w14:paraId="1BF379E5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66980AC0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507540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Создание первой информационной базы</w:t>
      </w:r>
      <w:bookmarkEnd w:id="2"/>
    </w:p>
    <w:p w14:paraId="71E1494E" w14:textId="7123D64F" w:rsidR="00DE0018" w:rsidRDefault="00A55C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55C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Ввиду отсутствия в свободном доступе готовой конфигурации «1С: Бухгалтерия для Беларуси», в качестве альтернативного решения была создана пустая информационная база. Процесс её добавления продемонстрирован на рисунке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DE00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AC62234" w14:textId="1BD2D0CE" w:rsidR="00DE0018" w:rsidRDefault="00DE0018" w:rsidP="00DE0018">
      <w:pPr>
        <w:spacing w:before="280" w:after="240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BBD6304" wp14:editId="72254B9E">
            <wp:extent cx="2674620" cy="2781300"/>
            <wp:effectExtent l="19050" t="19050" r="1143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781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1B223F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Добавление информационной базы</w:t>
      </w:r>
    </w:p>
    <w:p w14:paraId="01FDA062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следующем этапе нам нужно указать, что мы создаем информационную базу без конфигурации для разработки новой конфигурации (так как шаблонов нет). Данное действие представлено на рисунке 2.2.</w:t>
      </w:r>
    </w:p>
    <w:p w14:paraId="79FE8CBD" w14:textId="587EBFCA" w:rsidR="00DE0018" w:rsidRDefault="00DE00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2B8C7B74" wp14:editId="3318C65E">
            <wp:extent cx="2872740" cy="2994660"/>
            <wp:effectExtent l="19050" t="19050" r="2286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994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6A3742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2.2 – Добавление информационной базы без конфигурации</w:t>
      </w:r>
    </w:p>
    <w:p w14:paraId="46D6AE7A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Далее нужно было дать имя нашей конфигурационной базе. Данное действие представлено на рисунке 2.3.</w:t>
      </w:r>
    </w:p>
    <w:p w14:paraId="34F04D72" w14:textId="1B538625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E4E07E4" wp14:editId="528746E8">
            <wp:extent cx="3486769" cy="3581176"/>
            <wp:effectExtent l="19050" t="19050" r="19050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226" cy="3596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7E110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2.3 – Ввод названия информационной базы</w:t>
      </w:r>
    </w:p>
    <w:p w14:paraId="51E1E3B3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нужно было указать каталог информационной базы. Данное действие представлено на рисунке 2.4.</w:t>
      </w:r>
    </w:p>
    <w:p w14:paraId="61E92F68" w14:textId="48C1396D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7C4E6AF" wp14:editId="78F3E051">
            <wp:extent cx="3402949" cy="3495086"/>
            <wp:effectExtent l="19050" t="19050" r="26670" b="101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3485" cy="3505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C9068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Рисунок 2.4 – Указание каталога информационной базы</w:t>
      </w:r>
    </w:p>
    <w:p w14:paraId="47CCC7A3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нужно было указать параметры запуска информационной базы. Все настройки были оставлены по умолчанию. Данное действие представлено на рисунке 2.5.</w:t>
      </w:r>
    </w:p>
    <w:p w14:paraId="16139A99" w14:textId="090D45F3" w:rsidR="00DE0018" w:rsidRDefault="00DE00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60AA57F" wp14:editId="5EB2B66C">
            <wp:extent cx="3261360" cy="3375660"/>
            <wp:effectExtent l="19050" t="19050" r="1524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375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1EA605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2.5 – Параметры запуска информационной базы</w:t>
      </w:r>
    </w:p>
    <w:p w14:paraId="77D3B766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этом этапе было завершено создание первой информационной базы.</w:t>
      </w:r>
    </w:p>
    <w:p w14:paraId="102FBCFE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12721659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507540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3 Выгрузка информационной базы в резервную копию</w:t>
      </w:r>
      <w:bookmarkEnd w:id="3"/>
    </w:p>
    <w:p w14:paraId="3DCFFF0B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через конфигуратор нужно было выгрузить информационную базу и сохранить ее на рабочем столе. Данное действие представлено на рисунке 3.1.</w:t>
      </w:r>
    </w:p>
    <w:p w14:paraId="6F781100" w14:textId="4B127C62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F3AA1F5" wp14:editId="12F9C9FC">
            <wp:extent cx="4178281" cy="2628900"/>
            <wp:effectExtent l="19050" t="19050" r="1333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765" cy="2631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11C31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3.1 – Выгрузка информационной базы</w:t>
      </w:r>
    </w:p>
    <w:p w14:paraId="331372EC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Таким образом, был создан бэкап информационной базы, который пригодится в дальнейшем.</w:t>
      </w:r>
    </w:p>
    <w:p w14:paraId="0C2C899A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23A77F76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507540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4 Создание пользователя со своей фамилией</w:t>
      </w:r>
      <w:bookmarkEnd w:id="4"/>
    </w:p>
    <w:p w14:paraId="6BD19347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в конфигураторе первой базы данных нужно было создать пользователя, указав в поле «Имя» свою фамилию.</w:t>
      </w:r>
    </w:p>
    <w:p w14:paraId="620BFA96" w14:textId="2F2ABFF5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612F007" wp14:editId="59A6DB19">
            <wp:extent cx="2993338" cy="3259632"/>
            <wp:effectExtent l="19050" t="19050" r="17145" b="171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247" cy="3271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926A3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4.1 – Создание пользователя</w:t>
      </w:r>
    </w:p>
    <w:p w14:paraId="0E6BDC09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нужно было на вкладке «Прочие» указать роли для созданного пользователя, но поскольку база пустая, то этих ролей в списке нет. Чтобы это исправить, нужно было создать новую роль «Администратор» и выдать ему все права, связанные с администрированием. Данное действие представлено на рисунке 4.2.</w:t>
      </w:r>
    </w:p>
    <w:p w14:paraId="5AE50E2D" w14:textId="79EBB048" w:rsidR="00DE0018" w:rsidRDefault="00DE00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196D3CF1" wp14:editId="08993DFC">
            <wp:extent cx="4998720" cy="2377440"/>
            <wp:effectExtent l="19050" t="19050" r="1143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377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5DAF93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4.2 – Создание новой роли и выдача ей всех прав</w:t>
      </w:r>
    </w:p>
    <w:p w14:paraId="452566AE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После того как роль будет создана, нужно будет обновить конфигурацию базы данных и затем для ранее созданного пользователя указать роль «Администратора». Данное действие отображено на рисунке 4.3.</w:t>
      </w:r>
    </w:p>
    <w:p w14:paraId="46E0F79A" w14:textId="76374DA9" w:rsidR="00DE0018" w:rsidRDefault="00DE00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0EC7B9F4" wp14:editId="35685AA1">
            <wp:extent cx="2556510" cy="2578886"/>
            <wp:effectExtent l="19050" t="19050" r="15240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298" cy="25796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87B958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4.3 – Указание роли для созданного пользователя</w:t>
      </w:r>
    </w:p>
    <w:p w14:paraId="272B80A7" w14:textId="1E4B3BB7" w:rsidR="00A55C18" w:rsidRDefault="00A55C18" w:rsidP="00A55C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Просмотр списка пользователей представлен на рисунке 4.4.</w:t>
      </w:r>
    </w:p>
    <w:p w14:paraId="45A8E28E" w14:textId="77777777" w:rsidR="00A55C18" w:rsidRDefault="00A55C18" w:rsidP="00A55C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того как роль будет создана, нужно будет обновить конфигурацию базы данных и затем для ранее созданного пользователя указать роль «Администратора». Данное действие отображено на рисунке 4.3.</w:t>
      </w:r>
    </w:p>
    <w:p w14:paraId="7B084384" w14:textId="17005086" w:rsidR="00A55C18" w:rsidRDefault="00A55C18" w:rsidP="00A55C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21DD95C" wp14:editId="6F5ECEA0">
            <wp:extent cx="3762900" cy="1400370"/>
            <wp:effectExtent l="19050" t="19050" r="28575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3084E" w14:textId="11992708" w:rsidR="00A55C18" w:rsidRDefault="00A55C18" w:rsidP="00A55C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4.4 – Список пользователей</w:t>
      </w:r>
    </w:p>
    <w:p w14:paraId="00325ACD" w14:textId="77777777" w:rsidR="00A55C18" w:rsidRDefault="00A55C18" w:rsidP="00A55C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 был последний этап создания нового пользователя.</w:t>
      </w:r>
    </w:p>
    <w:p w14:paraId="14807EA1" w14:textId="77777777" w:rsidR="00A55C18" w:rsidRDefault="00A55C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6CB4E186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723CCC56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507540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5 Создание второй информационной базы</w:t>
      </w:r>
      <w:bookmarkEnd w:id="5"/>
    </w:p>
    <w:p w14:paraId="2177E66C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Процесс создания второй информационной базы ничем не отличается от процесса создания первой информационной базы, так что ряд шагов будет пропущено. Указание имени второй информационной базы представлено на рисунке 5.1.</w:t>
      </w:r>
    </w:p>
    <w:p w14:paraId="0FCF755C" w14:textId="2B9AEC0C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15E3FBB" wp14:editId="535BFF84">
            <wp:extent cx="3303905" cy="3162953"/>
            <wp:effectExtent l="19050" t="19050" r="10795" b="184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6697" cy="3165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5FFC6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5.1 – Ввод названия информационной базы</w:t>
      </w:r>
    </w:p>
    <w:p w14:paraId="40C20EFE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данном этапе завершено создание второй информационной базы.</w:t>
      </w:r>
    </w:p>
    <w:p w14:paraId="6FC60BB9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1BBCB62A" w14:textId="77777777" w:rsidR="00DE0018" w:rsidRDefault="00DE0018" w:rsidP="00DE00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507540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6 Загрузка резервной копии во вторую информационную базу</w:t>
      </w:r>
      <w:bookmarkEnd w:id="6"/>
    </w:p>
    <w:p w14:paraId="31A529C6" w14:textId="497AD18E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этапе нужно было загрузить резервную копию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Backup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dt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ранее созданную базу 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Бухгалтерия Копия. Данное действие было выполнено для того, чтобы при открытии второй базы не требовался ввод логина и пароля, и она открывалась сразу в отличии от первой, где требуется ввести имя пользователя и пароль. Демонстрация того, что создано именно две базы данных и особенности входа в каждую в них представлена на рисунках 6.1</w:t>
      </w:r>
      <w:r w:rsidR="00A55C1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6.3.</w:t>
      </w:r>
    </w:p>
    <w:p w14:paraId="28405378" w14:textId="6153F27B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C8A4A0C" wp14:editId="1BE404F6">
            <wp:extent cx="4850765" cy="1247043"/>
            <wp:effectExtent l="19050" t="19050" r="26035" b="107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2630" cy="1250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EE175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6.1 – Созданные информационные базы данных</w:t>
      </w:r>
    </w:p>
    <w:p w14:paraId="09AC2E8F" w14:textId="3BEBE06F" w:rsidR="00DE0018" w:rsidRDefault="00A55C18" w:rsidP="00DE00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30DE321" wp14:editId="6A73559E">
            <wp:extent cx="2562225" cy="2317674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5963" cy="23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A64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6.2 – Вход в первую информационную базу данных</w:t>
      </w:r>
    </w:p>
    <w:p w14:paraId="0D9B18C7" w14:textId="23042AA5" w:rsidR="00DE0018" w:rsidRDefault="00A55C18" w:rsidP="00A55C18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1E4B82E" wp14:editId="2AC2C286">
            <wp:extent cx="5311775" cy="962422"/>
            <wp:effectExtent l="19050" t="19050" r="2222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3386" cy="966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2317C" w14:textId="77777777" w:rsidR="00DE0018" w:rsidRDefault="00DE0018" w:rsidP="00DE0018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6.3 – Вход во вторую информационную базу данных</w:t>
      </w:r>
    </w:p>
    <w:p w14:paraId="5F011572" w14:textId="77777777" w:rsidR="00DE0018" w:rsidRDefault="00DE0018" w:rsidP="00DE001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 был последний этап выполнения данной лабораторной работы.</w:t>
      </w:r>
    </w:p>
    <w:p w14:paraId="47A0A77B" w14:textId="77777777" w:rsidR="00DE0018" w:rsidRDefault="00DE0018" w:rsidP="00DE0018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7945F731" w14:textId="77777777" w:rsidR="00DE0018" w:rsidRDefault="00DE0018" w:rsidP="00DE0018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507540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7"/>
    </w:p>
    <w:p w14:paraId="7A776FCF" w14:textId="77777777" w:rsidR="00A55C18" w:rsidRDefault="00A55C18" w:rsidP="00A55C1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A55C1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ходе лабораторной работы были освоены ключевые инструменты администрирования «1С:Предприятие 8». </w:t>
      </w:r>
    </w:p>
    <w:p w14:paraId="287A3A33" w14:textId="77777777" w:rsidR="00A55C18" w:rsidRDefault="00A55C18" w:rsidP="00A55C1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A55C1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Основные итоги: </w:t>
      </w:r>
    </w:p>
    <w:p w14:paraId="020F3E5F" w14:textId="63F28FD9" w:rsidR="0019645F" w:rsidRPr="0019645F" w:rsidRDefault="0019645F" w:rsidP="0019645F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азвертывание системы</w:t>
      </w:r>
      <w:r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виртуальную машину успешно установлена учебная версия платформы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12E2EBB8" w14:textId="7721C80E" w:rsidR="0019645F" w:rsidRPr="0019645F" w:rsidRDefault="0019645F" w:rsidP="0019645F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онфигурирование доступа: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зучен функционал режима «Конфигуратор». В условиях отсутствия готовых шаблонов была самостоятельно создана и настроена роль «Администратор», что позволило на практике освоить управление правами пользователей через структуру метаданных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24AE021E" w14:textId="5E6F9187" w:rsidR="0019645F" w:rsidRPr="0019645F" w:rsidRDefault="0019645F" w:rsidP="0019645F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езервное копирование: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тработан механизм выгрузки и загрузки данных в формате .dt. Подтверждено, что данный файл является полным слепком системы, сохраняющим конфигурацию, состав пользователей и их роли на момент создания архива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3BBF2F24" w14:textId="121E6949" w:rsidR="00DE0018" w:rsidRPr="0019645F" w:rsidRDefault="0019645F" w:rsidP="0019645F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онтроль целостности: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="00A55C18" w:rsidRPr="0019645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утем сравнения двух баз доказано, что восстановление из бэкапа полностью замещает текущее состояние системы. Это объяснило отсутствие в восстановленной базе данных тех пользователей, которые были созданы после момента выполнения выгрузки.</w:t>
      </w:r>
    </w:p>
    <w:p w14:paraId="3080476E" w14:textId="77777777" w:rsidR="00DE0018" w:rsidRDefault="00DE0018" w:rsidP="00DE0018">
      <w:pPr>
        <w:jc w:val="center"/>
      </w:pPr>
    </w:p>
    <w:p w14:paraId="3F65A2BF" w14:textId="77777777" w:rsidR="00C03287" w:rsidRDefault="00C03287"/>
    <w:sectPr w:rsidR="00C03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E46"/>
    <w:multiLevelType w:val="hybridMultilevel"/>
    <w:tmpl w:val="A1C6BF6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5E18B5"/>
    <w:multiLevelType w:val="multilevel"/>
    <w:tmpl w:val="E2961546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B2"/>
    <w:rsid w:val="0019645F"/>
    <w:rsid w:val="00204FB2"/>
    <w:rsid w:val="00850E6D"/>
    <w:rsid w:val="00A55C18"/>
    <w:rsid w:val="00C03287"/>
    <w:rsid w:val="00C576E2"/>
    <w:rsid w:val="00CE3980"/>
    <w:rsid w:val="00DE0018"/>
    <w:rsid w:val="00EB5050"/>
    <w:rsid w:val="00FE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AA81"/>
  <w15:chartTrackingRefBased/>
  <w15:docId w15:val="{B7DB4CAF-8EC6-498A-84C4-19FDC11B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018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C576E2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C576E2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6E2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76E2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3">
    <w:name w:val="TOC Heading"/>
    <w:basedOn w:val="1"/>
    <w:next w:val="a"/>
    <w:autoRedefine/>
    <w:uiPriority w:val="39"/>
    <w:unhideWhenUsed/>
    <w:qFormat/>
    <w:rsid w:val="00C576E2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paragraph" w:customStyle="1" w:styleId="11">
    <w:name w:val="1. ЗАГОЛОВОК"/>
    <w:basedOn w:val="a3"/>
    <w:link w:val="12"/>
    <w:autoRedefine/>
    <w:qFormat/>
    <w:rsid w:val="00C576E2"/>
    <w:pPr>
      <w:spacing w:line="240" w:lineRule="auto"/>
      <w:outlineLvl w:val="0"/>
    </w:pPr>
    <w:rPr>
      <w:kern w:val="2"/>
      <w14:ligatures w14:val="standardContextual"/>
    </w:rPr>
  </w:style>
  <w:style w:type="character" w:customStyle="1" w:styleId="12">
    <w:name w:val="1. ЗАГОЛОВОК Знак"/>
    <w:basedOn w:val="a0"/>
    <w:link w:val="11"/>
    <w:rsid w:val="00C576E2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paragraph" w:customStyle="1" w:styleId="112">
    <w:name w:val="1.1 ЗАГОЛОВОК 2 уровня"/>
    <w:basedOn w:val="2"/>
    <w:link w:val="1120"/>
    <w:autoRedefine/>
    <w:qFormat/>
    <w:rsid w:val="00CE3980"/>
    <w:pPr>
      <w:pageBreakBefore w:val="0"/>
      <w:spacing w:before="120" w:after="240"/>
    </w:pPr>
  </w:style>
  <w:style w:type="character" w:customStyle="1" w:styleId="1120">
    <w:name w:val="1.1 ЗАГОЛОВОК 2 уровня Знак"/>
    <w:basedOn w:val="20"/>
    <w:link w:val="112"/>
    <w:rsid w:val="00CE398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styleId="a4">
    <w:name w:val="Hyperlink"/>
    <w:basedOn w:val="a0"/>
    <w:uiPriority w:val="99"/>
    <w:unhideWhenUsed/>
    <w:rsid w:val="00DE0018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DE0018"/>
    <w:pPr>
      <w:spacing w:after="100"/>
    </w:pPr>
  </w:style>
  <w:style w:type="paragraph" w:styleId="a5">
    <w:name w:val="List Paragraph"/>
    <w:basedOn w:val="a"/>
    <w:uiPriority w:val="34"/>
    <w:qFormat/>
    <w:rsid w:val="00196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5</cp:revision>
  <dcterms:created xsi:type="dcterms:W3CDTF">2026-03-22T09:24:00Z</dcterms:created>
  <dcterms:modified xsi:type="dcterms:W3CDTF">2026-03-23T07:30:00Z</dcterms:modified>
</cp:coreProperties>
</file>