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77777777" w:rsidR="00E301DC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Разработка и внедрение политики безопасности организации или учреждения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Default="00E301DC" w:rsidP="00E301DC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49346002" w14:textId="77777777" w:rsidR="00E301DC" w:rsidRDefault="00E301DC" w:rsidP="00E301DC">
          <w:pPr>
            <w:pStyle w:val="1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6" w:anchor="_Toc222423633" w:history="1">
            <w:r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Введение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9540B6F" w14:textId="77777777" w:rsidR="00E301DC" w:rsidRDefault="00AB5799" w:rsidP="00E301DC">
          <w:pPr>
            <w:pStyle w:val="11"/>
            <w:rPr>
              <w:noProof/>
            </w:rPr>
          </w:pPr>
          <w:hyperlink r:id="rId7" w:anchor="_Toc222423634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 Обоснование актуальности, цели и задачи разработки ПИБ в организации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_Toc222423634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84791F1" w14:textId="77777777" w:rsidR="00E301DC" w:rsidRDefault="00AB5799" w:rsidP="00E301DC">
          <w:pPr>
            <w:pStyle w:val="11"/>
            <w:rPr>
              <w:noProof/>
            </w:rPr>
          </w:pPr>
          <w:hyperlink r:id="rId8" w:anchor="_Toc222423635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 Объекты защиты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_Toc222423635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5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CB6A4B0" w14:textId="77777777" w:rsidR="00E301DC" w:rsidRDefault="00AB5799" w:rsidP="00E301DC">
          <w:pPr>
            <w:pStyle w:val="11"/>
            <w:rPr>
              <w:noProof/>
            </w:rPr>
          </w:pPr>
          <w:hyperlink r:id="rId9" w:anchor="_Toc222423636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 Основные угрозы и их источники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_Toc222423636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5D8E17B" w14:textId="77777777" w:rsidR="00E301DC" w:rsidRDefault="00AB5799" w:rsidP="00E301DC">
          <w:pPr>
            <w:pStyle w:val="11"/>
            <w:rPr>
              <w:noProof/>
            </w:rPr>
          </w:pPr>
          <w:hyperlink r:id="rId10" w:anchor="_Toc222423637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 Оценка угроз, рисков и уязвимостей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_Toc222423637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4C4F1AF4" w14:textId="77777777" w:rsidR="00E301DC" w:rsidRDefault="00AB5799" w:rsidP="00E301DC">
          <w:pPr>
            <w:pStyle w:val="11"/>
            <w:rPr>
              <w:noProof/>
            </w:rPr>
          </w:pPr>
          <w:hyperlink r:id="rId11" w:anchor="_Toc222423638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5 Меры, методы и средства обеспечения безопасности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_Toc222423638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9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11C9D25E" w14:textId="77777777" w:rsidR="00E301DC" w:rsidRDefault="00AB5799" w:rsidP="00E301DC">
          <w:pPr>
            <w:pStyle w:val="11"/>
            <w:rPr>
              <w:noProof/>
            </w:rPr>
          </w:pPr>
          <w:hyperlink r:id="rId12" w:anchor="_Toc222423639" w:history="1">
            <w:r w:rsidR="00E301DC">
              <w:rPr>
                <w:rStyle w:val="a3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Вывод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_Toc222423639 \h </w:instrTex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t>10</w:t>
            </w:r>
            <w:r w:rsidR="00E301DC"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6981DD1" w14:textId="77777777" w:rsidR="00E301DC" w:rsidRDefault="00E301DC" w:rsidP="00E301DC"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242363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192A830" w14:textId="12A0E2E9" w:rsidR="004B45D2" w:rsidRDefault="004B45D2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современном информационном обществе защита информации становится ключевым фактором устойчивого функционирования любой организации. Под защитой информации понимается комплекс мер, направленных на предотвращение угроз ИБ и обеспечение конфиденциальности, целостности и доступности данных. Для системного подхода к защите необходима разработка и внедрение Политики информационной безопасности (ПИБ). </w:t>
      </w:r>
    </w:p>
    <w:p w14:paraId="202931C3" w14:textId="77777777" w:rsidR="004B45D2" w:rsidRDefault="004B45D2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Для ИТ-компаний, чьим главным капиталом является интеллектуальная собственность (исходные коды программных продуктов, уникальные алгоритмы, архитектурные решения), а также конфиденциальные данные заказчиков, цена компрометации систем критически высока. Инциденты безопасности в этой сфере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от случайной утечки ключей доступа до целенаправленной атаки на инфраструктуру разработки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могут привести к многомиллионным финансовым потерям, срыву контрактов, судебным искам и невосполнимому репутационному ущербу на международном рынке. Для обеспечения системного и структурированного подхода к защите активов необходима разработка и внедрение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147AE4D9" w14:textId="77777777" w:rsidR="004B45D2" w:rsidRDefault="004B45D2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ПИБ выступает фундаментальным нормативным документом, который декларирует стратегию компании в сфере ИБ. Она определяет правила обработки и хранения корпоративной информации, устанавливает зоны ответственности сотрудников, а также регламентирует процессы управления доступом и реагирования на инциденты. </w:t>
      </w:r>
    </w:p>
    <w:p w14:paraId="22D1C6D1" w14:textId="49AA2316" w:rsidR="00E301DC" w:rsidRDefault="004B45D2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данной лабораторной работе рассматривается процесс создания концепции политики информационной безопасности для ИТ-компании, специализирующейся на разработке программного обеспечения. 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7777777" w:rsidR="00E301DC" w:rsidRDefault="00E301DC" w:rsidP="00E301D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242363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Обоснование актуальности, цели и задачи разработки ПИБ в организации</w:t>
      </w:r>
      <w:bookmarkEnd w:id="1"/>
    </w:p>
    <w:p w14:paraId="207A210B" w14:textId="77777777" w:rsidR="00153B5D" w:rsidRDefault="00153B5D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153B5D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Актуальность: </w:t>
      </w:r>
      <w:r w:rsidRPr="00153B5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ИТ-компания ежедневно оперирует критически важными данными, включая интеллектуальную собственность (исходные коды продуктов, уникальные алгоритмы), коммерческую тайну и персональные данные заказчиков. Утечка исходного кода или компрометация серверов разработки может привести к потере конкурентного преимущества, многомиллионным судебным искам от клиентов и полному краху репутации на рынке.</w:t>
      </w:r>
    </w:p>
    <w:p w14:paraId="301C5CD3" w14:textId="2FAFB655" w:rsidR="00F03051" w:rsidRPr="00F03051" w:rsidRDefault="00E301DC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Цель: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F03051" w:rsidRPr="00F0305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обеспечение конфиденциальности, целостности и доступности информационных ресурсов ИТ-компании, защита интеллектуальной собственности и минимизация рисков финансовых потерь</w:t>
      </w:r>
      <w:r w:rsidR="00F0305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0AE2EC" w14:textId="7E52232C" w:rsidR="00E301DC" w:rsidRDefault="00E301DC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Задачи:</w:t>
      </w:r>
    </w:p>
    <w:p w14:paraId="52B026CA" w14:textId="77777777" w:rsidR="00E301DC" w:rsidRDefault="00E301DC" w:rsidP="00E301D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Идентифицировать критически важные активы (информацию, оборудование, ПО).</w:t>
      </w:r>
    </w:p>
    <w:p w14:paraId="4ACCEFEB" w14:textId="77777777" w:rsidR="00E301DC" w:rsidRDefault="00E301DC" w:rsidP="00E301D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Выявить актуальные угрозы (от хакерских атак до сбоев оборудования).</w:t>
      </w:r>
    </w:p>
    <w:p w14:paraId="331CF0B9" w14:textId="77777777" w:rsidR="00E301DC" w:rsidRDefault="00E301DC" w:rsidP="00E301D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Провести оценку рисков и определить их допустимый уровень.</w:t>
      </w:r>
    </w:p>
    <w:p w14:paraId="784BC7B0" w14:textId="77777777" w:rsidR="00E301DC" w:rsidRDefault="00E301DC" w:rsidP="00E301D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Разработать комплекс организационных и программно-технических мер защиты.</w:t>
      </w:r>
    </w:p>
    <w:p w14:paraId="0E38AD04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F523285" w14:textId="77777777" w:rsidR="00E301DC" w:rsidRDefault="00E301DC" w:rsidP="00E301D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242363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Объекты защиты</w:t>
      </w:r>
      <w:bookmarkEnd w:id="2"/>
    </w:p>
    <w:p w14:paraId="66B674E1" w14:textId="4B2DACC8" w:rsidR="004B45D2" w:rsidRPr="004B45D2" w:rsidRDefault="004B45D2" w:rsidP="004B45D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Организация представляет собой современную распределенную информационно-вычислительную систему (ИВС), которая логически разделена на защищенную внутреннюю инфраструктуру и расширенный сетевой периметр:</w:t>
      </w:r>
    </w:p>
    <w:p w14:paraId="523810EB" w14:textId="3EF1695E" w:rsidR="00F03051" w:rsidRPr="00095B7C" w:rsidRDefault="00095B7C" w:rsidP="00E301D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внутренняя структура ИВС</w:t>
      </w:r>
      <w:r w:rsidR="00F03051" w:rsidRPr="00F0305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</w:p>
    <w:p w14:paraId="4E641164" w14:textId="4E64A32D" w:rsidR="00095B7C" w:rsidRDefault="00095B7C" w:rsidP="00095B7C">
      <w:pPr>
        <w:numPr>
          <w:ilvl w:val="0"/>
          <w:numId w:val="42"/>
        </w:numPr>
        <w:tabs>
          <w:tab w:val="left" w:pos="993"/>
        </w:tabs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</w:t>
      </w:r>
      <w:proofErr w:type="spellStart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окальная</w:t>
      </w:r>
      <w:proofErr w:type="spellEnd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вычислительная сеть центрального офиса: объединяет рабочие станции руководства, отделов продаж, HR, а также команд разработки и </w:t>
      </w:r>
      <w:proofErr w:type="spellStart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тестировани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я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ЛВС логически сегментирована для изоляции критичных процессов разработки и доступа к исходному коду от общекорпоративного и гостевого трафика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A12344D" w14:textId="34967D37" w:rsidR="00095B7C" w:rsidRPr="00095B7C" w:rsidRDefault="00095B7C" w:rsidP="00095B7C">
      <w:pPr>
        <w:numPr>
          <w:ilvl w:val="0"/>
          <w:numId w:val="42"/>
        </w:numPr>
        <w:tabs>
          <w:tab w:val="left" w:pos="993"/>
        </w:tabs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proofErr w:type="spellStart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блачная</w:t>
      </w:r>
      <w:proofErr w:type="spellEnd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инфраструктура: изолированные пулы виртуальных ресурсов, где развернуты внутренние серверы, среды разработки и тестирования, базы данных, а также настроены CI/CD-</w:t>
      </w:r>
      <w:proofErr w:type="spellStart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пайплайны</w:t>
      </w:r>
      <w:proofErr w:type="spellEnd"/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Здесь же, в отдельном сегменте с ограниченным доступом, располагаются сервера резервного копирования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4F0392C" w14:textId="3ECE6D9E" w:rsidR="00095B7C" w:rsidRPr="00095B7C" w:rsidRDefault="00095B7C" w:rsidP="00F0305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ериметр ИВС: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</w:r>
    </w:p>
    <w:p w14:paraId="5789E322" w14:textId="6C554D95" w:rsidR="00F03051" w:rsidRDefault="00095B7C" w:rsidP="00095B7C">
      <w:pPr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етевой периметр центрального офиса: точки выхода локальной сети в глобальную сеть Интернет, защищенные аппаратными маршрутизаторами и межсетевыми экранами нового поколения (NGFW) с функциями обнаружения вторжений (IDS/IPS)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51BEF252" w14:textId="634E599A" w:rsidR="00095B7C" w:rsidRDefault="00095B7C" w:rsidP="00095B7C">
      <w:pPr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блачный периметр: внешние интерфейсы облачной ИВС, защита которых обеспечивается шлюзами безопасности провайдера, системами управления доступом (IAM) и межсетевыми экранами для веб-приложений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B565DC1" w14:textId="19CF4470" w:rsidR="003D2004" w:rsidRPr="00095B7C" w:rsidRDefault="00095B7C" w:rsidP="00095B7C">
      <w:pPr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огический периметр удаленных рабочих мест: корпоративные ноутбуки и ПК сотрудников, работающих из дома. Данные устройства выступают мобильной границей корпоративной сети и взаимодействуют с внутренней инфраструктурой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095B7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исключительно через защищенные VPN-туннели с обязательным применением многофакторной аутентификации.</w:t>
      </w:r>
    </w:p>
    <w:p w14:paraId="76985E94" w14:textId="77777777" w:rsidR="00E301DC" w:rsidRDefault="00E301DC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Объекты защиты:</w:t>
      </w:r>
    </w:p>
    <w:p w14:paraId="4E71576A" w14:textId="77777777" w:rsidR="00E301DC" w:rsidRDefault="00E301DC" w:rsidP="00E301DC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Информационные ресурсы:</w:t>
      </w:r>
    </w:p>
    <w:p w14:paraId="6D335CE4" w14:textId="3611655D" w:rsidR="00E301DC" w:rsidRDefault="00F03051" w:rsidP="00E301DC">
      <w:pPr>
        <w:pStyle w:val="a4"/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0305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исходный код разрабатываемых программных продуктов и архитектурная документация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5CEE3F61" w14:textId="77777777" w:rsidR="00F03051" w:rsidRDefault="00F03051" w:rsidP="00E301DC">
      <w:pPr>
        <w:pStyle w:val="a4"/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0305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базы данных клиентов и пользовательские данные (в том числе тестовые дампы);</w:t>
      </w:r>
    </w:p>
    <w:p w14:paraId="7D368150" w14:textId="166EEB47" w:rsidR="00F03051" w:rsidRDefault="00F03051" w:rsidP="00E301DC">
      <w:pPr>
        <w:pStyle w:val="a4"/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0305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коммерческая тайна (стратегии развития, финансовые показатели, условия договоров);</w:t>
      </w:r>
    </w:p>
    <w:p w14:paraId="3844AF87" w14:textId="56150DFF" w:rsidR="003D2004" w:rsidRPr="004B45D2" w:rsidRDefault="004B45D2" w:rsidP="00E301DC">
      <w:pPr>
        <w:pStyle w:val="a4"/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персональные данные сотрудников</w:t>
      </w:r>
      <w:r w:rsidRPr="004B45D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32D5A758" w14:textId="79BB1C35" w:rsidR="00E301DC" w:rsidRPr="00F03051" w:rsidRDefault="00F03051" w:rsidP="00E301DC">
      <w:pPr>
        <w:pStyle w:val="a4"/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03051">
        <w:rPr>
          <w:rFonts w:ascii="Times New Roman" w:hAnsi="Times New Roman" w:cs="Times New Roman"/>
          <w:sz w:val="28"/>
          <w:szCs w:val="28"/>
        </w:rPr>
        <w:t>учетные данные (пароли, API-ключи, SSH-ключи, токены доступа)</w:t>
      </w:r>
      <w:r w:rsidR="00E301DC" w:rsidRPr="00F030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981AEAA" w14:textId="77777777" w:rsidR="00E301DC" w:rsidRDefault="00E301DC" w:rsidP="00E301DC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Программные средства:</w:t>
      </w:r>
    </w:p>
    <w:p w14:paraId="615CF572" w14:textId="77777777" w:rsidR="002827DF" w:rsidRDefault="002827DF" w:rsidP="00E301DC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системы контроля версий (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GitLab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GitHub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Bitbucket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);</w:t>
      </w:r>
    </w:p>
    <w:p w14:paraId="163A2919" w14:textId="77777777" w:rsidR="002827DF" w:rsidRDefault="002827DF" w:rsidP="00E301DC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системы управления проектами и баг-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трекеры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Jira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Confluence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);</w:t>
      </w:r>
    </w:p>
    <w:p w14:paraId="02AB902F" w14:textId="77777777" w:rsidR="002827DF" w:rsidRPr="002827DF" w:rsidRDefault="002827DF" w:rsidP="002827DF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системное ПО серверов и рабочих станций.</w:t>
      </w:r>
    </w:p>
    <w:p w14:paraId="6E2EAE0D" w14:textId="22E6C30A" w:rsidR="00E301DC" w:rsidRDefault="00E301DC" w:rsidP="002827DF">
      <w:pPr>
        <w:pStyle w:val="a4"/>
        <w:numPr>
          <w:ilvl w:val="0"/>
          <w:numId w:val="3"/>
        </w:numPr>
        <w:spacing w:after="0" w:line="240" w:lineRule="auto"/>
        <w:ind w:left="567" w:firstLine="142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Аппаратные средства:</w:t>
      </w:r>
    </w:p>
    <w:p w14:paraId="0FD82794" w14:textId="324C5664" w:rsidR="00E301DC" w:rsidRDefault="002827DF" w:rsidP="00E301DC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рабочие станции (ноутбуки) разработчиков;</w:t>
      </w:r>
    </w:p>
    <w:p w14:paraId="45A615CB" w14:textId="737CCED5" w:rsidR="00E301DC" w:rsidRPr="002827DF" w:rsidRDefault="002827DF" w:rsidP="002827DF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hAnsi="Times New Roman" w:cs="Times New Roman"/>
          <w:sz w:val="28"/>
          <w:szCs w:val="28"/>
        </w:rPr>
        <w:t xml:space="preserve">локальное сетевое оборудование в офисе (маршрутизаторы, коммутаторы, точки доступа </w:t>
      </w:r>
      <w:proofErr w:type="spellStart"/>
      <w:r w:rsidRPr="002827D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2827DF">
        <w:rPr>
          <w:rFonts w:ascii="Times New Roman" w:hAnsi="Times New Roman" w:cs="Times New Roman"/>
          <w:sz w:val="28"/>
          <w:szCs w:val="28"/>
        </w:rPr>
        <w:t>-Fi)</w:t>
      </w:r>
      <w:r w:rsidR="00E301DC" w:rsidRPr="002827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F9EF679" w14:textId="77777777" w:rsidR="00E301DC" w:rsidRDefault="00E301DC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Субъекты информационных отношений:</w:t>
      </w:r>
    </w:p>
    <w:p w14:paraId="340E0778" w14:textId="46D5CF25" w:rsidR="00E301DC" w:rsidRPr="004B45D2" w:rsidRDefault="002827DF" w:rsidP="004B45D2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сотрудники: разработчики, тестировщики (QA), </w:t>
      </w:r>
      <w:proofErr w:type="spellStart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DevOps</w:t>
      </w:r>
      <w:proofErr w:type="spellEnd"/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-инженеры, менеджеры проектов, системные администраторы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9415785" w14:textId="13FD9FD0" w:rsidR="00E301DC" w:rsidRPr="00E301DC" w:rsidRDefault="002827DF" w:rsidP="00E301D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клиенты (заказчики ПО)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AC74362" w14:textId="75C5B60E" w:rsidR="004B45D2" w:rsidRDefault="002827DF" w:rsidP="00E301DC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сторонние подрядчики (фрилансеры, аудиторы)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DE2EDB3" w14:textId="60FA10A3" w:rsidR="00E301DC" w:rsidRPr="004B45D2" w:rsidRDefault="004B45D2" w:rsidP="004B45D2">
      <w:pPr>
        <w:spacing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77777777" w:rsidR="00E301DC" w:rsidRDefault="00E301DC" w:rsidP="00E301D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2423636"/>
      <w:r w:rsidRPr="003C3501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3 Основные угрозы и их источники</w:t>
      </w:r>
      <w:bookmarkEnd w:id="3"/>
    </w:p>
    <w:p w14:paraId="0ECE8DCB" w14:textId="2B535914" w:rsidR="00E301DC" w:rsidRDefault="00E301DC" w:rsidP="00E301D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Классификация угроз </w:t>
      </w:r>
      <w:r w:rsidR="002827DF"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 ИТ-компании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25225527" w14:textId="77777777" w:rsidR="00E301DC" w:rsidRDefault="00E301DC" w:rsidP="00E301DC">
      <w:pPr>
        <w:pStyle w:val="a4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 природе возникновения:</w:t>
      </w:r>
    </w:p>
    <w:p w14:paraId="312979AF" w14:textId="5B90896D" w:rsidR="00E301DC" w:rsidRDefault="00E301DC" w:rsidP="00E301DC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естественные: </w:t>
      </w:r>
      <w:r w:rsidR="002827DF" w:rsidRPr="002827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перебои электропитания в офисе, выход из строя аппаратных компонентов серверов или ноутбуков, пожары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6590BCC" w14:textId="77777777" w:rsidR="003C3501" w:rsidRPr="003C3501" w:rsidRDefault="00E301DC" w:rsidP="00A763E7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C350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искусственные: ошибки персонала, целевые атаки хакеров, кража оборудования.</w:t>
      </w:r>
      <w:r w:rsidR="003D2004" w:rsidRPr="003C350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Искусственные делятся </w:t>
      </w:r>
      <w:r w:rsidR="003C350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</w:t>
      </w:r>
      <w:r w:rsidR="003C350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:</w:t>
      </w:r>
    </w:p>
    <w:p w14:paraId="2EBAC61B" w14:textId="1915069A" w:rsidR="00E301DC" w:rsidRPr="00AE154D" w:rsidRDefault="003C3501" w:rsidP="00AE154D">
      <w:pPr>
        <w:pStyle w:val="a4"/>
        <w:numPr>
          <w:ilvl w:val="1"/>
          <w:numId w:val="8"/>
        </w:numPr>
        <w:spacing w:after="0" w:line="240" w:lineRule="auto"/>
        <w:ind w:hanging="306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E15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="00E301DC" w:rsidRPr="00AE15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епреднамеренные:</w:t>
      </w:r>
    </w:p>
    <w:p w14:paraId="4E4EC69C" w14:textId="71BFAE20" w:rsidR="00E301DC" w:rsidRDefault="00A34272" w:rsidP="00AE154D">
      <w:pPr>
        <w:pStyle w:val="a4"/>
        <w:numPr>
          <w:ilvl w:val="0"/>
          <w:numId w:val="45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случайная публикация разработчиком секретных API-ключей в публичном репозитории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F262F7B" w14:textId="2BC0BB34" w:rsidR="00E301DC" w:rsidRDefault="00A34272" w:rsidP="00AE154D">
      <w:pPr>
        <w:pStyle w:val="a4"/>
        <w:numPr>
          <w:ilvl w:val="0"/>
          <w:numId w:val="45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ошибки </w:t>
      </w:r>
      <w:proofErr w:type="spellStart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DevOps</w:t>
      </w:r>
      <w:proofErr w:type="spellEnd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-инженера при настройке прав доступа к облачному хранилищу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6F84F3C" w14:textId="37E78E7F" w:rsidR="00E301DC" w:rsidRDefault="00A34272" w:rsidP="00AE154D">
      <w:pPr>
        <w:pStyle w:val="a4"/>
        <w:numPr>
          <w:ilvl w:val="0"/>
          <w:numId w:val="45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утеря корпоративного ноутбука с не зашифрованным диском</w:t>
      </w:r>
      <w:r w:rsidR="00AE154D" w:rsidRPr="00AE15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F048A8F" w14:textId="48D424C4" w:rsidR="00E301DC" w:rsidRPr="00AE154D" w:rsidRDefault="00AE154D" w:rsidP="00AE154D">
      <w:pPr>
        <w:pStyle w:val="a4"/>
        <w:numPr>
          <w:ilvl w:val="1"/>
          <w:numId w:val="8"/>
        </w:numPr>
        <w:spacing w:after="0" w:line="240" w:lineRule="auto"/>
        <w:ind w:hanging="306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E15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преднамеренные</w:t>
      </w:r>
      <w:r w:rsidR="00E301DC" w:rsidRPr="00AE15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1C448105" w14:textId="126D1DAC" w:rsidR="00E301DC" w:rsidRDefault="00A34272" w:rsidP="00AE154D">
      <w:pPr>
        <w:pStyle w:val="a4"/>
        <w:numPr>
          <w:ilvl w:val="0"/>
          <w:numId w:val="50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заражение сети вирусами-шифровальщиками (</w:t>
      </w: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Ransomware</w:t>
      </w: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B16540B" w14:textId="1E3A5422" w:rsidR="00E301DC" w:rsidRDefault="00A34272" w:rsidP="00AE154D">
      <w:pPr>
        <w:pStyle w:val="a4"/>
        <w:numPr>
          <w:ilvl w:val="0"/>
          <w:numId w:val="50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A34272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A34272">
        <w:rPr>
          <w:rFonts w:ascii="Times New Roman" w:hAnsi="Times New Roman" w:cs="Times New Roman"/>
          <w:sz w:val="28"/>
          <w:szCs w:val="28"/>
        </w:rPr>
        <w:t>-атаки на инфраструктуру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2A2D873" w14:textId="6BED7EF8" w:rsidR="00E301DC" w:rsidRDefault="00A34272" w:rsidP="00AE154D">
      <w:pPr>
        <w:pStyle w:val="a4"/>
        <w:numPr>
          <w:ilvl w:val="0"/>
          <w:numId w:val="50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кража исходного кода увольняющимся сотрудником (инсайдерская угроза)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12CEE47" w14:textId="573C59C8" w:rsidR="00A34272" w:rsidRDefault="00A34272" w:rsidP="00AE154D">
      <w:pPr>
        <w:pStyle w:val="a4"/>
        <w:numPr>
          <w:ilvl w:val="0"/>
          <w:numId w:val="50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атаки на цепочку поставок (Supply </w:t>
      </w:r>
      <w:proofErr w:type="spellStart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Chain</w:t>
      </w:r>
      <w:proofErr w:type="spellEnd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attacks</w:t>
      </w:r>
      <w:proofErr w:type="spellEnd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 через уязвимые </w:t>
      </w:r>
      <w:proofErr w:type="spellStart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open-source</w:t>
      </w:r>
      <w:proofErr w:type="spellEnd"/>
      <w:r w:rsidRP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библиотеки.</w:t>
      </w:r>
    </w:p>
    <w:p w14:paraId="6C56A54B" w14:textId="04CBE585" w:rsidR="00E301DC" w:rsidRDefault="00E301DC" w:rsidP="00E301DC">
      <w:pPr>
        <w:pStyle w:val="a4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 источник</w:t>
      </w:r>
      <w:r w:rsidR="003D20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53100F47" w14:textId="36C42198" w:rsidR="00E301DC" w:rsidRDefault="00E301DC" w:rsidP="00E301DC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внешние: хакеры, конкуренты</w:t>
      </w:r>
      <w:r w:rsidR="003D200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заказчики, партнеры, бывший сотрудник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A26F953" w14:textId="69D69215" w:rsidR="00E301DC" w:rsidRDefault="00E301DC" w:rsidP="00E301DC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внутренние: недобросовестные или неквалифицированные сотрудник</w:t>
      </w:r>
      <w:r w:rsidR="00A3427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437B98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389F1356" w14:textId="2BA08A5E" w:rsidR="003D2004" w:rsidRPr="003C3501" w:rsidRDefault="00E301DC" w:rsidP="003C3501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242363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4 Оценка угроз, рисков и уязвимостей</w:t>
      </w:r>
      <w:bookmarkEnd w:id="4"/>
    </w:p>
    <w:p w14:paraId="2C2DF915" w14:textId="17532DE1" w:rsidR="003C3501" w:rsidRPr="00AB5799" w:rsidRDefault="00AB5799" w:rsidP="00AB5799">
      <w:pPr>
        <w:spacing w:after="100" w:afterAutospacing="1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Ниже представлены следующие таблицы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:</w:t>
      </w:r>
    </w:p>
    <w:p w14:paraId="0108D64A" w14:textId="48E8F5E4" w:rsidR="00E301DC" w:rsidRDefault="00E301DC" w:rsidP="00E301DC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4.1 – Условная численная шкала ущерба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7649"/>
      </w:tblGrid>
      <w:tr w:rsidR="00E301DC" w14:paraId="4EB54572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87C2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Величина ущерба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20420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Описание</w:t>
            </w:r>
          </w:p>
        </w:tc>
      </w:tr>
      <w:tr w:rsidR="00E301DC" w14:paraId="59396DBA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1024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F3DF" w14:textId="02B2DF06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Ущерб незначителен (сбой </w:t>
            </w:r>
            <w:r w:rsid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периферийного устройства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).</w:t>
            </w:r>
          </w:p>
        </w:tc>
      </w:tr>
      <w:tr w:rsidR="00E301DC" w14:paraId="58675558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6FDC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04FE" w14:textId="72FEA882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Кратковременный сбой второстепенных сервисов.</w:t>
            </w:r>
          </w:p>
        </w:tc>
      </w:tr>
      <w:tr w:rsidR="00E301DC" w14:paraId="3DBF1271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FF57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2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756F" w14:textId="3C76C4B4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Локальный сбой, незначительные финансовые потери.</w:t>
            </w:r>
          </w:p>
        </w:tc>
      </w:tr>
      <w:tr w:rsidR="00E301DC" w14:paraId="793E60E5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6146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ADAB" w14:textId="3A28443D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Утечка части данных, репутационный ущерб.</w:t>
            </w:r>
          </w:p>
        </w:tc>
      </w:tr>
      <w:tr w:rsidR="00E301DC" w14:paraId="3369501F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20FB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3DAF" w14:textId="5CD07456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Масштабный сбой, компрометация исходного кода.</w:t>
            </w:r>
          </w:p>
        </w:tc>
      </w:tr>
      <w:tr w:rsidR="00E301DC" w14:paraId="35329F00" w14:textId="77777777" w:rsidTr="00E301D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7E2A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5</w:t>
            </w:r>
          </w:p>
        </w:tc>
        <w:tc>
          <w:tcPr>
            <w:tcW w:w="7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0758" w14:textId="7384706E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Полная остановка сервисов, потеря ключевых клиентов, критические финансовые потери.</w:t>
            </w:r>
          </w:p>
        </w:tc>
      </w:tr>
    </w:tbl>
    <w:p w14:paraId="720A8948" w14:textId="2575307F" w:rsidR="00E301DC" w:rsidRDefault="00E301DC" w:rsidP="003C3501">
      <w:pPr>
        <w:spacing w:before="240"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4.2 – Шкала вероятности реализации угрозы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723"/>
        <w:gridCol w:w="7622"/>
      </w:tblGrid>
      <w:tr w:rsidR="00E301DC" w14:paraId="57545EBF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7789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Вероятность события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774A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Средняя частоты события (НСД)</w:t>
            </w:r>
          </w:p>
        </w:tc>
      </w:tr>
      <w:tr w:rsidR="00E301DC" w14:paraId="4876F84C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B1CF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25AC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Данный вид атаки отсутствует</w:t>
            </w:r>
          </w:p>
        </w:tc>
      </w:tr>
      <w:tr w:rsidR="00E301DC" w14:paraId="23E1C680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5A06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0,1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468F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Реже, чем раз в год</w:t>
            </w:r>
          </w:p>
        </w:tc>
      </w:tr>
      <w:tr w:rsidR="00E301DC" w14:paraId="0C9375C4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DB38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0,2 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A818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Около 1 раза в год</w:t>
            </w:r>
          </w:p>
        </w:tc>
      </w:tr>
      <w:tr w:rsidR="00E301DC" w14:paraId="31974B6B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99E7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0,3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E126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Около 1 раза в месяц</w:t>
            </w:r>
          </w:p>
        </w:tc>
      </w:tr>
      <w:tr w:rsidR="00E301DC" w14:paraId="14E92654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0ED5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0,4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B561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Около 1 раза в неделю</w:t>
            </w:r>
          </w:p>
        </w:tc>
      </w:tr>
      <w:tr w:rsidR="00E301DC" w14:paraId="7257F612" w14:textId="77777777" w:rsidTr="00E301D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0210F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0,5</w:t>
            </w:r>
          </w:p>
        </w:tc>
        <w:tc>
          <w:tcPr>
            <w:tcW w:w="7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0D4D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Практически ежедневно</w:t>
            </w:r>
          </w:p>
        </w:tc>
      </w:tr>
    </w:tbl>
    <w:p w14:paraId="33880C19" w14:textId="77777777" w:rsidR="00E301DC" w:rsidRDefault="00E301DC" w:rsidP="003C3501">
      <w:pPr>
        <w:spacing w:before="240" w:after="24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этапе анализа таблицы риски задаются некоторым максимально допустимым уровнем (порогом), например значением 0,5.</w:t>
      </w:r>
    </w:p>
    <w:p w14:paraId="0544E2CB" w14:textId="77777777" w:rsidR="00E301DC" w:rsidRDefault="00E301DC" w:rsidP="00E301DC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4.3 – Оценка рисков</w:t>
      </w:r>
    </w:p>
    <w:tbl>
      <w:tblPr>
        <w:tblStyle w:val="a6"/>
        <w:tblW w:w="9351" w:type="dxa"/>
        <w:tblInd w:w="0" w:type="dxa"/>
        <w:tblLook w:val="04A0" w:firstRow="1" w:lastRow="0" w:firstColumn="1" w:lastColumn="0" w:noHBand="0" w:noVBand="1"/>
      </w:tblPr>
      <w:tblGrid>
        <w:gridCol w:w="3397"/>
        <w:gridCol w:w="1843"/>
        <w:gridCol w:w="1985"/>
        <w:gridCol w:w="2126"/>
      </w:tblGrid>
      <w:tr w:rsidR="00E301DC" w14:paraId="55D283DF" w14:textId="77777777" w:rsidTr="0077559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32B4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Описание атаки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FCA0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Ущерб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9324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Вероятность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A03A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Риск</w:t>
            </w:r>
          </w:p>
        </w:tc>
      </w:tr>
      <w:tr w:rsidR="00E301DC" w14:paraId="02272076" w14:textId="77777777" w:rsidTr="0077559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E1B3" w14:textId="3B53B497" w:rsidR="00E301DC" w:rsidRPr="00775595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Публикация </w:t>
            </w: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API</w:t>
            </w: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-ключей/паролей в публичном репозитории (ошибка разработчика)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41C7" w14:textId="125C5315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6083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46AD" w14:textId="518CF2DB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1,2</w:t>
            </w:r>
          </w:p>
        </w:tc>
      </w:tr>
      <w:tr w:rsidR="00E301DC" w14:paraId="088F67A4" w14:textId="77777777" w:rsidTr="0077559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F887" w14:textId="2C9D4D8F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Заражение рабочих станций вирусом-шифровальщиком (через фишинг)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2C95" w14:textId="3C4D30A1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434B" w14:textId="16C38BD1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</w:t>
            </w:r>
            <w:r w:rsid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750E" w14:textId="4DC04CBA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1,0</w:t>
            </w:r>
          </w:p>
        </w:tc>
      </w:tr>
      <w:tr w:rsidR="00E301DC" w14:paraId="3B9A22D8" w14:textId="77777777" w:rsidTr="0077559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B1FC" w14:textId="622004ED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Кража исходного кода инсайдером (увольняемым сотрудником)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3B4E2" w14:textId="748C3A43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45FB" w14:textId="28CBC194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</w:t>
            </w:r>
            <w:r w:rsid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6136" w14:textId="77777777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0,4</w:t>
            </w:r>
          </w:p>
        </w:tc>
      </w:tr>
      <w:tr w:rsidR="00E301DC" w14:paraId="37D260D3" w14:textId="77777777" w:rsidTr="00775595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8439" w14:textId="0D444BBE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Сбой электропитания в офисе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4AB0" w14:textId="1B6B21FF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FC75" w14:textId="2056278C" w:rsidR="00E301DC" w:rsidRDefault="00E301DC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</w:t>
            </w:r>
            <w:r w:rsid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E906" w14:textId="2963CFFB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0,3</w:t>
            </w:r>
          </w:p>
        </w:tc>
      </w:tr>
    </w:tbl>
    <w:p w14:paraId="29EF9EBE" w14:textId="68A9AEAC" w:rsidR="00950BFF" w:rsidRDefault="00950BFF"/>
    <w:p w14:paraId="509ED98B" w14:textId="1B5E9A12" w:rsidR="00950BFF" w:rsidRPr="00950BFF" w:rsidRDefault="00950BFF" w:rsidP="00950BFF">
      <w:pPr>
        <w:spacing w:before="24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950BF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4.3</w:t>
      </w:r>
    </w:p>
    <w:tbl>
      <w:tblPr>
        <w:tblStyle w:val="a6"/>
        <w:tblW w:w="9345" w:type="dxa"/>
        <w:tblInd w:w="0" w:type="dxa"/>
        <w:tblLook w:val="04A0" w:firstRow="1" w:lastRow="0" w:firstColumn="1" w:lastColumn="0" w:noHBand="0" w:noVBand="1"/>
      </w:tblPr>
      <w:tblGrid>
        <w:gridCol w:w="3397"/>
        <w:gridCol w:w="1843"/>
        <w:gridCol w:w="1985"/>
        <w:gridCol w:w="2120"/>
      </w:tblGrid>
      <w:tr w:rsidR="00E301DC" w14:paraId="1C81ED17" w14:textId="77777777" w:rsidTr="00950BF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E64EC" w14:textId="26836140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Внедрение уязвимости через сторонние </w:t>
            </w:r>
            <w:proofErr w:type="spellStart"/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open-source</w:t>
            </w:r>
            <w:proofErr w:type="spellEnd"/>
            <w:r w:rsidRPr="0077559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библиотеки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9159" w14:textId="5E2C8EC8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AE1F" w14:textId="3A22D4E5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0,4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A83E0" w14:textId="683A7D64" w:rsidR="00E301DC" w:rsidRDefault="00775595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1,2</w:t>
            </w:r>
          </w:p>
        </w:tc>
      </w:tr>
      <w:tr w:rsidR="00950BFF" w14:paraId="7F3D50ED" w14:textId="77777777" w:rsidTr="00950BF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9351" w14:textId="419C72DF" w:rsidR="00950BFF" w:rsidRPr="00775595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950BF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Несанкционированный доступ к БД из-за ошибки конфигурации облачного хранилища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6444" w14:textId="2993C3DF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5660" w14:textId="006BBDBB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7A43" w14:textId="523A483D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0,5</w:t>
            </w:r>
          </w:p>
        </w:tc>
      </w:tr>
      <w:tr w:rsidR="00950BFF" w14:paraId="0642ED4A" w14:textId="77777777" w:rsidTr="00950BF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8636" w14:textId="2BF6FB78" w:rsidR="00950BFF" w:rsidRPr="00775595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950BF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DDoS</w:t>
            </w:r>
            <w:proofErr w:type="spellEnd"/>
            <w:r w:rsidRPr="00950BF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-атака на облачную инфраструктуру и недоступность CI/CD-</w:t>
            </w:r>
            <w:proofErr w:type="spellStart"/>
            <w:r w:rsidRPr="00950BF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пайплайнов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B809" w14:textId="3D19E783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F2D6" w14:textId="3D921B80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0,2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ACBE" w14:textId="7358EB76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0,6</w:t>
            </w:r>
          </w:p>
        </w:tc>
      </w:tr>
      <w:tr w:rsidR="00950BFF" w14:paraId="4924B6FC" w14:textId="77777777" w:rsidTr="00950BF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D186" w14:textId="2014D71C" w:rsidR="00950BFF" w:rsidRPr="00775595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950BF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Утеря или кража корпоративного ноутбука сотрудника, работающего удаленно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F0E0" w14:textId="5A8D18C6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8A22" w14:textId="3A3ED035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0,2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FC24" w14:textId="74096448" w:rsid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0,6</w:t>
            </w:r>
          </w:p>
        </w:tc>
      </w:tr>
      <w:tr w:rsidR="00950BFF" w14:paraId="75E8DF72" w14:textId="77777777" w:rsidTr="00950BFF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CD72" w14:textId="1713A1D1" w:rsidR="00950BFF" w:rsidRP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5778" w14:textId="41C2D083" w:rsidR="00950BFF" w:rsidRPr="00950BFF" w:rsidRDefault="00950BFF" w:rsidP="00950BF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–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7441" w14:textId="69C615C4" w:rsidR="00950BFF" w:rsidRPr="00950BFF" w:rsidRDefault="00950BFF" w:rsidP="00950BFF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–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BD67" w14:textId="153182E4" w:rsidR="00950BFF" w:rsidRPr="00950BFF" w:rsidRDefault="00950BFF">
            <w:pPr>
              <w:spacing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5,8</w:t>
            </w:r>
          </w:p>
        </w:tc>
      </w:tr>
    </w:tbl>
    <w:p w14:paraId="567E7245" w14:textId="79EC2D56" w:rsidR="00C53113" w:rsidRDefault="00C53113" w:rsidP="00C53113">
      <w:pPr>
        <w:spacing w:before="24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Суммарный показатель оцененных рисков для ИВС составил 5,8.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Наиболее</w:t>
      </w:r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опасными векторами атак, требующими первоочередного внимания, остаются «человеческий фактор</w:t>
      </w:r>
      <w:r w:rsidR="00934EC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</w:t>
      </w:r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уязвимости процессов разработки. Максимальные значения риска присвоены непреднамеренным ошибкам разработчиков (публикация секретов и использование уязвимых </w:t>
      </w:r>
      <w:proofErr w:type="spellStart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open-source</w:t>
      </w:r>
      <w:proofErr w:type="spellEnd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библиотек) и атакам с использованием социальной инженерии (фишинг, ведущий к заражению шифровальщиками), так как они имеют высокую вероятность реализации и способны нанести критический ущерб организации.</w:t>
      </w:r>
    </w:p>
    <w:p w14:paraId="68CFA881" w14:textId="63488263" w:rsidR="00E301DC" w:rsidRDefault="00C53113" w:rsidP="00C53113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аким образом, общий профиль рисков диктует необходимость комплексного подхода к защите. Фокус ПИБ должен быть направлен на внедрение практик </w:t>
      </w:r>
      <w:proofErr w:type="spellStart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DevSecOps</w:t>
      </w:r>
      <w:proofErr w:type="spellEnd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(автоматизация поиска уязвимостей в коде), концепции Zero Trust для защиты облачного периметра, строгое управление конечными устройствами (MDM и </w:t>
      </w:r>
      <w:proofErr w:type="spellStart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полнодисковое</w:t>
      </w:r>
      <w:proofErr w:type="spellEnd"/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шифрование), а также на непрерывное обучение персонала основам информационной безопасности.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1805820" w14:textId="77777777" w:rsidR="00E301DC" w:rsidRDefault="00E301DC" w:rsidP="00E301DC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242363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5 Меры, методы и средства обеспечения безопасности</w:t>
      </w:r>
      <w:bookmarkEnd w:id="5"/>
    </w:p>
    <w:p w14:paraId="6D1D8F6E" w14:textId="2B855168" w:rsidR="003D2004" w:rsidRPr="00C53113" w:rsidRDefault="00E301DC" w:rsidP="00C531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На основе анализа рисков разработана </w:t>
      </w:r>
      <w:r w:rsid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олитика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информационной безопасности, включающая следующие уровни защиты:</w:t>
      </w:r>
    </w:p>
    <w:p w14:paraId="1EDADF71" w14:textId="77777777" w:rsidR="00E301DC" w:rsidRDefault="00E301DC" w:rsidP="00E301DC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Организационно-правовые меры:</w:t>
      </w:r>
    </w:p>
    <w:p w14:paraId="4DBAB30D" w14:textId="66E627E0" w:rsidR="00E301DC" w:rsidRPr="0007587F" w:rsidRDefault="00775595" w:rsidP="00E301D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правление доступом: внедрение строгой ролевой модели доступа (RBAC). Каждому сотруднику предоставляются минимально необходимые права для выполнения его задач. Использование принципа Zero Trust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E73D660" w14:textId="51451BB5" w:rsidR="00E301DC" w:rsidRDefault="00775595" w:rsidP="00E301D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абота с кадрами: подписание соглашения о неразглашении (NDA) со всеми сотрудниками и подрядчиками. Обязательное обучение основам ИБ (Security </w:t>
      </w:r>
      <w:proofErr w:type="spellStart"/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Awareness</w:t>
      </w:r>
      <w:proofErr w:type="spellEnd"/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и тренировочные фишинговые рассылки. Строгий регламент отзыва доступов при увольнении (</w:t>
      </w:r>
      <w:proofErr w:type="spellStart"/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Offboarding</w:t>
      </w:r>
      <w:proofErr w:type="spellEnd"/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0CF3D82D" w14:textId="701DFA7E" w:rsidR="00E301DC" w:rsidRDefault="00775595" w:rsidP="00E301D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егламенты: разработка парольной политики (обязательное использование менеджеров паролей), регламент безопасной разработки (Secure SDLC)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1B8EBC7" w14:textId="77777777" w:rsidR="00E301DC" w:rsidRDefault="00E301DC" w:rsidP="00E301DC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Программно-технические меры:</w:t>
      </w:r>
    </w:p>
    <w:p w14:paraId="2895EEB9" w14:textId="77777777" w:rsidR="00363CCB" w:rsidRDefault="00363CCB" w:rsidP="00363CCB">
      <w:pPr>
        <w:pStyle w:val="a4"/>
        <w:numPr>
          <w:ilvl w:val="0"/>
          <w:numId w:val="35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r w:rsidR="00775595"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ащита аутентификации: обязательное использование многофакторной аутентификации (2FA/MFA) для доступа ко всем корпоративным ресурсам (почта, </w:t>
      </w:r>
      <w:proofErr w:type="spellStart"/>
      <w:r w:rsidR="00775595"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Git</w:t>
      </w:r>
      <w:proofErr w:type="spellEnd"/>
      <w:r w:rsidR="00775595"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="00775595"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Jira</w:t>
      </w:r>
      <w:proofErr w:type="spellEnd"/>
      <w:r w:rsidR="00775595" w:rsidRPr="007755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VPN)</w:t>
      </w: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5A840937" w14:textId="19CD7F6E" w:rsidR="00E301DC" w:rsidRDefault="00363CCB" w:rsidP="00363CCB">
      <w:pPr>
        <w:pStyle w:val="a4"/>
        <w:numPr>
          <w:ilvl w:val="0"/>
          <w:numId w:val="35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ащита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сети и конечных точек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16626A02" w14:textId="0C584360" w:rsidR="00E301DC" w:rsidRDefault="00363CCB" w:rsidP="00363CCB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использование межсетевых экранов (Firewall) на периметре офиса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759F8601" w14:textId="77777777" w:rsidR="00363CCB" w:rsidRDefault="00363CCB" w:rsidP="00363CCB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установка систем класса EDR (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Endpoint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Detection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and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Response) или корпоративного антивируса на все рабочие ноутбуки сотрудников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0052F0F" w14:textId="445F9B33" w:rsidR="00363CCB" w:rsidRDefault="00363CCB" w:rsidP="00E301DC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</w:t>
      </w: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езопасная разработка (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DevSecOps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):</w:t>
      </w:r>
    </w:p>
    <w:p w14:paraId="3BCEA516" w14:textId="53460877" w:rsidR="00E301DC" w:rsidRPr="00363CCB" w:rsidRDefault="00363CCB" w:rsidP="00363CCB">
      <w:pPr>
        <w:pStyle w:val="a4"/>
        <w:numPr>
          <w:ilvl w:val="0"/>
          <w:numId w:val="39"/>
        </w:numPr>
        <w:spacing w:after="0" w:line="240" w:lineRule="auto"/>
        <w:ind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автоматическое сканирование кода на уязвимости (SAST/DAST) и поиск </w:t>
      </w:r>
      <w:r w:rsid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«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захардкоженных</w:t>
      </w:r>
      <w:proofErr w:type="spellEnd"/>
      <w:r w:rsid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</w:t>
      </w: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секретов перед коммитами;</w:t>
      </w:r>
    </w:p>
    <w:p w14:paraId="4E254B79" w14:textId="34C04636" w:rsidR="00363CCB" w:rsidRDefault="00363CCB" w:rsidP="00363CCB">
      <w:pPr>
        <w:pStyle w:val="a4"/>
        <w:numPr>
          <w:ilvl w:val="0"/>
          <w:numId w:val="4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ащита данных:</w:t>
      </w:r>
    </w:p>
    <w:p w14:paraId="4F525052" w14:textId="6D325FD4" w:rsidR="00363CCB" w:rsidRDefault="00363CCB" w:rsidP="00363CCB">
      <w:pPr>
        <w:pStyle w:val="a4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обязательное 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полнодисковое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шифрование (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BitLocker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FileVault</w:t>
      </w:r>
      <w:proofErr w:type="spellEnd"/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на всех корпоративных ноутбуках;</w:t>
      </w:r>
    </w:p>
    <w:p w14:paraId="409334F6" w14:textId="5CC136FD" w:rsidR="00363CCB" w:rsidRDefault="00363CCB" w:rsidP="00363CCB">
      <w:pPr>
        <w:pStyle w:val="a4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шифрование резервных копий баз данных;</w:t>
      </w:r>
    </w:p>
    <w:p w14:paraId="7B6774A1" w14:textId="244CEA3E" w:rsidR="00363CCB" w:rsidRDefault="00363CCB" w:rsidP="00363CCB">
      <w:pPr>
        <w:pStyle w:val="a4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1134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внедрение DLP-системы для контроля утечек информации.</w:t>
      </w:r>
    </w:p>
    <w:p w14:paraId="01A01AF5" w14:textId="77777777" w:rsidR="00E301DC" w:rsidRDefault="00E301DC" w:rsidP="00E301DC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Физическая защита:</w:t>
      </w:r>
    </w:p>
    <w:p w14:paraId="7636D3EF" w14:textId="096D02D6" w:rsidR="00E301DC" w:rsidRDefault="00363CCB" w:rsidP="00E301DC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система контроля и управления доступом (СКУД) в офис по магнитным картам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или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face</w:t>
      </w: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id</w:t>
      </w:r>
      <w:r w:rsidR="00E301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89F96FA" w14:textId="33219FD4" w:rsidR="00E301DC" w:rsidRDefault="00363CCB" w:rsidP="00363CCB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63CC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видеонаблюдение в рабочих зонах и серверной</w:t>
      </w:r>
    </w:p>
    <w:p w14:paraId="6D6F9736" w14:textId="75AFB4B9" w:rsidR="00E301DC" w:rsidRPr="00C53113" w:rsidRDefault="00C53113" w:rsidP="00E301DC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установка источников бесперебойного питания для сетевого оборудования центрального офиса.</w:t>
      </w:r>
      <w:r w:rsidR="00E301DC" w:rsidRPr="00C5311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D08DAC4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242363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6"/>
    </w:p>
    <w:p w14:paraId="6D23B24F" w14:textId="77777777" w:rsidR="00720B69" w:rsidRDefault="00720B69" w:rsidP="00720B6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6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политика информационной безопасности для ИТ-компании. В процессе анализа было установлено, что к критическим активам организации относятся исходный код разрабатываемых продуктов, интеллектуальная собственность и данные клиентов. </w:t>
      </w:r>
    </w:p>
    <w:p w14:paraId="0B8936AC" w14:textId="5476D058" w:rsidR="00E301DC" w:rsidRPr="00720B69" w:rsidRDefault="00720B69" w:rsidP="00720B69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720B69">
        <w:rPr>
          <w:rFonts w:ascii="Times New Roman" w:hAnsi="Times New Roman" w:cs="Times New Roman"/>
          <w:sz w:val="28"/>
          <w:szCs w:val="28"/>
        </w:rPr>
        <w:t>Проведенная оценка рисков показала, что наибольшую угрозу представляют атаки с использованием социальной инженерии (фишинг) и уязвимости в процессах разработки (человеческий фактор, утечка ключей доступа). Для минимизации рисков предложен комплекс мер, делающий упор на внедрение практик безопасной разработки (</w:t>
      </w:r>
      <w:proofErr w:type="spellStart"/>
      <w:r w:rsidRPr="00720B69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720B69">
        <w:rPr>
          <w:rFonts w:ascii="Times New Roman" w:hAnsi="Times New Roman" w:cs="Times New Roman"/>
          <w:sz w:val="28"/>
          <w:szCs w:val="28"/>
        </w:rPr>
        <w:t>), строгое управление доступом с обязательной двухфакторной аутентификацией и регулярное повышение осведомленности сотрудников в вопросах кибербезопасности.</w:t>
      </w:r>
    </w:p>
    <w:p w14:paraId="5A722464" w14:textId="77777777" w:rsidR="00EA3AAA" w:rsidRPr="00720B69" w:rsidRDefault="00EA3AAA" w:rsidP="00720B6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A3AAA" w:rsidRPr="0072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338B"/>
    <w:multiLevelType w:val="hybridMultilevel"/>
    <w:tmpl w:val="5602F5E6"/>
    <w:lvl w:ilvl="0" w:tplc="20000017">
      <w:start w:val="1"/>
      <w:numFmt w:val="lowerLetter"/>
      <w:lvlText w:val="%1)"/>
      <w:lvlJc w:val="left"/>
      <w:pPr>
        <w:ind w:left="0" w:firstLine="851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03B80"/>
    <w:multiLevelType w:val="hybridMultilevel"/>
    <w:tmpl w:val="C7048B2A"/>
    <w:lvl w:ilvl="0" w:tplc="20000017">
      <w:start w:val="1"/>
      <w:numFmt w:val="lowerLetter"/>
      <w:lvlText w:val="%1)"/>
      <w:lvlJc w:val="left"/>
      <w:pPr>
        <w:ind w:left="0" w:firstLine="1069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C827FA"/>
    <w:multiLevelType w:val="hybridMultilevel"/>
    <w:tmpl w:val="A5FEA676"/>
    <w:lvl w:ilvl="0" w:tplc="DEA0541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675AB1"/>
    <w:multiLevelType w:val="hybridMultilevel"/>
    <w:tmpl w:val="6DCC9EC4"/>
    <w:lvl w:ilvl="0" w:tplc="862491D4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D37477"/>
    <w:multiLevelType w:val="hybridMultilevel"/>
    <w:tmpl w:val="7A4C5094"/>
    <w:lvl w:ilvl="0" w:tplc="DAC8BB5A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DF0AC2"/>
    <w:multiLevelType w:val="hybridMultilevel"/>
    <w:tmpl w:val="EDCAF444"/>
    <w:lvl w:ilvl="0" w:tplc="3286AB66">
      <w:start w:val="1"/>
      <w:numFmt w:val="bullet"/>
      <w:suff w:val="space"/>
      <w:lvlText w:val="o"/>
      <w:lvlJc w:val="left"/>
      <w:pPr>
        <w:ind w:left="0" w:firstLine="1069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106A30"/>
    <w:multiLevelType w:val="hybridMultilevel"/>
    <w:tmpl w:val="7C6CAD8C"/>
    <w:lvl w:ilvl="0" w:tplc="DDFA3C88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9D5D6A"/>
    <w:multiLevelType w:val="hybridMultilevel"/>
    <w:tmpl w:val="BCEA008C"/>
    <w:lvl w:ilvl="0" w:tplc="78E434EE">
      <w:start w:val="1"/>
      <w:numFmt w:val="bullet"/>
      <w:suff w:val="space"/>
      <w:lvlText w:val="o"/>
      <w:lvlJc w:val="left"/>
      <w:pPr>
        <w:ind w:left="0" w:firstLine="1069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817968"/>
    <w:multiLevelType w:val="multilevel"/>
    <w:tmpl w:val="C6CC09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A36EB"/>
    <w:multiLevelType w:val="hybridMultilevel"/>
    <w:tmpl w:val="2C18E458"/>
    <w:lvl w:ilvl="0" w:tplc="DAC8BB5A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21665D"/>
    <w:multiLevelType w:val="hybridMultilevel"/>
    <w:tmpl w:val="931AE1B4"/>
    <w:lvl w:ilvl="0" w:tplc="20000017">
      <w:start w:val="1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1DC420F4"/>
    <w:multiLevelType w:val="hybridMultilevel"/>
    <w:tmpl w:val="8AC65E64"/>
    <w:lvl w:ilvl="0" w:tplc="6FDE14C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C364F2"/>
    <w:multiLevelType w:val="hybridMultilevel"/>
    <w:tmpl w:val="3E801512"/>
    <w:lvl w:ilvl="0" w:tplc="E8000A3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573B19"/>
    <w:multiLevelType w:val="hybridMultilevel"/>
    <w:tmpl w:val="0478C662"/>
    <w:lvl w:ilvl="0" w:tplc="DDC8F5C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13DF5"/>
    <w:multiLevelType w:val="hybridMultilevel"/>
    <w:tmpl w:val="422AC8CC"/>
    <w:lvl w:ilvl="0" w:tplc="00D2BF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135CF6"/>
    <w:multiLevelType w:val="hybridMultilevel"/>
    <w:tmpl w:val="13DA03F2"/>
    <w:lvl w:ilvl="0" w:tplc="A01011D0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2B6ACF"/>
    <w:multiLevelType w:val="hybridMultilevel"/>
    <w:tmpl w:val="D6E24550"/>
    <w:lvl w:ilvl="0" w:tplc="BBA677B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BC71E6"/>
    <w:multiLevelType w:val="hybridMultilevel"/>
    <w:tmpl w:val="C4125F44"/>
    <w:lvl w:ilvl="0" w:tplc="20000001">
      <w:start w:val="1"/>
      <w:numFmt w:val="bullet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5740CD"/>
    <w:multiLevelType w:val="hybridMultilevel"/>
    <w:tmpl w:val="986288C8"/>
    <w:lvl w:ilvl="0" w:tplc="DAC8BB5A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E67EAA"/>
    <w:multiLevelType w:val="hybridMultilevel"/>
    <w:tmpl w:val="1868C81A"/>
    <w:lvl w:ilvl="0" w:tplc="20000017">
      <w:start w:val="1"/>
      <w:numFmt w:val="lowerLetter"/>
      <w:lvlText w:val="%1)"/>
      <w:lvlJc w:val="left"/>
      <w:pPr>
        <w:ind w:left="0" w:firstLine="851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2641A"/>
    <w:multiLevelType w:val="hybridMultilevel"/>
    <w:tmpl w:val="F8463532"/>
    <w:lvl w:ilvl="0" w:tplc="20000017">
      <w:start w:val="1"/>
      <w:numFmt w:val="lowerLetter"/>
      <w:lvlText w:val="%1)"/>
      <w:lvlJc w:val="left"/>
      <w:pPr>
        <w:ind w:left="0" w:firstLine="1069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D1F5387"/>
    <w:multiLevelType w:val="hybridMultilevel"/>
    <w:tmpl w:val="2F94B0F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77C4D"/>
    <w:multiLevelType w:val="hybridMultilevel"/>
    <w:tmpl w:val="33BADDEE"/>
    <w:lvl w:ilvl="0" w:tplc="6C3213F8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685D2D"/>
    <w:multiLevelType w:val="hybridMultilevel"/>
    <w:tmpl w:val="57189784"/>
    <w:lvl w:ilvl="0" w:tplc="6E1C8E40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F778E"/>
    <w:multiLevelType w:val="hybridMultilevel"/>
    <w:tmpl w:val="B58080F4"/>
    <w:lvl w:ilvl="0" w:tplc="20000017">
      <w:start w:val="1"/>
      <w:numFmt w:val="lowerLetter"/>
      <w:lvlText w:val="%1)"/>
      <w:lvlJc w:val="left"/>
      <w:pPr>
        <w:ind w:left="0" w:firstLine="851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372863"/>
    <w:multiLevelType w:val="hybridMultilevel"/>
    <w:tmpl w:val="36827D70"/>
    <w:lvl w:ilvl="0" w:tplc="5E043DBC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2F204F"/>
    <w:multiLevelType w:val="hybridMultilevel"/>
    <w:tmpl w:val="4126AF92"/>
    <w:lvl w:ilvl="0" w:tplc="20000017">
      <w:start w:val="1"/>
      <w:numFmt w:val="lowerLetter"/>
      <w:lvlText w:val="%1)"/>
      <w:lvlJc w:val="left"/>
      <w:pPr>
        <w:ind w:left="0" w:firstLine="1069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805E87"/>
    <w:multiLevelType w:val="hybridMultilevel"/>
    <w:tmpl w:val="D93C60BA"/>
    <w:lvl w:ilvl="0" w:tplc="4B50C0D8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997684"/>
    <w:multiLevelType w:val="hybridMultilevel"/>
    <w:tmpl w:val="ED7E8D76"/>
    <w:lvl w:ilvl="0" w:tplc="DDC8F5CC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37167F"/>
    <w:multiLevelType w:val="hybridMultilevel"/>
    <w:tmpl w:val="63FC237C"/>
    <w:lvl w:ilvl="0" w:tplc="DAC8BB5A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70D27D1"/>
    <w:multiLevelType w:val="hybridMultilevel"/>
    <w:tmpl w:val="76587376"/>
    <w:lvl w:ilvl="0" w:tplc="DAC8BB5A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8F6654B"/>
    <w:multiLevelType w:val="hybridMultilevel"/>
    <w:tmpl w:val="4E08E220"/>
    <w:lvl w:ilvl="0" w:tplc="9A30A9B8">
      <w:start w:val="1"/>
      <w:numFmt w:val="bullet"/>
      <w:suff w:val="space"/>
      <w:lvlText w:val="o"/>
      <w:lvlJc w:val="left"/>
      <w:pPr>
        <w:ind w:left="0" w:firstLine="1069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6B626569"/>
    <w:multiLevelType w:val="hybridMultilevel"/>
    <w:tmpl w:val="8A568F3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76FF7"/>
    <w:multiLevelType w:val="hybridMultilevel"/>
    <w:tmpl w:val="6CB6F810"/>
    <w:lvl w:ilvl="0" w:tplc="DDC8F5CC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B1185E"/>
    <w:multiLevelType w:val="multilevel"/>
    <w:tmpl w:val="997A60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BE796A"/>
    <w:multiLevelType w:val="hybridMultilevel"/>
    <w:tmpl w:val="B7CC9E9E"/>
    <w:lvl w:ilvl="0" w:tplc="26D0794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0280C2C"/>
    <w:multiLevelType w:val="multilevel"/>
    <w:tmpl w:val="6D9084F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D07FD"/>
    <w:multiLevelType w:val="multilevel"/>
    <w:tmpl w:val="25F487A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522B2"/>
    <w:multiLevelType w:val="hybridMultilevel"/>
    <w:tmpl w:val="692AE5AC"/>
    <w:lvl w:ilvl="0" w:tplc="DAC8BB5A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203BE6"/>
    <w:multiLevelType w:val="hybridMultilevel"/>
    <w:tmpl w:val="874AAF06"/>
    <w:lvl w:ilvl="0" w:tplc="951851A0">
      <w:start w:val="1"/>
      <w:numFmt w:val="bullet"/>
      <w:suff w:val="space"/>
      <w:lvlText w:val="o"/>
      <w:lvlJc w:val="left"/>
      <w:pPr>
        <w:ind w:left="0" w:firstLine="1069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A42569"/>
    <w:multiLevelType w:val="hybridMultilevel"/>
    <w:tmpl w:val="FAE23208"/>
    <w:lvl w:ilvl="0" w:tplc="7B76FB06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E2AA6"/>
    <w:multiLevelType w:val="hybridMultilevel"/>
    <w:tmpl w:val="8812B76C"/>
    <w:lvl w:ilvl="0" w:tplc="C7BC1F36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8"/>
  </w:num>
  <w:num w:numId="5">
    <w:abstractNumId w:val="11"/>
  </w:num>
  <w:num w:numId="6">
    <w:abstractNumId w:val="27"/>
  </w:num>
  <w:num w:numId="7">
    <w:abstractNumId w:val="14"/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2"/>
  </w:num>
  <w:num w:numId="11">
    <w:abstractNumId w:val="5"/>
  </w:num>
  <w:num w:numId="12">
    <w:abstractNumId w:val="3"/>
  </w:num>
  <w:num w:numId="13">
    <w:abstractNumId w:val="39"/>
  </w:num>
  <w:num w:numId="14">
    <w:abstractNumId w:val="6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7"/>
  </w:num>
  <w:num w:numId="19">
    <w:abstractNumId w:val="41"/>
  </w:num>
  <w:num w:numId="20">
    <w:abstractNumId w:val="31"/>
  </w:num>
  <w:num w:numId="21">
    <w:abstractNumId w:val="25"/>
  </w:num>
  <w:num w:numId="22">
    <w:abstractNumId w:val="16"/>
  </w:num>
  <w:num w:numId="23">
    <w:abstractNumId w:val="5"/>
  </w:num>
  <w:num w:numId="24">
    <w:abstractNumId w:val="38"/>
  </w:num>
  <w:num w:numId="25">
    <w:abstractNumId w:val="11"/>
  </w:num>
  <w:num w:numId="26">
    <w:abstractNumId w:val="13"/>
  </w:num>
  <w:num w:numId="27">
    <w:abstractNumId w:val="18"/>
  </w:num>
  <w:num w:numId="28">
    <w:abstractNumId w:val="17"/>
  </w:num>
  <w:num w:numId="29">
    <w:abstractNumId w:val="33"/>
  </w:num>
  <w:num w:numId="30">
    <w:abstractNumId w:val="39"/>
  </w:num>
  <w:num w:numId="31">
    <w:abstractNumId w:val="28"/>
  </w:num>
  <w:num w:numId="32">
    <w:abstractNumId w:val="26"/>
  </w:num>
  <w:num w:numId="33">
    <w:abstractNumId w:val="1"/>
  </w:num>
  <w:num w:numId="34">
    <w:abstractNumId w:val="7"/>
  </w:num>
  <w:num w:numId="35">
    <w:abstractNumId w:val="30"/>
  </w:num>
  <w:num w:numId="36">
    <w:abstractNumId w:val="31"/>
  </w:num>
  <w:num w:numId="37">
    <w:abstractNumId w:val="20"/>
  </w:num>
  <w:num w:numId="38">
    <w:abstractNumId w:val="25"/>
  </w:num>
  <w:num w:numId="39">
    <w:abstractNumId w:val="24"/>
  </w:num>
  <w:num w:numId="40">
    <w:abstractNumId w:val="29"/>
  </w:num>
  <w:num w:numId="41">
    <w:abstractNumId w:val="10"/>
  </w:num>
  <w:num w:numId="42">
    <w:abstractNumId w:val="37"/>
  </w:num>
  <w:num w:numId="43">
    <w:abstractNumId w:val="8"/>
  </w:num>
  <w:num w:numId="44">
    <w:abstractNumId w:val="0"/>
  </w:num>
  <w:num w:numId="45">
    <w:abstractNumId w:val="4"/>
  </w:num>
  <w:num w:numId="46">
    <w:abstractNumId w:val="19"/>
  </w:num>
  <w:num w:numId="47">
    <w:abstractNumId w:val="21"/>
  </w:num>
  <w:num w:numId="48">
    <w:abstractNumId w:val="32"/>
  </w:num>
  <w:num w:numId="49">
    <w:abstractNumId w:val="35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7587F"/>
    <w:rsid w:val="00095B7C"/>
    <w:rsid w:val="00153B5D"/>
    <w:rsid w:val="002827DF"/>
    <w:rsid w:val="00363CCB"/>
    <w:rsid w:val="003C3501"/>
    <w:rsid w:val="003D2004"/>
    <w:rsid w:val="004B45D2"/>
    <w:rsid w:val="00720B69"/>
    <w:rsid w:val="00775595"/>
    <w:rsid w:val="00854C5F"/>
    <w:rsid w:val="00934EC2"/>
    <w:rsid w:val="00950BFF"/>
    <w:rsid w:val="00A07059"/>
    <w:rsid w:val="00A34272"/>
    <w:rsid w:val="00AB5799"/>
    <w:rsid w:val="00AE154D"/>
    <w:rsid w:val="00C53113"/>
    <w:rsid w:val="00E301DC"/>
    <w:rsid w:val="00EA3AAA"/>
    <w:rsid w:val="00EB3AD3"/>
    <w:rsid w:val="00F0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1DC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30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E301DC"/>
    <w:pPr>
      <w:tabs>
        <w:tab w:val="right" w:leader="dot" w:pos="9345"/>
      </w:tabs>
      <w:spacing w:after="100" w:line="240" w:lineRule="auto"/>
    </w:p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301D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5">
    <w:name w:val="TOC Heading"/>
    <w:basedOn w:val="1"/>
    <w:next w:val="a"/>
    <w:uiPriority w:val="39"/>
    <w:semiHidden/>
    <w:unhideWhenUsed/>
    <w:qFormat/>
    <w:rsid w:val="00E301DC"/>
    <w:pPr>
      <w:spacing w:line="256" w:lineRule="auto"/>
      <w:outlineLvl w:val="9"/>
    </w:pPr>
    <w:rPr>
      <w:kern w:val="0"/>
      <w:lang w:eastAsia="ru-BY"/>
      <w14:ligatures w14:val="none"/>
    </w:rPr>
  </w:style>
  <w:style w:type="table" w:styleId="a6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12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11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1%20(2)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14</cp:revision>
  <dcterms:created xsi:type="dcterms:W3CDTF">2026-02-19T19:59:00Z</dcterms:created>
  <dcterms:modified xsi:type="dcterms:W3CDTF">2026-02-20T09:51:00Z</dcterms:modified>
</cp:coreProperties>
</file>