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950"/>
        <w:gridCol w:w="5291"/>
      </w:tblGrid>
      <w:tr w:rsidR="008E5FFE" w14:paraId="6716B6EA" w14:textId="77777777" w:rsidTr="00050CDA">
        <w:tc>
          <w:tcPr>
            <w:tcW w:w="3109" w:type="dxa"/>
          </w:tcPr>
          <w:p w14:paraId="5702BB17" w14:textId="5256355F" w:rsidR="008E5FFE" w:rsidRDefault="008E5FFE">
            <w:r>
              <w:t>Key Terms</w:t>
            </w:r>
          </w:p>
        </w:tc>
        <w:tc>
          <w:tcPr>
            <w:tcW w:w="950" w:type="dxa"/>
          </w:tcPr>
          <w:p w14:paraId="1ED044F0" w14:textId="489EE803" w:rsidR="008E5FFE" w:rsidRDefault="008E5FFE">
            <w:r>
              <w:t>Answer</w:t>
            </w:r>
          </w:p>
        </w:tc>
        <w:tc>
          <w:tcPr>
            <w:tcW w:w="5291" w:type="dxa"/>
          </w:tcPr>
          <w:p w14:paraId="36F16E06" w14:textId="7DF32F41" w:rsidR="008E5FFE" w:rsidRDefault="008E5FFE">
            <w:r>
              <w:t>Definitions</w:t>
            </w:r>
          </w:p>
        </w:tc>
      </w:tr>
      <w:tr w:rsidR="008E5FFE" w14:paraId="77C7E413" w14:textId="77777777" w:rsidTr="00050CDA">
        <w:tc>
          <w:tcPr>
            <w:tcW w:w="3109" w:type="dxa"/>
          </w:tcPr>
          <w:p w14:paraId="6D742DEF" w14:textId="2F5D2BDF" w:rsidR="008E5FFE" w:rsidRDefault="008E5FFE">
            <w:r>
              <w:t>Casual workdays</w:t>
            </w:r>
          </w:p>
        </w:tc>
        <w:tc>
          <w:tcPr>
            <w:tcW w:w="950" w:type="dxa"/>
          </w:tcPr>
          <w:p w14:paraId="1D131E7D" w14:textId="09AE9895" w:rsidR="008E5FFE" w:rsidRDefault="008E5FFE" w:rsidP="008E5FFE">
            <w:pPr>
              <w:jc w:val="center"/>
            </w:pPr>
            <w:r>
              <w:t>2</w:t>
            </w:r>
          </w:p>
        </w:tc>
        <w:tc>
          <w:tcPr>
            <w:tcW w:w="5291" w:type="dxa"/>
          </w:tcPr>
          <w:p w14:paraId="01857436" w14:textId="554E04E4" w:rsidR="008E5FFE" w:rsidRDefault="008E5FFE">
            <w:r>
              <w:t>Workdays when companies relax the dress code policy</w:t>
            </w:r>
          </w:p>
        </w:tc>
      </w:tr>
      <w:tr w:rsidR="008E5FFE" w14:paraId="01079B1B" w14:textId="77777777" w:rsidTr="00050CDA">
        <w:tc>
          <w:tcPr>
            <w:tcW w:w="3109" w:type="dxa"/>
          </w:tcPr>
          <w:p w14:paraId="4A85B067" w14:textId="36A69288" w:rsidR="008E5FFE" w:rsidRDefault="008E5FFE">
            <w:r>
              <w:t>Courtesy</w:t>
            </w:r>
          </w:p>
        </w:tc>
        <w:tc>
          <w:tcPr>
            <w:tcW w:w="950" w:type="dxa"/>
          </w:tcPr>
          <w:p w14:paraId="05CD3C68" w14:textId="0A203BF0" w:rsidR="008E5FFE" w:rsidRDefault="008E5FFE" w:rsidP="008E5FFE">
            <w:pPr>
              <w:jc w:val="center"/>
            </w:pPr>
            <w:r>
              <w:t>7</w:t>
            </w:r>
          </w:p>
        </w:tc>
        <w:tc>
          <w:tcPr>
            <w:tcW w:w="5291" w:type="dxa"/>
          </w:tcPr>
          <w:p w14:paraId="2D932538" w14:textId="17F95D4F" w:rsidR="008E5FFE" w:rsidRDefault="008E5FFE">
            <w:r>
              <w:t xml:space="preserve">Exercising manner, consideration, and respect toward others </w:t>
            </w:r>
          </w:p>
        </w:tc>
      </w:tr>
      <w:tr w:rsidR="008E5FFE" w14:paraId="05CE025E" w14:textId="77777777" w:rsidTr="00050CDA">
        <w:tc>
          <w:tcPr>
            <w:tcW w:w="3109" w:type="dxa"/>
          </w:tcPr>
          <w:p w14:paraId="1BD61268" w14:textId="26C74DF7" w:rsidR="008E5FFE" w:rsidRDefault="008E5FFE">
            <w:r>
              <w:t>Dress code</w:t>
            </w:r>
          </w:p>
        </w:tc>
        <w:tc>
          <w:tcPr>
            <w:tcW w:w="950" w:type="dxa"/>
          </w:tcPr>
          <w:p w14:paraId="7E8CF113" w14:textId="11A81552" w:rsidR="008E5FFE" w:rsidRDefault="008E5FFE" w:rsidP="008E5FFE">
            <w:pPr>
              <w:jc w:val="center"/>
            </w:pPr>
            <w:r>
              <w:t>5</w:t>
            </w:r>
          </w:p>
        </w:tc>
        <w:tc>
          <w:tcPr>
            <w:tcW w:w="5291" w:type="dxa"/>
          </w:tcPr>
          <w:p w14:paraId="000974AF" w14:textId="57293816" w:rsidR="008E5FFE" w:rsidRDefault="00050CDA">
            <w:r>
              <w:t xml:space="preserve">An organization’s policy regarding appropriate workplace attire </w:t>
            </w:r>
          </w:p>
        </w:tc>
      </w:tr>
      <w:tr w:rsidR="008E5FFE" w14:paraId="1507BB99" w14:textId="77777777" w:rsidTr="00050CDA">
        <w:tc>
          <w:tcPr>
            <w:tcW w:w="3109" w:type="dxa"/>
          </w:tcPr>
          <w:p w14:paraId="4B3D8ABE" w14:textId="45AEA748" w:rsidR="008E5FFE" w:rsidRDefault="008E5FFE">
            <w:r>
              <w:t>Etiquette</w:t>
            </w:r>
          </w:p>
        </w:tc>
        <w:tc>
          <w:tcPr>
            <w:tcW w:w="950" w:type="dxa"/>
          </w:tcPr>
          <w:p w14:paraId="1300842B" w14:textId="7846A7ED" w:rsidR="008E5FFE" w:rsidRDefault="008E5FFE" w:rsidP="008E5FFE">
            <w:pPr>
              <w:jc w:val="center"/>
            </w:pPr>
            <w:r>
              <w:t>1</w:t>
            </w:r>
          </w:p>
        </w:tc>
        <w:tc>
          <w:tcPr>
            <w:tcW w:w="5291" w:type="dxa"/>
          </w:tcPr>
          <w:p w14:paraId="15DB3187" w14:textId="2387BEF9" w:rsidR="008E5FFE" w:rsidRDefault="00050CDA">
            <w:r>
              <w:t>A standard of social behavior</w:t>
            </w:r>
          </w:p>
        </w:tc>
      </w:tr>
      <w:tr w:rsidR="008E5FFE" w14:paraId="19D7C0BA" w14:textId="77777777" w:rsidTr="00050CDA">
        <w:tc>
          <w:tcPr>
            <w:tcW w:w="3109" w:type="dxa"/>
          </w:tcPr>
          <w:p w14:paraId="64B48EDB" w14:textId="40B9682E" w:rsidR="008E5FFE" w:rsidRDefault="008E5FFE">
            <w:r>
              <w:t>Executive presence</w:t>
            </w:r>
          </w:p>
        </w:tc>
        <w:tc>
          <w:tcPr>
            <w:tcW w:w="950" w:type="dxa"/>
          </w:tcPr>
          <w:p w14:paraId="7DD96330" w14:textId="49A537B1" w:rsidR="008E5FFE" w:rsidRDefault="008E5FFE" w:rsidP="008E5FFE">
            <w:pPr>
              <w:jc w:val="center"/>
            </w:pPr>
            <w:r>
              <w:t>4</w:t>
            </w:r>
          </w:p>
        </w:tc>
        <w:tc>
          <w:tcPr>
            <w:tcW w:w="5291" w:type="dxa"/>
          </w:tcPr>
          <w:p w14:paraId="17BF1D67" w14:textId="1368D421" w:rsidR="008E5FFE" w:rsidRDefault="00050CDA">
            <w:r>
              <w:t>Having the attitude of an executive by demonstrating appropriate workplace behavior</w:t>
            </w:r>
          </w:p>
        </w:tc>
      </w:tr>
      <w:tr w:rsidR="008E5FFE" w14:paraId="195AA83D" w14:textId="77777777" w:rsidTr="00050CDA">
        <w:tc>
          <w:tcPr>
            <w:tcW w:w="3109" w:type="dxa"/>
          </w:tcPr>
          <w:p w14:paraId="05095DEA" w14:textId="136EF330" w:rsidR="008E5FFE" w:rsidRDefault="008E5FFE">
            <w:r>
              <w:t>Networking</w:t>
            </w:r>
          </w:p>
        </w:tc>
        <w:tc>
          <w:tcPr>
            <w:tcW w:w="950" w:type="dxa"/>
          </w:tcPr>
          <w:p w14:paraId="53649247" w14:textId="6256603C" w:rsidR="008E5FFE" w:rsidRDefault="008E5FFE" w:rsidP="008E5FFE">
            <w:pPr>
              <w:jc w:val="center"/>
            </w:pPr>
            <w:r>
              <w:t>3</w:t>
            </w:r>
          </w:p>
        </w:tc>
        <w:tc>
          <w:tcPr>
            <w:tcW w:w="5291" w:type="dxa"/>
          </w:tcPr>
          <w:p w14:paraId="544C9771" w14:textId="195FAFB1" w:rsidR="008E5FFE" w:rsidRDefault="00050CDA">
            <w:r>
              <w:t xml:space="preserve">Meeting and developing relationships with individuals outside </w:t>
            </w:r>
            <w:proofErr w:type="gramStart"/>
            <w:r>
              <w:t>ones</w:t>
            </w:r>
            <w:proofErr w:type="gramEnd"/>
            <w:r>
              <w:t xml:space="preserve"> immediate work area; the act of creating professional relationships</w:t>
            </w:r>
          </w:p>
        </w:tc>
      </w:tr>
      <w:tr w:rsidR="008E5FFE" w14:paraId="1A35A33E" w14:textId="77777777" w:rsidTr="00050CDA">
        <w:tc>
          <w:tcPr>
            <w:tcW w:w="3109" w:type="dxa"/>
          </w:tcPr>
          <w:p w14:paraId="45F4EC00" w14:textId="183A7F13" w:rsidR="008E5FFE" w:rsidRDefault="008E5FFE">
            <w:r>
              <w:t>Respect</w:t>
            </w:r>
          </w:p>
        </w:tc>
        <w:tc>
          <w:tcPr>
            <w:tcW w:w="950" w:type="dxa"/>
          </w:tcPr>
          <w:p w14:paraId="600E8C8C" w14:textId="26B6BCF5" w:rsidR="008E5FFE" w:rsidRDefault="008E5FFE" w:rsidP="008E5FFE">
            <w:pPr>
              <w:jc w:val="center"/>
            </w:pPr>
            <w:r>
              <w:t>8</w:t>
            </w:r>
          </w:p>
        </w:tc>
        <w:tc>
          <w:tcPr>
            <w:tcW w:w="5291" w:type="dxa"/>
          </w:tcPr>
          <w:p w14:paraId="2932BAD1" w14:textId="00AB4FC3" w:rsidR="008E5FFE" w:rsidRDefault="00050CDA">
            <w:r>
              <w:t>Holding someone in high regard</w:t>
            </w:r>
          </w:p>
        </w:tc>
      </w:tr>
      <w:tr w:rsidR="008E5FFE" w14:paraId="4EAEF802" w14:textId="77777777" w:rsidTr="00050CDA">
        <w:tc>
          <w:tcPr>
            <w:tcW w:w="3109" w:type="dxa"/>
          </w:tcPr>
          <w:p w14:paraId="75A44717" w14:textId="2B662BE4" w:rsidR="008E5FFE" w:rsidRDefault="008E5FFE">
            <w:r>
              <w:t>Work Wardrobe</w:t>
            </w:r>
          </w:p>
        </w:tc>
        <w:tc>
          <w:tcPr>
            <w:tcW w:w="950" w:type="dxa"/>
          </w:tcPr>
          <w:p w14:paraId="3A482595" w14:textId="4B7BD0B4" w:rsidR="008E5FFE" w:rsidRDefault="008E5FFE" w:rsidP="008E5FFE">
            <w:pPr>
              <w:jc w:val="center"/>
            </w:pPr>
            <w:r>
              <w:t>6</w:t>
            </w:r>
          </w:p>
        </w:tc>
        <w:tc>
          <w:tcPr>
            <w:tcW w:w="5291" w:type="dxa"/>
          </w:tcPr>
          <w:p w14:paraId="7CD69214" w14:textId="381A1B86" w:rsidR="008E5FFE" w:rsidRDefault="00050CDA">
            <w:r>
              <w:t>Clothes that are primarily worn to work and work-related functions</w:t>
            </w:r>
          </w:p>
        </w:tc>
      </w:tr>
    </w:tbl>
    <w:p w14:paraId="59F3B0AE" w14:textId="3FAE11DC" w:rsidR="006E2973" w:rsidRDefault="009F4EBB"/>
    <w:p w14:paraId="13EFEAD5" w14:textId="7133C82D" w:rsidR="00050CDA" w:rsidRDefault="00050CDA">
      <w:r>
        <w:t xml:space="preserve">4.1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0CDA" w14:paraId="72915A3A" w14:textId="77777777" w:rsidTr="00050CDA">
        <w:tc>
          <w:tcPr>
            <w:tcW w:w="4675" w:type="dxa"/>
          </w:tcPr>
          <w:p w14:paraId="48917862" w14:textId="799A8642" w:rsidR="00050CDA" w:rsidRDefault="00050CDA">
            <w:r>
              <w:t>What you need to buy</w:t>
            </w:r>
          </w:p>
        </w:tc>
        <w:tc>
          <w:tcPr>
            <w:tcW w:w="4675" w:type="dxa"/>
          </w:tcPr>
          <w:p w14:paraId="0FC42378" w14:textId="665C026C" w:rsidR="00050CDA" w:rsidRDefault="00050CDA">
            <w:r>
              <w:t>Cost</w:t>
            </w:r>
          </w:p>
        </w:tc>
      </w:tr>
      <w:tr w:rsidR="00050CDA" w14:paraId="1A7EC9EB" w14:textId="77777777" w:rsidTr="00050CDA">
        <w:tc>
          <w:tcPr>
            <w:tcW w:w="4675" w:type="dxa"/>
          </w:tcPr>
          <w:p w14:paraId="4D3F66A5" w14:textId="2E17B794" w:rsidR="00050CDA" w:rsidRDefault="00050CDA">
            <w:r>
              <w:t xml:space="preserve">Dockers Slim fit pants </w:t>
            </w:r>
          </w:p>
        </w:tc>
        <w:tc>
          <w:tcPr>
            <w:tcW w:w="4675" w:type="dxa"/>
          </w:tcPr>
          <w:p w14:paraId="1451A049" w14:textId="60D8BD12" w:rsidR="00050CDA" w:rsidRDefault="00050CDA">
            <w:r>
              <w:t>$30</w:t>
            </w:r>
          </w:p>
        </w:tc>
      </w:tr>
      <w:tr w:rsidR="00050CDA" w14:paraId="67800799" w14:textId="77777777" w:rsidTr="00050CDA">
        <w:tc>
          <w:tcPr>
            <w:tcW w:w="4675" w:type="dxa"/>
          </w:tcPr>
          <w:p w14:paraId="0D14F518" w14:textId="4A383A6B" w:rsidR="00050CDA" w:rsidRDefault="00050CDA">
            <w:r>
              <w:t xml:space="preserve">Used Khaki pants </w:t>
            </w:r>
          </w:p>
        </w:tc>
        <w:tc>
          <w:tcPr>
            <w:tcW w:w="4675" w:type="dxa"/>
          </w:tcPr>
          <w:p w14:paraId="780B6073" w14:textId="6A48B8AB" w:rsidR="00050CDA" w:rsidRDefault="00050CDA">
            <w:r>
              <w:t xml:space="preserve">$5 </w:t>
            </w:r>
          </w:p>
        </w:tc>
      </w:tr>
      <w:tr w:rsidR="00050CDA" w14:paraId="329C123E" w14:textId="77777777" w:rsidTr="00050CDA">
        <w:tc>
          <w:tcPr>
            <w:tcW w:w="4675" w:type="dxa"/>
          </w:tcPr>
          <w:p w14:paraId="35B0611C" w14:textId="1B6B25A7" w:rsidR="00050CDA" w:rsidRDefault="00050CDA">
            <w:r>
              <w:t xml:space="preserve">Belt </w:t>
            </w:r>
          </w:p>
        </w:tc>
        <w:tc>
          <w:tcPr>
            <w:tcW w:w="4675" w:type="dxa"/>
          </w:tcPr>
          <w:p w14:paraId="4A8A318F" w14:textId="07392580" w:rsidR="00050CDA" w:rsidRDefault="00050CDA">
            <w:r>
              <w:t>$15</w:t>
            </w:r>
          </w:p>
        </w:tc>
      </w:tr>
      <w:tr w:rsidR="00050CDA" w14:paraId="6DD2CCA6" w14:textId="77777777" w:rsidTr="00050CDA">
        <w:tc>
          <w:tcPr>
            <w:tcW w:w="4675" w:type="dxa"/>
          </w:tcPr>
          <w:p w14:paraId="28749F74" w14:textId="6CC0FA82" w:rsidR="00050CDA" w:rsidRDefault="00050CDA">
            <w:r>
              <w:t xml:space="preserve">3 </w:t>
            </w:r>
            <w:proofErr w:type="gramStart"/>
            <w:r>
              <w:t>button</w:t>
            </w:r>
            <w:proofErr w:type="gramEnd"/>
            <w:r>
              <w:t xml:space="preserve"> </w:t>
            </w:r>
            <w:r w:rsidR="008040F5">
              <w:t xml:space="preserve">down </w:t>
            </w:r>
            <w:r>
              <w:t xml:space="preserve">shirts </w:t>
            </w:r>
          </w:p>
        </w:tc>
        <w:tc>
          <w:tcPr>
            <w:tcW w:w="4675" w:type="dxa"/>
          </w:tcPr>
          <w:p w14:paraId="1D15F132" w14:textId="0A3875C0" w:rsidR="00050CDA" w:rsidRDefault="008040F5">
            <w:r>
              <w:t>$25</w:t>
            </w:r>
          </w:p>
        </w:tc>
      </w:tr>
      <w:tr w:rsidR="00050CDA" w14:paraId="5A288A97" w14:textId="77777777" w:rsidTr="00050CDA">
        <w:tc>
          <w:tcPr>
            <w:tcW w:w="4675" w:type="dxa"/>
          </w:tcPr>
          <w:p w14:paraId="4B01F311" w14:textId="77777777" w:rsidR="00050CDA" w:rsidRDefault="00050CDA"/>
        </w:tc>
        <w:tc>
          <w:tcPr>
            <w:tcW w:w="4675" w:type="dxa"/>
          </w:tcPr>
          <w:p w14:paraId="24D6A945" w14:textId="77777777" w:rsidR="00050CDA" w:rsidRDefault="00050CDA"/>
        </w:tc>
      </w:tr>
      <w:tr w:rsidR="00050CDA" w14:paraId="4A4A1A83" w14:textId="77777777" w:rsidTr="00050CDA">
        <w:tc>
          <w:tcPr>
            <w:tcW w:w="4675" w:type="dxa"/>
          </w:tcPr>
          <w:p w14:paraId="6059AA7B" w14:textId="77777777" w:rsidR="00050CDA" w:rsidRDefault="00050CDA"/>
        </w:tc>
        <w:tc>
          <w:tcPr>
            <w:tcW w:w="4675" w:type="dxa"/>
          </w:tcPr>
          <w:p w14:paraId="6AEE128A" w14:textId="77777777" w:rsidR="00050CDA" w:rsidRDefault="00050CDA"/>
        </w:tc>
      </w:tr>
      <w:tr w:rsidR="00050CDA" w14:paraId="0A273E79" w14:textId="77777777" w:rsidTr="00050CDA">
        <w:tc>
          <w:tcPr>
            <w:tcW w:w="4675" w:type="dxa"/>
          </w:tcPr>
          <w:p w14:paraId="17E80077" w14:textId="5145B104" w:rsidR="00050CDA" w:rsidRDefault="00050CDA">
            <w:r>
              <w:t>Total Cost</w:t>
            </w:r>
          </w:p>
        </w:tc>
        <w:tc>
          <w:tcPr>
            <w:tcW w:w="4675" w:type="dxa"/>
          </w:tcPr>
          <w:p w14:paraId="3A6685C9" w14:textId="233E1D49" w:rsidR="00050CDA" w:rsidRDefault="00050CDA">
            <w:r>
              <w:t>$75</w:t>
            </w:r>
          </w:p>
        </w:tc>
      </w:tr>
    </w:tbl>
    <w:p w14:paraId="36D95232" w14:textId="2B6D53DE" w:rsidR="008040F5" w:rsidRDefault="008040F5">
      <w:r>
        <w:t xml:space="preserve">Finding clothes at a discount can help spend money in more important areas like savings or date nights with my significant other. Both help build a stronger relationship. </w:t>
      </w:r>
    </w:p>
    <w:p w14:paraId="1C37245F" w14:textId="0A7B173F" w:rsidR="008040F5" w:rsidRDefault="008040F5"/>
    <w:p w14:paraId="2F379159" w14:textId="09CBB430" w:rsidR="008040F5" w:rsidRDefault="008040F5">
      <w:r>
        <w:t>4.2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0F5" w14:paraId="5C89AFDF" w14:textId="77777777" w:rsidTr="008040F5">
        <w:tc>
          <w:tcPr>
            <w:tcW w:w="4675" w:type="dxa"/>
          </w:tcPr>
          <w:p w14:paraId="47B70BAC" w14:textId="3A63EDB3" w:rsidR="008040F5" w:rsidRDefault="008040F5">
            <w:r>
              <w:t>Inappropriate Behavior</w:t>
            </w:r>
          </w:p>
        </w:tc>
        <w:tc>
          <w:tcPr>
            <w:tcW w:w="4675" w:type="dxa"/>
          </w:tcPr>
          <w:p w14:paraId="5447AB76" w14:textId="6ABE19B6" w:rsidR="008040F5" w:rsidRDefault="008040F5">
            <w:r>
              <w:t xml:space="preserve">Why Behavior is inappropriate </w:t>
            </w:r>
          </w:p>
        </w:tc>
      </w:tr>
      <w:tr w:rsidR="008040F5" w14:paraId="4D90103D" w14:textId="77777777" w:rsidTr="008040F5">
        <w:tc>
          <w:tcPr>
            <w:tcW w:w="4675" w:type="dxa"/>
          </w:tcPr>
          <w:p w14:paraId="292CEE55" w14:textId="09FC307E" w:rsidR="008040F5" w:rsidRDefault="008040F5">
            <w:r>
              <w:t>Speaking loudly</w:t>
            </w:r>
          </w:p>
        </w:tc>
        <w:tc>
          <w:tcPr>
            <w:tcW w:w="4675" w:type="dxa"/>
          </w:tcPr>
          <w:p w14:paraId="3BBFF112" w14:textId="4C76CFA6" w:rsidR="008040F5" w:rsidRDefault="008040F5">
            <w:r>
              <w:t xml:space="preserve">This can be distracting and disruptive to surrounding families </w:t>
            </w:r>
          </w:p>
        </w:tc>
      </w:tr>
      <w:tr w:rsidR="008040F5" w14:paraId="526649C2" w14:textId="77777777" w:rsidTr="008040F5">
        <w:tc>
          <w:tcPr>
            <w:tcW w:w="4675" w:type="dxa"/>
          </w:tcPr>
          <w:p w14:paraId="2ACBBFB1" w14:textId="0A942A03" w:rsidR="008040F5" w:rsidRDefault="008040F5">
            <w:r>
              <w:t>Using cellphone</w:t>
            </w:r>
          </w:p>
        </w:tc>
        <w:tc>
          <w:tcPr>
            <w:tcW w:w="4675" w:type="dxa"/>
          </w:tcPr>
          <w:p w14:paraId="6585A05F" w14:textId="0D223085" w:rsidR="008040F5" w:rsidRDefault="008040F5">
            <w:r>
              <w:t>This is rude and can be upsetting to the people you are eating with.</w:t>
            </w:r>
          </w:p>
        </w:tc>
      </w:tr>
      <w:tr w:rsidR="008040F5" w14:paraId="2705BFE0" w14:textId="77777777" w:rsidTr="008040F5">
        <w:tc>
          <w:tcPr>
            <w:tcW w:w="4675" w:type="dxa"/>
          </w:tcPr>
          <w:p w14:paraId="39286ADF" w14:textId="509E332C" w:rsidR="008040F5" w:rsidRDefault="008040F5">
            <w:r>
              <w:t>I find patrons are more likely to be rude to employees at a fast-food restaurant.</w:t>
            </w:r>
          </w:p>
        </w:tc>
        <w:tc>
          <w:tcPr>
            <w:tcW w:w="4675" w:type="dxa"/>
          </w:tcPr>
          <w:p w14:paraId="5E98CD38" w14:textId="4704FD05" w:rsidR="008040F5" w:rsidRDefault="008040F5">
            <w:r>
              <w:t>This is inappropriate because the work they do is just as important and should not be diminished.</w:t>
            </w:r>
          </w:p>
        </w:tc>
      </w:tr>
      <w:tr w:rsidR="008040F5" w14:paraId="3EB7DF0A" w14:textId="77777777" w:rsidTr="008040F5">
        <w:tc>
          <w:tcPr>
            <w:tcW w:w="4675" w:type="dxa"/>
          </w:tcPr>
          <w:p w14:paraId="229EC8BF" w14:textId="768FC581" w:rsidR="008040F5" w:rsidRDefault="008040F5">
            <w:r>
              <w:t>I don’t think I’ve seen anyone in groups offer to pay for anyone else.</w:t>
            </w:r>
          </w:p>
        </w:tc>
        <w:tc>
          <w:tcPr>
            <w:tcW w:w="4675" w:type="dxa"/>
          </w:tcPr>
          <w:p w14:paraId="40880F18" w14:textId="658A9DB2" w:rsidR="008040F5" w:rsidRDefault="008040F5">
            <w:r>
              <w:t xml:space="preserve">If you are invited out by someone </w:t>
            </w:r>
            <w:r w:rsidR="009F4EBB">
              <w:t>you should offer to pay the meal</w:t>
            </w:r>
          </w:p>
        </w:tc>
      </w:tr>
      <w:tr w:rsidR="008040F5" w14:paraId="050A2DC2" w14:textId="77777777" w:rsidTr="008040F5">
        <w:tc>
          <w:tcPr>
            <w:tcW w:w="4675" w:type="dxa"/>
          </w:tcPr>
          <w:p w14:paraId="2EF45BE0" w14:textId="44C7221A" w:rsidR="008040F5" w:rsidRDefault="009F4EBB">
            <w:r>
              <w:t>And of course, burping and slurping drinks and playing with the straw</w:t>
            </w:r>
          </w:p>
        </w:tc>
        <w:tc>
          <w:tcPr>
            <w:tcW w:w="4675" w:type="dxa"/>
          </w:tcPr>
          <w:p w14:paraId="6F7560A9" w14:textId="6D718430" w:rsidR="008040F5" w:rsidRDefault="009F4EBB">
            <w:r>
              <w:t>This again is rude because it can be seen as gross</w:t>
            </w:r>
          </w:p>
        </w:tc>
      </w:tr>
    </w:tbl>
    <w:p w14:paraId="66CC5BF1" w14:textId="36E91A40" w:rsidR="008040F5" w:rsidRDefault="008040F5"/>
    <w:p w14:paraId="4D73F3B4" w14:textId="77777777" w:rsidR="009F4EBB" w:rsidRDefault="009F4EBB">
      <w:r>
        <w:lastRenderedPageBreak/>
        <w:t xml:space="preserve">4.3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EBB" w14:paraId="7A498DC0" w14:textId="77777777" w:rsidTr="009F4EBB">
        <w:tc>
          <w:tcPr>
            <w:tcW w:w="4675" w:type="dxa"/>
          </w:tcPr>
          <w:p w14:paraId="23BD5AB9" w14:textId="57B4EC43" w:rsidR="009F4EBB" w:rsidRDefault="009F4EBB">
            <w:r>
              <w:t xml:space="preserve">Areas of Improvement </w:t>
            </w:r>
          </w:p>
        </w:tc>
        <w:tc>
          <w:tcPr>
            <w:tcW w:w="4675" w:type="dxa"/>
          </w:tcPr>
          <w:p w14:paraId="324E20B5" w14:textId="731A6C83" w:rsidR="009F4EBB" w:rsidRDefault="009F4EBB">
            <w:r>
              <w:t>Plan</w:t>
            </w:r>
          </w:p>
        </w:tc>
      </w:tr>
      <w:tr w:rsidR="009F4EBB" w14:paraId="68CA7B9B" w14:textId="77777777" w:rsidTr="009F4EBB">
        <w:tc>
          <w:tcPr>
            <w:tcW w:w="4675" w:type="dxa"/>
          </w:tcPr>
          <w:p w14:paraId="72D00252" w14:textId="46FDE1EC" w:rsidR="009F4EBB" w:rsidRDefault="009F4EBB">
            <w:r>
              <w:t xml:space="preserve">1. Introductions </w:t>
            </w:r>
          </w:p>
        </w:tc>
        <w:tc>
          <w:tcPr>
            <w:tcW w:w="4675" w:type="dxa"/>
          </w:tcPr>
          <w:p w14:paraId="30F6027E" w14:textId="7273F11F" w:rsidR="009F4EBB" w:rsidRDefault="009F4EBB">
            <w:r>
              <w:t xml:space="preserve">I struggle with introducing myself, I need to work on approaching people and introducing my self </w:t>
            </w:r>
          </w:p>
        </w:tc>
      </w:tr>
      <w:tr w:rsidR="009F4EBB" w14:paraId="62443FE3" w14:textId="77777777" w:rsidTr="009F4EBB">
        <w:tc>
          <w:tcPr>
            <w:tcW w:w="4675" w:type="dxa"/>
          </w:tcPr>
          <w:p w14:paraId="3AF4CF5D" w14:textId="7A64ACCB" w:rsidR="009F4EBB" w:rsidRDefault="009F4EBB">
            <w:r>
              <w:t xml:space="preserve">2. Work Attire </w:t>
            </w:r>
          </w:p>
        </w:tc>
        <w:tc>
          <w:tcPr>
            <w:tcW w:w="4675" w:type="dxa"/>
          </w:tcPr>
          <w:p w14:paraId="5CC3E565" w14:textId="678224D8" w:rsidR="009F4EBB" w:rsidRDefault="009F4EBB">
            <w:r>
              <w:t>Prior to the pandemic I was wearing shorts and t shirts to my office job. I’ve been recently wearing Button down shirts and slacks</w:t>
            </w:r>
          </w:p>
        </w:tc>
      </w:tr>
      <w:tr w:rsidR="009F4EBB" w14:paraId="14352116" w14:textId="77777777" w:rsidTr="009F4EBB">
        <w:tc>
          <w:tcPr>
            <w:tcW w:w="4675" w:type="dxa"/>
          </w:tcPr>
          <w:p w14:paraId="6F53CC64" w14:textId="14AEB492" w:rsidR="009F4EBB" w:rsidRDefault="009F4EBB">
            <w:r>
              <w:t xml:space="preserve">3. Hygiene </w:t>
            </w:r>
          </w:p>
        </w:tc>
        <w:tc>
          <w:tcPr>
            <w:tcW w:w="4675" w:type="dxa"/>
          </w:tcPr>
          <w:p w14:paraId="7CD50BDD" w14:textId="0E36DC4F" w:rsidR="009F4EBB" w:rsidRDefault="009F4EBB">
            <w:r>
              <w:t xml:space="preserve">While working from home I found myself wearing deodorant less. I need work on getting back in the habit of remembering to put that on in the morning </w:t>
            </w:r>
          </w:p>
        </w:tc>
      </w:tr>
    </w:tbl>
    <w:p w14:paraId="27A0E9FC" w14:textId="697520B0" w:rsidR="009F4EBB" w:rsidRDefault="009F4EBB"/>
    <w:sectPr w:rsidR="009F4EBB" w:rsidSect="0028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FE"/>
    <w:rsid w:val="00050CDA"/>
    <w:rsid w:val="002819D4"/>
    <w:rsid w:val="00676ACC"/>
    <w:rsid w:val="008040F5"/>
    <w:rsid w:val="008E5FFE"/>
    <w:rsid w:val="009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4BD9F"/>
  <w14:defaultImageDpi w14:val="32767"/>
  <w15:chartTrackingRefBased/>
  <w15:docId w15:val="{973391A8-F9BC-154D-B0E1-642E008D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</dc:creator>
  <cp:keywords/>
  <dc:description/>
  <cp:lastModifiedBy>Joseph O</cp:lastModifiedBy>
  <cp:revision>1</cp:revision>
  <dcterms:created xsi:type="dcterms:W3CDTF">2021-06-04T01:47:00Z</dcterms:created>
  <dcterms:modified xsi:type="dcterms:W3CDTF">2021-06-04T02:27:00Z</dcterms:modified>
</cp:coreProperties>
</file>