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6D14C6" w14:textId="77777777" w:rsidR="00E176BA" w:rsidRDefault="008644CB" w:rsidP="007D7360">
      <w:pPr>
        <w:rPr>
          <w:rFonts w:ascii="宋体" w:eastAsia="宋体" w:hAnsi="宋体"/>
          <w:sz w:val="21"/>
          <w:szCs w:val="21"/>
        </w:rPr>
      </w:pPr>
      <w:r w:rsidRPr="00474E2F">
        <w:rPr>
          <w:rFonts w:ascii="宋体" w:eastAsia="宋体" w:hAnsi="宋体"/>
          <w:color w:val="FF0000"/>
          <w:sz w:val="21"/>
          <w:szCs w:val="21"/>
        </w:rPr>
        <w:t>试卷名称:</w:t>
      </w:r>
      <w:r w:rsidRPr="00E26F44">
        <w:rPr>
          <w:rFonts w:ascii="宋体" w:eastAsia="宋体" w:hAnsi="宋体" w:hint="eastAsia"/>
          <w:sz w:val="21"/>
          <w:szCs w:val="21"/>
        </w:rPr>
        <w:t>会计</w:t>
      </w:r>
      <w:r w:rsidRPr="00E26F44">
        <w:rPr>
          <w:rFonts w:ascii="宋体" w:eastAsia="宋体" w:hAnsi="宋体"/>
          <w:sz w:val="21"/>
          <w:szCs w:val="21"/>
        </w:rPr>
        <w:t>试题</w:t>
      </w:r>
      <w:r w:rsidR="00CA03E7">
        <w:rPr>
          <w:rFonts w:ascii="宋体" w:eastAsia="宋体" w:hAnsi="宋体"/>
          <w:sz w:val="21"/>
          <w:szCs w:val="21"/>
        </w:rPr>
        <w:t>模板</w:t>
      </w:r>
    </w:p>
    <w:p w14:paraId="22A7A4A7" w14:textId="6AAEA470" w:rsidR="008644CB" w:rsidRPr="00E26F44" w:rsidRDefault="008644CB" w:rsidP="00797F96">
      <w:pPr>
        <w:outlineLvl w:val="0"/>
        <w:rPr>
          <w:rFonts w:ascii="宋体" w:eastAsia="宋体" w:hAnsi="宋体"/>
          <w:sz w:val="21"/>
          <w:szCs w:val="21"/>
        </w:rPr>
      </w:pPr>
      <w:r w:rsidRPr="00474E2F">
        <w:rPr>
          <w:rFonts w:ascii="宋体" w:eastAsia="宋体" w:hAnsi="宋体" w:hint="eastAsia"/>
          <w:color w:val="FF0000"/>
          <w:sz w:val="21"/>
          <w:szCs w:val="21"/>
        </w:rPr>
        <w:t>一</w:t>
      </w:r>
      <w:r w:rsidRPr="00474E2F">
        <w:rPr>
          <w:rFonts w:ascii="宋体" w:eastAsia="宋体" w:hAnsi="宋体"/>
          <w:color w:val="FF0000"/>
          <w:sz w:val="21"/>
          <w:szCs w:val="21"/>
        </w:rPr>
        <w:t>、选择题</w:t>
      </w:r>
      <w:r w:rsidRPr="00753BC4">
        <w:rPr>
          <w:rFonts w:ascii="宋体" w:eastAsia="宋体" w:hAnsi="宋体" w:hint="eastAsia"/>
          <w:color w:val="000000" w:themeColor="text1"/>
          <w:sz w:val="21"/>
          <w:szCs w:val="21"/>
        </w:rPr>
        <w:t>﹙每小题</w:t>
      </w:r>
      <w:r w:rsidR="004B1ED1">
        <w:rPr>
          <w:rFonts w:ascii="宋体" w:eastAsia="宋体" w:hAnsi="宋体"/>
          <w:color w:val="000000" w:themeColor="text1"/>
          <w:sz w:val="21"/>
          <w:szCs w:val="21"/>
        </w:rPr>
        <w:t>2</w:t>
      </w:r>
      <w:r w:rsidRPr="00753BC4">
        <w:rPr>
          <w:rFonts w:ascii="宋体" w:eastAsia="宋体" w:hAnsi="宋体" w:hint="eastAsia"/>
          <w:color w:val="000000" w:themeColor="text1"/>
          <w:sz w:val="21"/>
          <w:szCs w:val="21"/>
        </w:rPr>
        <w:t>分，共</w:t>
      </w:r>
      <w:r w:rsidR="004B1ED1">
        <w:rPr>
          <w:rFonts w:ascii="宋体" w:eastAsia="宋体" w:hAnsi="宋体"/>
          <w:color w:val="000000" w:themeColor="text1"/>
          <w:sz w:val="21"/>
          <w:szCs w:val="21"/>
        </w:rPr>
        <w:t>4</w:t>
      </w:r>
      <w:r w:rsidRPr="00753BC4">
        <w:rPr>
          <w:rFonts w:ascii="宋体" w:eastAsia="宋体" w:hAnsi="宋体" w:hint="eastAsia"/>
          <w:color w:val="000000" w:themeColor="text1"/>
          <w:sz w:val="21"/>
          <w:szCs w:val="21"/>
        </w:rPr>
        <w:t>分﹚</w:t>
      </w:r>
    </w:p>
    <w:p w14:paraId="14646141" w14:textId="6DAB9E6B" w:rsidR="008644CB" w:rsidRPr="00E26F44" w:rsidRDefault="008644CB" w:rsidP="00797F96">
      <w:pPr>
        <w:widowControl/>
        <w:jc w:val="left"/>
        <w:outlineLvl w:val="0"/>
        <w:rPr>
          <w:rFonts w:ascii="宋体" w:eastAsia="宋体" w:hAnsi="宋体"/>
          <w:color w:val="000000"/>
          <w:kern w:val="0"/>
          <w:sz w:val="21"/>
          <w:szCs w:val="21"/>
        </w:rPr>
      </w:pPr>
      <w:r w:rsidRPr="002B050E">
        <w:rPr>
          <w:rFonts w:ascii="宋体" w:eastAsia="宋体" w:hAnsi="宋体" w:hint="eastAsia"/>
          <w:color w:val="000000"/>
          <w:kern w:val="0"/>
          <w:sz w:val="21"/>
          <w:szCs w:val="21"/>
        </w:rPr>
        <w:t>1.会计核算的依据和填</w:t>
      </w:r>
      <w:r w:rsidRPr="00E26F44">
        <w:rPr>
          <w:rFonts w:ascii="宋体" w:eastAsia="宋体" w:hAnsi="宋体" w:hint="eastAsia"/>
          <w:color w:val="000000"/>
          <w:kern w:val="0"/>
          <w:sz w:val="21"/>
          <w:szCs w:val="21"/>
        </w:rPr>
        <w:t>制会</w:t>
      </w:r>
      <w:r w:rsidRPr="00131228">
        <w:rPr>
          <w:rFonts w:ascii="宋体" w:eastAsia="宋体" w:hAnsi="宋体" w:hint="eastAsia"/>
          <w:color w:val="000000"/>
          <w:kern w:val="0"/>
          <w:sz w:val="21"/>
          <w:szCs w:val="21"/>
        </w:rPr>
        <w:t>计凭证、登记会</w:t>
      </w:r>
      <w:r w:rsidRPr="00E26F44">
        <w:rPr>
          <w:rFonts w:ascii="宋体" w:eastAsia="宋体" w:hAnsi="宋体" w:hint="eastAsia"/>
          <w:color w:val="000000"/>
          <w:kern w:val="0"/>
          <w:sz w:val="21"/>
          <w:szCs w:val="21"/>
        </w:rPr>
        <w:t>计账簿、编制财务会计报告的基础是（ ）。</w:t>
      </w:r>
    </w:p>
    <w:p w14:paraId="72ED9540" w14:textId="77777777" w:rsidR="00131228" w:rsidRDefault="007E7BE2" w:rsidP="007D7360">
      <w:pPr>
        <w:widowControl/>
        <w:jc w:val="left"/>
        <w:rPr>
          <w:rFonts w:ascii="宋体" w:eastAsia="宋体" w:hAnsi="宋体"/>
          <w:color w:val="000000"/>
          <w:kern w:val="0"/>
          <w:sz w:val="21"/>
          <w:szCs w:val="21"/>
        </w:rPr>
      </w:pPr>
      <w:r w:rsidRPr="00E26F44">
        <w:rPr>
          <w:rFonts w:ascii="宋体" w:eastAsia="宋体" w:hAnsi="宋体" w:hint="eastAsia"/>
          <w:color w:val="000000"/>
          <w:kern w:val="0"/>
          <w:sz w:val="21"/>
          <w:szCs w:val="21"/>
        </w:rPr>
        <w:t>A.</w:t>
      </w:r>
      <w:r w:rsidR="008644CB" w:rsidRPr="00E26F44">
        <w:rPr>
          <w:rFonts w:ascii="宋体" w:eastAsia="宋体" w:hAnsi="宋体" w:hint="eastAsia"/>
          <w:color w:val="000000"/>
          <w:kern w:val="0"/>
          <w:sz w:val="21"/>
          <w:szCs w:val="21"/>
        </w:rPr>
        <w:t>相关的会计法律制度</w:t>
      </w:r>
    </w:p>
    <w:p w14:paraId="17A1D5FF" w14:textId="77777777" w:rsidR="00131228" w:rsidRDefault="007E7BE2" w:rsidP="007D7360">
      <w:pPr>
        <w:widowControl/>
        <w:jc w:val="left"/>
        <w:rPr>
          <w:rFonts w:ascii="宋体" w:eastAsia="宋体" w:hAnsi="宋体"/>
          <w:color w:val="000000"/>
          <w:kern w:val="0"/>
          <w:sz w:val="21"/>
          <w:szCs w:val="21"/>
        </w:rPr>
      </w:pPr>
      <w:r w:rsidRPr="00E26F44">
        <w:rPr>
          <w:rFonts w:ascii="宋体" w:eastAsia="宋体" w:hAnsi="宋体" w:hint="eastAsia"/>
          <w:color w:val="000000"/>
          <w:kern w:val="0"/>
          <w:sz w:val="21"/>
          <w:szCs w:val="21"/>
        </w:rPr>
        <w:t>B.</w:t>
      </w:r>
      <w:r w:rsidR="008644CB" w:rsidRPr="00E26F44">
        <w:rPr>
          <w:rFonts w:ascii="宋体" w:eastAsia="宋体" w:hAnsi="宋体" w:hint="eastAsia"/>
          <w:color w:val="000000"/>
          <w:kern w:val="0"/>
          <w:sz w:val="21"/>
          <w:szCs w:val="21"/>
        </w:rPr>
        <w:t>会计账目</w:t>
      </w:r>
    </w:p>
    <w:p w14:paraId="002177C1" w14:textId="77777777" w:rsidR="00131228" w:rsidRDefault="007E7BE2" w:rsidP="007D7360">
      <w:pPr>
        <w:widowControl/>
        <w:jc w:val="left"/>
        <w:rPr>
          <w:rFonts w:ascii="宋体" w:eastAsia="宋体" w:hAnsi="宋体"/>
          <w:color w:val="000000"/>
          <w:kern w:val="0"/>
          <w:sz w:val="21"/>
          <w:szCs w:val="21"/>
        </w:rPr>
      </w:pPr>
      <w:r w:rsidRPr="00E26F44">
        <w:rPr>
          <w:rFonts w:ascii="宋体" w:eastAsia="宋体" w:hAnsi="宋体" w:hint="eastAsia"/>
          <w:color w:val="000000"/>
          <w:kern w:val="0"/>
          <w:sz w:val="21"/>
          <w:szCs w:val="21"/>
        </w:rPr>
        <w:t>C.</w:t>
      </w:r>
      <w:r w:rsidR="008644CB" w:rsidRPr="00E26F44">
        <w:rPr>
          <w:rFonts w:ascii="宋体" w:eastAsia="宋体" w:hAnsi="宋体" w:hint="eastAsia"/>
          <w:color w:val="000000"/>
          <w:kern w:val="0"/>
          <w:sz w:val="21"/>
          <w:szCs w:val="21"/>
        </w:rPr>
        <w:t>原始凭证</w:t>
      </w:r>
    </w:p>
    <w:p w14:paraId="0AFF8501" w14:textId="369B553B" w:rsidR="008644CB" w:rsidRPr="00E26F44" w:rsidRDefault="007E7BE2" w:rsidP="007D7360">
      <w:pPr>
        <w:widowControl/>
        <w:jc w:val="left"/>
        <w:rPr>
          <w:rFonts w:ascii="宋体" w:eastAsia="宋体" w:hAnsi="宋体"/>
          <w:color w:val="000000"/>
          <w:kern w:val="0"/>
          <w:sz w:val="21"/>
          <w:szCs w:val="21"/>
        </w:rPr>
      </w:pPr>
      <w:r w:rsidRPr="00E26F44">
        <w:rPr>
          <w:rFonts w:ascii="宋体" w:eastAsia="宋体" w:hAnsi="宋体" w:hint="eastAsia"/>
          <w:color w:val="000000"/>
          <w:kern w:val="0"/>
          <w:sz w:val="21"/>
          <w:szCs w:val="21"/>
        </w:rPr>
        <w:t>D.</w:t>
      </w:r>
      <w:r w:rsidR="008644CB" w:rsidRPr="00E26F44">
        <w:rPr>
          <w:rFonts w:ascii="宋体" w:eastAsia="宋体" w:hAnsi="宋体" w:hint="eastAsia"/>
          <w:color w:val="000000"/>
          <w:kern w:val="0"/>
          <w:sz w:val="21"/>
          <w:szCs w:val="21"/>
        </w:rPr>
        <w:t>实际发生的经济业务事项</w:t>
      </w:r>
    </w:p>
    <w:p w14:paraId="079E1E68" w14:textId="77777777" w:rsidR="008644CB" w:rsidRPr="00474E2F" w:rsidRDefault="008644CB" w:rsidP="007D7360">
      <w:pPr>
        <w:widowControl/>
        <w:jc w:val="left"/>
        <w:rPr>
          <w:rFonts w:ascii="宋体" w:eastAsia="宋体" w:hAnsi="宋体"/>
          <w:color w:val="FF0000"/>
          <w:sz w:val="21"/>
          <w:szCs w:val="21"/>
        </w:rPr>
      </w:pPr>
      <w:r w:rsidRPr="00474E2F">
        <w:rPr>
          <w:rFonts w:ascii="宋体" w:eastAsia="宋体" w:hAnsi="宋体" w:hint="eastAsia"/>
          <w:color w:val="FF0000"/>
          <w:sz w:val="21"/>
          <w:szCs w:val="21"/>
        </w:rPr>
        <w:t>答案</w:t>
      </w:r>
      <w:r w:rsidRPr="00474E2F">
        <w:rPr>
          <w:rFonts w:ascii="宋体" w:eastAsia="宋体" w:hAnsi="宋体"/>
          <w:color w:val="FF0000"/>
          <w:sz w:val="21"/>
          <w:szCs w:val="21"/>
        </w:rPr>
        <w:t>:D</w:t>
      </w:r>
    </w:p>
    <w:p w14:paraId="5801213F" w14:textId="349FB33B" w:rsidR="007D7360" w:rsidRPr="00E26F44" w:rsidRDefault="008644CB" w:rsidP="007D7360">
      <w:pPr>
        <w:widowControl/>
        <w:jc w:val="left"/>
        <w:rPr>
          <w:rFonts w:ascii="宋体" w:eastAsia="宋体" w:hAnsi="宋体"/>
          <w:color w:val="000000"/>
          <w:kern w:val="0"/>
          <w:sz w:val="21"/>
          <w:szCs w:val="21"/>
        </w:rPr>
      </w:pPr>
      <w:r w:rsidRPr="00474E2F">
        <w:rPr>
          <w:rFonts w:ascii="宋体" w:eastAsia="宋体" w:hAnsi="宋体" w:hint="eastAsia"/>
          <w:color w:val="FF0000"/>
          <w:sz w:val="21"/>
          <w:szCs w:val="21"/>
        </w:rPr>
        <w:t>解析</w:t>
      </w:r>
      <w:r w:rsidRPr="00474E2F">
        <w:rPr>
          <w:rFonts w:ascii="宋体" w:eastAsia="宋体" w:hAnsi="宋体"/>
          <w:color w:val="FF0000"/>
          <w:sz w:val="21"/>
          <w:szCs w:val="21"/>
        </w:rPr>
        <w:t>:</w:t>
      </w:r>
      <w:r w:rsidRPr="00A167EC">
        <w:rPr>
          <w:rFonts w:ascii="宋体" w:eastAsia="宋体" w:hAnsi="宋体" w:hint="eastAsia"/>
          <w:color w:val="000000"/>
          <w:kern w:val="0"/>
          <w:sz w:val="21"/>
          <w:szCs w:val="21"/>
          <w:u w:val="single"/>
        </w:rPr>
        <w:t>本题考核会</w:t>
      </w:r>
      <w:r w:rsidRPr="00E26F44">
        <w:rPr>
          <w:rFonts w:ascii="宋体" w:eastAsia="宋体" w:hAnsi="宋体" w:hint="eastAsia"/>
          <w:color w:val="000000"/>
          <w:kern w:val="0"/>
          <w:sz w:val="21"/>
          <w:szCs w:val="21"/>
        </w:rPr>
        <w:t>计核算的总体要求。《会计法》第九条规定，各单位必须根据实际发生的经济业务事项进行会计核算、填制会计凭证、登记会计账簿、编制财务会计报告。</w:t>
      </w:r>
    </w:p>
    <w:p w14:paraId="3E6540D5" w14:textId="77777777" w:rsidR="007D7360" w:rsidRPr="00E26F44" w:rsidRDefault="007D7360" w:rsidP="007D7360">
      <w:pPr>
        <w:widowControl/>
        <w:jc w:val="left"/>
        <w:rPr>
          <w:rFonts w:ascii="宋体" w:eastAsia="宋体" w:hAnsi="宋体"/>
          <w:color w:val="000000"/>
          <w:kern w:val="0"/>
          <w:sz w:val="21"/>
          <w:szCs w:val="21"/>
        </w:rPr>
      </w:pPr>
    </w:p>
    <w:p w14:paraId="4D750824" w14:textId="6602650D" w:rsidR="007E7BE2" w:rsidRPr="00E26F44" w:rsidRDefault="007E7BE2" w:rsidP="00797F96">
      <w:pPr>
        <w:widowControl/>
        <w:jc w:val="left"/>
        <w:outlineLvl w:val="0"/>
        <w:rPr>
          <w:rFonts w:ascii="宋体" w:eastAsia="宋体" w:hAnsi="宋体"/>
          <w:color w:val="000000" w:themeColor="text1"/>
          <w:kern w:val="0"/>
          <w:sz w:val="21"/>
          <w:szCs w:val="21"/>
        </w:rPr>
      </w:pPr>
      <w:r w:rsidRPr="00474E2F">
        <w:rPr>
          <w:rFonts w:ascii="宋体" w:eastAsia="宋体" w:hAnsi="宋体" w:hint="eastAsia"/>
          <w:color w:val="FF0000"/>
          <w:sz w:val="21"/>
          <w:szCs w:val="21"/>
        </w:rPr>
        <w:t>2.</w:t>
      </w:r>
      <w:r w:rsidRPr="00E26F44">
        <w:rPr>
          <w:rFonts w:ascii="宋体" w:eastAsia="宋体" w:hAnsi="宋体" w:hint="eastAsia"/>
          <w:color w:val="000000" w:themeColor="text1"/>
          <w:kern w:val="0"/>
          <w:sz w:val="21"/>
          <w:szCs w:val="21"/>
        </w:rPr>
        <w:t>根据《会计法》的规定，对于未按规定保管会计资料，致使会计资料毁损、灭失的单位，县级以上人民政府财政部门责令限期改正，并可以处（ ）。</w:t>
      </w:r>
    </w:p>
    <w:p w14:paraId="1DC621F9" w14:textId="04EB8343" w:rsidR="007E7BE2" w:rsidRPr="00E26F44" w:rsidRDefault="007E7BE2" w:rsidP="007D7360">
      <w:pPr>
        <w:widowControl/>
        <w:jc w:val="left"/>
        <w:rPr>
          <w:rFonts w:ascii="宋体" w:eastAsia="宋体" w:hAnsi="宋体"/>
          <w:color w:val="000000" w:themeColor="text1"/>
          <w:kern w:val="0"/>
          <w:sz w:val="21"/>
          <w:szCs w:val="21"/>
        </w:rPr>
      </w:pPr>
      <w:r w:rsidRPr="00E26F44">
        <w:rPr>
          <w:rFonts w:ascii="宋体" w:eastAsia="宋体" w:hAnsi="宋体" w:hint="eastAsia"/>
          <w:color w:val="000000" w:themeColor="text1"/>
          <w:kern w:val="0"/>
          <w:sz w:val="21"/>
          <w:szCs w:val="21"/>
        </w:rPr>
        <w:t>A.2000元以上50000元以下的罚款</w:t>
      </w:r>
    </w:p>
    <w:p w14:paraId="55121F94" w14:textId="5A174528" w:rsidR="007E7BE2" w:rsidRPr="00E26F44" w:rsidRDefault="007E7BE2" w:rsidP="007D7360">
      <w:pPr>
        <w:widowControl/>
        <w:jc w:val="left"/>
        <w:rPr>
          <w:rFonts w:ascii="宋体" w:eastAsia="宋体" w:hAnsi="宋体"/>
          <w:color w:val="000000" w:themeColor="text1"/>
          <w:kern w:val="0"/>
          <w:sz w:val="21"/>
          <w:szCs w:val="21"/>
        </w:rPr>
      </w:pPr>
      <w:r w:rsidRPr="00E26F44">
        <w:rPr>
          <w:rFonts w:ascii="宋体" w:eastAsia="宋体" w:hAnsi="宋体" w:hint="eastAsia"/>
          <w:color w:val="000000" w:themeColor="text1"/>
          <w:kern w:val="0"/>
          <w:sz w:val="21"/>
          <w:szCs w:val="21"/>
        </w:rPr>
        <w:t>B.3000元以上50000元以下的罚款</w:t>
      </w:r>
    </w:p>
    <w:p w14:paraId="33524D9A" w14:textId="49C4E2A0" w:rsidR="007E7BE2" w:rsidRPr="00E26F44" w:rsidRDefault="007E7BE2" w:rsidP="007D7360">
      <w:pPr>
        <w:widowControl/>
        <w:jc w:val="left"/>
        <w:rPr>
          <w:rFonts w:ascii="宋体" w:eastAsia="宋体" w:hAnsi="宋体"/>
          <w:color w:val="000000" w:themeColor="text1"/>
          <w:kern w:val="0"/>
          <w:sz w:val="21"/>
          <w:szCs w:val="21"/>
        </w:rPr>
      </w:pPr>
      <w:r w:rsidRPr="00E26F44">
        <w:rPr>
          <w:rFonts w:ascii="宋体" w:eastAsia="宋体" w:hAnsi="宋体" w:hint="eastAsia"/>
          <w:color w:val="000000" w:themeColor="text1"/>
          <w:kern w:val="0"/>
          <w:sz w:val="21"/>
          <w:szCs w:val="21"/>
        </w:rPr>
        <w:t>C.4000元以上50000以下的罚款</w:t>
      </w:r>
    </w:p>
    <w:p w14:paraId="7777E8CE" w14:textId="2136FED3" w:rsidR="007E7BE2" w:rsidRPr="00E26F44" w:rsidRDefault="007E7BE2" w:rsidP="007D7360">
      <w:pPr>
        <w:widowControl/>
        <w:jc w:val="left"/>
        <w:rPr>
          <w:rFonts w:ascii="宋体" w:eastAsia="宋体" w:hAnsi="宋体"/>
          <w:color w:val="000000" w:themeColor="text1"/>
          <w:kern w:val="0"/>
          <w:sz w:val="21"/>
          <w:szCs w:val="21"/>
        </w:rPr>
      </w:pPr>
      <w:r w:rsidRPr="00E26F44">
        <w:rPr>
          <w:rFonts w:ascii="宋体" w:eastAsia="宋体" w:hAnsi="宋体" w:hint="eastAsia"/>
          <w:color w:val="000000" w:themeColor="text1"/>
          <w:kern w:val="0"/>
          <w:sz w:val="21"/>
          <w:szCs w:val="21"/>
        </w:rPr>
        <w:t>D.5000元以上50000以下的罚款</w:t>
      </w:r>
    </w:p>
    <w:p w14:paraId="4E2B1B33" w14:textId="77777777" w:rsidR="007E7BE2" w:rsidRPr="00474E2F" w:rsidRDefault="007E7BE2" w:rsidP="007D7360">
      <w:pPr>
        <w:widowControl/>
        <w:jc w:val="left"/>
        <w:rPr>
          <w:rFonts w:ascii="宋体" w:eastAsia="宋体" w:hAnsi="宋体"/>
          <w:color w:val="FF0000"/>
          <w:sz w:val="21"/>
          <w:szCs w:val="21"/>
        </w:rPr>
      </w:pPr>
      <w:r w:rsidRPr="00474E2F">
        <w:rPr>
          <w:rFonts w:ascii="宋体" w:eastAsia="宋体" w:hAnsi="宋体"/>
          <w:color w:val="FF0000"/>
          <w:sz w:val="21"/>
          <w:szCs w:val="21"/>
        </w:rPr>
        <w:t>答案:B</w:t>
      </w:r>
    </w:p>
    <w:p w14:paraId="66BF50D0" w14:textId="77777777" w:rsidR="007E7BE2" w:rsidRPr="00E26F44" w:rsidRDefault="007E7BE2" w:rsidP="007D7360">
      <w:pPr>
        <w:widowControl/>
        <w:spacing w:after="100" w:afterAutospacing="1"/>
        <w:jc w:val="left"/>
        <w:rPr>
          <w:rFonts w:ascii="宋体" w:eastAsia="宋体" w:hAnsi="宋体"/>
          <w:color w:val="000000" w:themeColor="text1"/>
          <w:kern w:val="0"/>
          <w:sz w:val="21"/>
          <w:szCs w:val="21"/>
        </w:rPr>
      </w:pPr>
      <w:r w:rsidRPr="00474E2F">
        <w:rPr>
          <w:rFonts w:ascii="宋体" w:eastAsia="宋体" w:hAnsi="宋体" w:hint="eastAsia"/>
          <w:color w:val="FF0000"/>
          <w:sz w:val="21"/>
          <w:szCs w:val="21"/>
        </w:rPr>
        <w:t>解析</w:t>
      </w:r>
      <w:r w:rsidRPr="00474E2F">
        <w:rPr>
          <w:rFonts w:ascii="宋体" w:eastAsia="宋体" w:hAnsi="宋体"/>
          <w:color w:val="FF0000"/>
          <w:sz w:val="21"/>
          <w:szCs w:val="21"/>
        </w:rPr>
        <w:t>:</w:t>
      </w:r>
      <w:r w:rsidRPr="00E26F44">
        <w:rPr>
          <w:rFonts w:ascii="宋体" w:eastAsia="宋体" w:hAnsi="宋体" w:hint="eastAsia"/>
          <w:color w:val="000000" w:themeColor="text1"/>
          <w:kern w:val="0"/>
          <w:sz w:val="21"/>
          <w:szCs w:val="21"/>
        </w:rPr>
        <w:t xml:space="preserve"> 对于未按规定保管会计资料，致使会计资料毁损、灭失的单位，由县级以上人民政府财政部门责令限期改正，可以对单位并处3000元以上50000元以下的罚款；对其直接负责的主管人员和其他直接责任人员，可以处2000元以上20000元以下的罚款；属于国家工作人员的，还应当由其所在单位或者有关单位依法给予行政处分。</w:t>
      </w:r>
    </w:p>
    <w:p w14:paraId="548C1ADF" w14:textId="3BAD8D29" w:rsidR="00CA0B43" w:rsidRPr="00753BC4" w:rsidRDefault="00CA0B43" w:rsidP="00797F96">
      <w:pPr>
        <w:widowControl/>
        <w:jc w:val="left"/>
        <w:outlineLvl w:val="0"/>
        <w:rPr>
          <w:rFonts w:ascii="宋体" w:eastAsia="宋体" w:hAnsi="宋体"/>
          <w:color w:val="000000" w:themeColor="text1"/>
          <w:kern w:val="0"/>
          <w:sz w:val="21"/>
          <w:szCs w:val="21"/>
        </w:rPr>
      </w:pPr>
      <w:r w:rsidRPr="00474E2F">
        <w:rPr>
          <w:rFonts w:ascii="宋体" w:eastAsia="宋体" w:hAnsi="宋体"/>
          <w:color w:val="FF0000"/>
          <w:sz w:val="21"/>
          <w:szCs w:val="21"/>
        </w:rPr>
        <w:t>二、</w:t>
      </w:r>
      <w:r w:rsidRPr="00474E2F">
        <w:rPr>
          <w:rFonts w:ascii="宋体" w:eastAsia="宋体" w:hAnsi="宋体" w:hint="eastAsia"/>
          <w:color w:val="FF0000"/>
          <w:sz w:val="21"/>
          <w:szCs w:val="21"/>
        </w:rPr>
        <w:t>判断题</w:t>
      </w:r>
      <w:r w:rsidRPr="00753BC4">
        <w:rPr>
          <w:rFonts w:ascii="宋体" w:eastAsia="宋体" w:hAnsi="宋体"/>
          <w:color w:val="000000" w:themeColor="text1"/>
          <w:kern w:val="0"/>
          <w:sz w:val="21"/>
          <w:szCs w:val="21"/>
        </w:rPr>
        <w:t>(</w:t>
      </w:r>
      <w:r w:rsidRPr="00753BC4">
        <w:rPr>
          <w:rFonts w:ascii="宋体" w:eastAsia="宋体" w:hAnsi="宋体" w:hint="eastAsia"/>
          <w:color w:val="000000" w:themeColor="text1"/>
          <w:sz w:val="21"/>
          <w:szCs w:val="21"/>
        </w:rPr>
        <w:t>每小题</w:t>
      </w:r>
      <w:r w:rsidR="004B1ED1">
        <w:rPr>
          <w:rFonts w:ascii="宋体" w:eastAsia="宋体" w:hAnsi="宋体"/>
          <w:color w:val="000000" w:themeColor="text1"/>
          <w:sz w:val="21"/>
          <w:szCs w:val="21"/>
        </w:rPr>
        <w:t>3</w:t>
      </w:r>
      <w:r w:rsidRPr="00753BC4">
        <w:rPr>
          <w:rFonts w:ascii="宋体" w:eastAsia="宋体" w:hAnsi="宋体" w:hint="eastAsia"/>
          <w:color w:val="000000" w:themeColor="text1"/>
          <w:sz w:val="21"/>
          <w:szCs w:val="21"/>
        </w:rPr>
        <w:t>分，共</w:t>
      </w:r>
      <w:r w:rsidR="004B1ED1">
        <w:rPr>
          <w:rFonts w:ascii="宋体" w:eastAsia="宋体" w:hAnsi="宋体"/>
          <w:color w:val="000000" w:themeColor="text1"/>
          <w:sz w:val="21"/>
          <w:szCs w:val="21"/>
        </w:rPr>
        <w:t>3</w:t>
      </w:r>
      <w:r w:rsidRPr="00753BC4">
        <w:rPr>
          <w:rFonts w:ascii="宋体" w:eastAsia="宋体" w:hAnsi="宋体" w:hint="eastAsia"/>
          <w:color w:val="000000" w:themeColor="text1"/>
          <w:sz w:val="21"/>
          <w:szCs w:val="21"/>
        </w:rPr>
        <w:t>分</w:t>
      </w:r>
      <w:r w:rsidRPr="00753BC4">
        <w:rPr>
          <w:rFonts w:ascii="宋体" w:eastAsia="宋体" w:hAnsi="宋体"/>
          <w:color w:val="000000" w:themeColor="text1"/>
          <w:kern w:val="0"/>
          <w:sz w:val="21"/>
          <w:szCs w:val="21"/>
        </w:rPr>
        <w:t>)</w:t>
      </w:r>
    </w:p>
    <w:p w14:paraId="1DEFB8A7" w14:textId="77777777" w:rsidR="00CA0B43" w:rsidRPr="00E26F44" w:rsidRDefault="00CA0B43" w:rsidP="007D7360">
      <w:pPr>
        <w:rPr>
          <w:rFonts w:ascii="宋体" w:eastAsia="宋体" w:hAnsi="宋体"/>
          <w:sz w:val="21"/>
          <w:szCs w:val="21"/>
        </w:rPr>
      </w:pPr>
      <w:r w:rsidRPr="00474E2F">
        <w:rPr>
          <w:rFonts w:ascii="宋体" w:eastAsia="宋体" w:hAnsi="宋体"/>
          <w:color w:val="FF0000"/>
          <w:sz w:val="21"/>
          <w:szCs w:val="21"/>
        </w:rPr>
        <w:t>1</w:t>
      </w:r>
      <w:r w:rsidRPr="00474E2F">
        <w:rPr>
          <w:rFonts w:ascii="宋体" w:eastAsia="宋体" w:hAnsi="宋体" w:hint="eastAsia"/>
          <w:color w:val="FF0000"/>
          <w:sz w:val="21"/>
          <w:szCs w:val="21"/>
        </w:rPr>
        <w:t>．</w:t>
      </w:r>
      <w:r w:rsidRPr="00E26F44">
        <w:rPr>
          <w:rFonts w:ascii="宋体" w:eastAsia="宋体" w:hAnsi="宋体" w:hint="eastAsia"/>
          <w:sz w:val="21"/>
          <w:szCs w:val="21"/>
        </w:rPr>
        <w:t>“我思故我在”和“我在故我思”体现了可知论与不可知论的对立。</w:t>
      </w:r>
    </w:p>
    <w:p w14:paraId="108B97C4" w14:textId="77777777" w:rsidR="00CA0B43" w:rsidRPr="00E26F44" w:rsidRDefault="00CA0B43" w:rsidP="007D7360">
      <w:pPr>
        <w:rPr>
          <w:rFonts w:ascii="宋体" w:eastAsia="宋体" w:hAnsi="宋体"/>
          <w:color w:val="000000"/>
          <w:kern w:val="0"/>
          <w:sz w:val="21"/>
          <w:szCs w:val="21"/>
        </w:rPr>
      </w:pPr>
      <w:r w:rsidRPr="00474E2F">
        <w:rPr>
          <w:rFonts w:ascii="宋体" w:eastAsia="宋体" w:hAnsi="宋体" w:hint="eastAsia"/>
          <w:color w:val="FF0000"/>
          <w:sz w:val="21"/>
          <w:szCs w:val="21"/>
        </w:rPr>
        <w:t>答案</w:t>
      </w:r>
      <w:r w:rsidRPr="00474E2F">
        <w:rPr>
          <w:rFonts w:ascii="宋体" w:eastAsia="宋体" w:hAnsi="宋体"/>
          <w:color w:val="FF0000"/>
          <w:sz w:val="21"/>
          <w:szCs w:val="21"/>
        </w:rPr>
        <w:t>:</w:t>
      </w:r>
      <w:r w:rsidRPr="00E26F44">
        <w:rPr>
          <w:rFonts w:ascii="宋体" w:eastAsia="宋体" w:hAnsi="宋体"/>
          <w:color w:val="000000"/>
          <w:kern w:val="0"/>
          <w:sz w:val="21"/>
          <w:szCs w:val="21"/>
        </w:rPr>
        <w:t>错误</w:t>
      </w:r>
    </w:p>
    <w:p w14:paraId="5649FD6A" w14:textId="77777777" w:rsidR="007E7BE2" w:rsidRPr="00474E2F" w:rsidRDefault="00CA0B43" w:rsidP="007D7360">
      <w:pPr>
        <w:rPr>
          <w:rFonts w:ascii="宋体" w:eastAsia="宋体" w:hAnsi="宋体"/>
          <w:color w:val="FF0000"/>
          <w:sz w:val="21"/>
          <w:szCs w:val="21"/>
        </w:rPr>
      </w:pPr>
      <w:r w:rsidRPr="00474E2F">
        <w:rPr>
          <w:rFonts w:ascii="宋体" w:eastAsia="宋体" w:hAnsi="宋体" w:hint="eastAsia"/>
          <w:color w:val="FF0000"/>
          <w:sz w:val="21"/>
          <w:szCs w:val="21"/>
        </w:rPr>
        <w:t>解析</w:t>
      </w:r>
      <w:r w:rsidRPr="00474E2F">
        <w:rPr>
          <w:rFonts w:ascii="宋体" w:eastAsia="宋体" w:hAnsi="宋体"/>
          <w:color w:val="FF0000"/>
          <w:sz w:val="21"/>
          <w:szCs w:val="21"/>
        </w:rPr>
        <w:t>:</w:t>
      </w:r>
    </w:p>
    <w:p w14:paraId="6F8BA2B9" w14:textId="77777777" w:rsidR="00CA0B43" w:rsidRPr="00E26F44" w:rsidRDefault="00CA0B43" w:rsidP="007D7360">
      <w:pPr>
        <w:rPr>
          <w:rFonts w:ascii="宋体" w:eastAsia="宋体" w:hAnsi="宋体" w:cs="微软雅黑"/>
          <w:kern w:val="0"/>
          <w:sz w:val="21"/>
          <w:szCs w:val="21"/>
        </w:rPr>
      </w:pPr>
      <w:r w:rsidRPr="00E26F44">
        <w:rPr>
          <w:rFonts w:ascii="宋体" w:eastAsia="宋体" w:hAnsi="宋体" w:hint="eastAsia"/>
          <w:color w:val="000000"/>
          <w:kern w:val="0"/>
          <w:sz w:val="21"/>
          <w:szCs w:val="21"/>
        </w:rPr>
        <w:t>正确</w:t>
      </w:r>
      <w:r w:rsidRPr="00E26F44">
        <w:rPr>
          <w:rFonts w:ascii="宋体" w:eastAsia="宋体" w:hAnsi="宋体"/>
          <w:color w:val="000000"/>
          <w:kern w:val="0"/>
          <w:sz w:val="21"/>
          <w:szCs w:val="21"/>
        </w:rPr>
        <w:t>可表述为:T/TRUE/</w:t>
      </w:r>
      <w:r w:rsidR="007E7BE2" w:rsidRPr="00E26F44">
        <w:rPr>
          <w:rFonts w:ascii="宋体" w:eastAsia="宋体" w:hAnsi="宋体" w:cs="微软雅黑" w:hint="eastAsia"/>
          <w:kern w:val="0"/>
          <w:sz w:val="21"/>
          <w:szCs w:val="21"/>
        </w:rPr>
        <w:t>√</w:t>
      </w:r>
      <w:r w:rsidR="007E7BE2" w:rsidRPr="00E26F44">
        <w:rPr>
          <w:rFonts w:ascii="宋体" w:eastAsia="宋体" w:hAnsi="宋体" w:cs="微软雅黑"/>
          <w:kern w:val="0"/>
          <w:sz w:val="21"/>
          <w:szCs w:val="21"/>
        </w:rPr>
        <w:t>/</w:t>
      </w:r>
      <w:r w:rsidR="007E7BE2" w:rsidRPr="00E26F44">
        <w:rPr>
          <w:rFonts w:ascii="宋体" w:eastAsia="宋体" w:hAnsi="宋体" w:cs="微软雅黑" w:hint="eastAsia"/>
          <w:kern w:val="0"/>
          <w:sz w:val="21"/>
          <w:szCs w:val="21"/>
        </w:rPr>
        <w:t>对</w:t>
      </w:r>
      <w:r w:rsidR="007E7BE2" w:rsidRPr="00E26F44">
        <w:rPr>
          <w:rFonts w:ascii="宋体" w:eastAsia="宋体" w:hAnsi="宋体" w:cs="微软雅黑"/>
          <w:kern w:val="0"/>
          <w:sz w:val="21"/>
          <w:szCs w:val="21"/>
        </w:rPr>
        <w:t>/</w:t>
      </w:r>
      <w:r w:rsidR="007E7BE2" w:rsidRPr="00E26F44">
        <w:rPr>
          <w:rFonts w:ascii="宋体" w:eastAsia="宋体" w:hAnsi="宋体" w:cs="微软雅黑" w:hint="eastAsia"/>
          <w:kern w:val="0"/>
          <w:sz w:val="21"/>
          <w:szCs w:val="21"/>
        </w:rPr>
        <w:t>正确</w:t>
      </w:r>
    </w:p>
    <w:p w14:paraId="5AEE7D87" w14:textId="77777777" w:rsidR="007E7BE2" w:rsidRPr="00E26F44" w:rsidRDefault="007E7BE2" w:rsidP="007D7360">
      <w:pPr>
        <w:rPr>
          <w:rFonts w:ascii="宋体" w:eastAsia="宋体" w:hAnsi="宋体" w:cs="微软雅黑"/>
          <w:kern w:val="0"/>
          <w:sz w:val="21"/>
          <w:szCs w:val="21"/>
        </w:rPr>
      </w:pPr>
      <w:r w:rsidRPr="00E26F44">
        <w:rPr>
          <w:rFonts w:ascii="宋体" w:eastAsia="宋体" w:hAnsi="宋体" w:cs="微软雅黑" w:hint="eastAsia"/>
          <w:kern w:val="0"/>
          <w:sz w:val="21"/>
          <w:szCs w:val="21"/>
        </w:rPr>
        <w:t>错误</w:t>
      </w:r>
      <w:r w:rsidRPr="00E26F44">
        <w:rPr>
          <w:rFonts w:ascii="宋体" w:eastAsia="宋体" w:hAnsi="宋体" w:cs="微软雅黑"/>
          <w:kern w:val="0"/>
          <w:sz w:val="21"/>
          <w:szCs w:val="21"/>
        </w:rPr>
        <w:t>可表述为:F/False/</w:t>
      </w:r>
      <w:r w:rsidRPr="00E26F44">
        <w:rPr>
          <w:rFonts w:ascii="宋体" w:eastAsia="宋体" w:hAnsi="宋体" w:cs="微软雅黑" w:hint="eastAsia"/>
          <w:kern w:val="0"/>
          <w:sz w:val="21"/>
          <w:szCs w:val="21"/>
        </w:rPr>
        <w:t>×</w:t>
      </w:r>
      <w:r w:rsidRPr="00E26F44">
        <w:rPr>
          <w:rFonts w:ascii="宋体" w:eastAsia="宋体" w:hAnsi="宋体" w:cs="微软雅黑"/>
          <w:kern w:val="0"/>
          <w:sz w:val="21"/>
          <w:szCs w:val="21"/>
        </w:rPr>
        <w:t>/</w:t>
      </w:r>
      <w:r w:rsidRPr="00E26F44">
        <w:rPr>
          <w:rFonts w:ascii="宋体" w:eastAsia="宋体" w:hAnsi="宋体" w:cs="微软雅黑" w:hint="eastAsia"/>
          <w:kern w:val="0"/>
          <w:sz w:val="21"/>
          <w:szCs w:val="21"/>
        </w:rPr>
        <w:t>错</w:t>
      </w:r>
      <w:r w:rsidRPr="00E26F44">
        <w:rPr>
          <w:rFonts w:ascii="宋体" w:eastAsia="宋体" w:hAnsi="宋体" w:cs="微软雅黑"/>
          <w:kern w:val="0"/>
          <w:sz w:val="21"/>
          <w:szCs w:val="21"/>
        </w:rPr>
        <w:t>/</w:t>
      </w:r>
      <w:r w:rsidRPr="00E26F44">
        <w:rPr>
          <w:rFonts w:ascii="宋体" w:eastAsia="宋体" w:hAnsi="宋体" w:cs="微软雅黑" w:hint="eastAsia"/>
          <w:kern w:val="0"/>
          <w:sz w:val="21"/>
          <w:szCs w:val="21"/>
        </w:rPr>
        <w:t>错误</w:t>
      </w:r>
    </w:p>
    <w:p w14:paraId="0A529AA8" w14:textId="77777777" w:rsidR="007D7360" w:rsidRPr="00E26F44" w:rsidRDefault="007D7360" w:rsidP="007D7360">
      <w:pPr>
        <w:rPr>
          <w:rFonts w:ascii="宋体" w:eastAsia="宋体" w:hAnsi="宋体" w:cs="微软雅黑"/>
          <w:kern w:val="0"/>
          <w:sz w:val="21"/>
          <w:szCs w:val="21"/>
        </w:rPr>
      </w:pPr>
    </w:p>
    <w:p w14:paraId="1E03E71D" w14:textId="5D8269AE" w:rsidR="007E7BE2" w:rsidRPr="00474E2F" w:rsidRDefault="007E7BE2" w:rsidP="00797F96">
      <w:pPr>
        <w:outlineLvl w:val="0"/>
        <w:rPr>
          <w:rFonts w:ascii="宋体" w:eastAsia="宋体" w:hAnsi="宋体"/>
          <w:color w:val="FF0000"/>
          <w:sz w:val="21"/>
          <w:szCs w:val="21"/>
        </w:rPr>
      </w:pPr>
      <w:r w:rsidRPr="00474E2F">
        <w:rPr>
          <w:rFonts w:ascii="宋体" w:eastAsia="宋体" w:hAnsi="宋体" w:hint="eastAsia"/>
          <w:color w:val="FF0000"/>
          <w:sz w:val="21"/>
          <w:szCs w:val="21"/>
        </w:rPr>
        <w:t>三</w:t>
      </w:r>
      <w:r w:rsidRPr="00474E2F">
        <w:rPr>
          <w:rFonts w:ascii="宋体" w:eastAsia="宋体" w:hAnsi="宋体"/>
          <w:color w:val="FF0000"/>
          <w:sz w:val="21"/>
          <w:szCs w:val="21"/>
        </w:rPr>
        <w:t>、</w:t>
      </w:r>
      <w:r w:rsidRPr="00474E2F">
        <w:rPr>
          <w:rFonts w:ascii="宋体" w:eastAsia="宋体" w:hAnsi="宋体" w:hint="eastAsia"/>
          <w:color w:val="FF0000"/>
          <w:sz w:val="21"/>
          <w:szCs w:val="21"/>
        </w:rPr>
        <w:t>填空题</w:t>
      </w:r>
      <w:r w:rsidR="004B1ED1" w:rsidRPr="00753BC4">
        <w:rPr>
          <w:rFonts w:ascii="宋体" w:eastAsia="宋体" w:hAnsi="宋体"/>
          <w:color w:val="000000" w:themeColor="text1"/>
          <w:kern w:val="0"/>
          <w:sz w:val="21"/>
          <w:szCs w:val="21"/>
        </w:rPr>
        <w:t>(</w:t>
      </w:r>
      <w:r w:rsidR="004B1ED1" w:rsidRPr="00753BC4">
        <w:rPr>
          <w:rFonts w:ascii="宋体" w:eastAsia="宋体" w:hAnsi="宋体" w:hint="eastAsia"/>
          <w:color w:val="000000" w:themeColor="text1"/>
          <w:sz w:val="21"/>
          <w:szCs w:val="21"/>
        </w:rPr>
        <w:t>每小题</w:t>
      </w:r>
      <w:r w:rsidR="004B1ED1">
        <w:rPr>
          <w:rFonts w:ascii="宋体" w:eastAsia="宋体" w:hAnsi="宋体"/>
          <w:color w:val="000000" w:themeColor="text1"/>
          <w:sz w:val="21"/>
          <w:szCs w:val="21"/>
        </w:rPr>
        <w:t>4</w:t>
      </w:r>
      <w:r w:rsidR="004B1ED1" w:rsidRPr="00753BC4">
        <w:rPr>
          <w:rFonts w:ascii="宋体" w:eastAsia="宋体" w:hAnsi="宋体" w:hint="eastAsia"/>
          <w:color w:val="000000" w:themeColor="text1"/>
          <w:sz w:val="21"/>
          <w:szCs w:val="21"/>
        </w:rPr>
        <w:t>分，共</w:t>
      </w:r>
      <w:r w:rsidR="004B1ED1">
        <w:rPr>
          <w:rFonts w:ascii="宋体" w:eastAsia="宋体" w:hAnsi="宋体"/>
          <w:color w:val="000000" w:themeColor="text1"/>
          <w:sz w:val="21"/>
          <w:szCs w:val="21"/>
        </w:rPr>
        <w:t>4</w:t>
      </w:r>
      <w:r w:rsidR="004B1ED1" w:rsidRPr="00753BC4">
        <w:rPr>
          <w:rFonts w:ascii="宋体" w:eastAsia="宋体" w:hAnsi="宋体" w:hint="eastAsia"/>
          <w:color w:val="000000" w:themeColor="text1"/>
          <w:sz w:val="21"/>
          <w:szCs w:val="21"/>
        </w:rPr>
        <w:t>分</w:t>
      </w:r>
      <w:r w:rsidR="004B1ED1" w:rsidRPr="00753BC4">
        <w:rPr>
          <w:rFonts w:ascii="宋体" w:eastAsia="宋体" w:hAnsi="宋体"/>
          <w:color w:val="000000" w:themeColor="text1"/>
          <w:kern w:val="0"/>
          <w:sz w:val="21"/>
          <w:szCs w:val="21"/>
        </w:rPr>
        <w:t>)</w:t>
      </w:r>
    </w:p>
    <w:p w14:paraId="16C61356" w14:textId="7654C9B5" w:rsidR="007E7BE2" w:rsidRPr="00E26F44" w:rsidRDefault="007E7BE2" w:rsidP="007D7360">
      <w:pPr>
        <w:rPr>
          <w:rFonts w:ascii="宋体" w:eastAsia="宋体" w:hAnsi="宋体"/>
          <w:sz w:val="21"/>
          <w:szCs w:val="21"/>
        </w:rPr>
      </w:pPr>
      <w:r w:rsidRPr="00474E2F">
        <w:rPr>
          <w:rFonts w:ascii="宋体" w:eastAsia="宋体" w:hAnsi="宋体"/>
          <w:color w:val="FF0000"/>
          <w:sz w:val="21"/>
          <w:szCs w:val="21"/>
        </w:rPr>
        <w:t>1.</w:t>
      </w:r>
      <w:r w:rsidRPr="00E26F44">
        <w:rPr>
          <w:rFonts w:ascii="宋体" w:eastAsia="宋体" w:hAnsi="宋体" w:hint="eastAsia"/>
          <w:sz w:val="21"/>
          <w:szCs w:val="21"/>
        </w:rPr>
        <w:t>从事任何工作都会面对处理工作计划与工作实际的关系，这在哲学上就是处理</w:t>
      </w:r>
      <w:r w:rsidR="005A7BEF">
        <w:rPr>
          <w:rFonts w:ascii="宋体" w:eastAsia="宋体" w:hAnsi="宋体" w:hint="eastAsia"/>
          <w:sz w:val="21"/>
          <w:szCs w:val="21"/>
        </w:rPr>
        <w:t xml:space="preserve">（ </w:t>
      </w:r>
      <w:r w:rsidR="005A7BEF">
        <w:rPr>
          <w:rFonts w:ascii="宋体" w:eastAsia="宋体" w:hAnsi="宋体"/>
          <w:sz w:val="21"/>
          <w:szCs w:val="21"/>
        </w:rPr>
        <w:t xml:space="preserve">  </w:t>
      </w:r>
      <w:r w:rsidR="005A7BEF">
        <w:rPr>
          <w:rFonts w:ascii="宋体" w:eastAsia="宋体" w:hAnsi="宋体" w:hint="eastAsia"/>
          <w:sz w:val="21"/>
          <w:szCs w:val="21"/>
        </w:rPr>
        <w:t>）</w:t>
      </w:r>
      <w:r w:rsidRPr="00E26F44">
        <w:rPr>
          <w:rFonts w:ascii="宋体" w:eastAsia="宋体" w:hAnsi="宋体"/>
          <w:sz w:val="21"/>
          <w:szCs w:val="21"/>
        </w:rPr>
        <w:t>。</w:t>
      </w:r>
    </w:p>
    <w:p w14:paraId="014AABC7" w14:textId="0BD025DB" w:rsidR="00177DC7" w:rsidRDefault="007E7BE2" w:rsidP="007D7360">
      <w:pPr>
        <w:rPr>
          <w:rFonts w:ascii="宋体" w:eastAsia="宋体" w:hAnsi="宋体"/>
          <w:sz w:val="21"/>
          <w:szCs w:val="21"/>
        </w:rPr>
      </w:pPr>
      <w:r w:rsidRPr="0072289C">
        <w:rPr>
          <w:rFonts w:ascii="宋体" w:eastAsia="宋体" w:hAnsi="宋体"/>
          <w:color w:val="FF0000"/>
          <w:sz w:val="21"/>
          <w:szCs w:val="21"/>
        </w:rPr>
        <w:t>答案:</w:t>
      </w:r>
      <w:r w:rsidRPr="00E26F44">
        <w:rPr>
          <w:rFonts w:ascii="宋体" w:eastAsia="宋体" w:hAnsi="宋体" w:hint="eastAsia"/>
          <w:sz w:val="21"/>
          <w:szCs w:val="21"/>
        </w:rPr>
        <w:t>思维和存在的关系</w:t>
      </w:r>
    </w:p>
    <w:p w14:paraId="00326FBC" w14:textId="77777777" w:rsidR="00DA5DA4" w:rsidRPr="00E26F44" w:rsidRDefault="00DA5DA4" w:rsidP="007D7360">
      <w:pPr>
        <w:rPr>
          <w:rFonts w:ascii="宋体" w:eastAsia="宋体" w:hAnsi="宋体"/>
          <w:sz w:val="21"/>
          <w:szCs w:val="21"/>
        </w:rPr>
      </w:pPr>
    </w:p>
    <w:p w14:paraId="0CD60FE7" w14:textId="1BE86BDA" w:rsidR="007E7BE2" w:rsidRPr="00474E2F" w:rsidRDefault="007E7BE2" w:rsidP="00797F96">
      <w:pPr>
        <w:outlineLvl w:val="0"/>
        <w:rPr>
          <w:rFonts w:ascii="宋体" w:eastAsia="宋体" w:hAnsi="宋体"/>
          <w:color w:val="FF0000"/>
          <w:sz w:val="21"/>
          <w:szCs w:val="21"/>
        </w:rPr>
      </w:pPr>
      <w:r w:rsidRPr="00474E2F">
        <w:rPr>
          <w:rFonts w:ascii="宋体" w:eastAsia="宋体" w:hAnsi="宋体"/>
          <w:color w:val="FF0000"/>
          <w:sz w:val="21"/>
          <w:szCs w:val="21"/>
        </w:rPr>
        <w:t>四、</w:t>
      </w:r>
      <w:r w:rsidRPr="00474E2F">
        <w:rPr>
          <w:rFonts w:ascii="宋体" w:eastAsia="宋体" w:hAnsi="宋体" w:hint="eastAsia"/>
          <w:color w:val="FF0000"/>
          <w:sz w:val="21"/>
          <w:szCs w:val="21"/>
        </w:rPr>
        <w:t>问答题</w:t>
      </w:r>
      <w:r w:rsidR="004B1ED1" w:rsidRPr="00753BC4">
        <w:rPr>
          <w:rFonts w:ascii="宋体" w:eastAsia="宋体" w:hAnsi="宋体"/>
          <w:color w:val="000000" w:themeColor="text1"/>
          <w:kern w:val="0"/>
          <w:sz w:val="21"/>
          <w:szCs w:val="21"/>
        </w:rPr>
        <w:t>(</w:t>
      </w:r>
      <w:r w:rsidR="004B1ED1" w:rsidRPr="00753BC4">
        <w:rPr>
          <w:rFonts w:ascii="宋体" w:eastAsia="宋体" w:hAnsi="宋体" w:hint="eastAsia"/>
          <w:color w:val="000000" w:themeColor="text1"/>
          <w:sz w:val="21"/>
          <w:szCs w:val="21"/>
        </w:rPr>
        <w:t>每小题</w:t>
      </w:r>
      <w:r w:rsidR="004B1ED1">
        <w:rPr>
          <w:rFonts w:ascii="宋体" w:eastAsia="宋体" w:hAnsi="宋体"/>
          <w:color w:val="000000" w:themeColor="text1"/>
          <w:sz w:val="21"/>
          <w:szCs w:val="21"/>
        </w:rPr>
        <w:t>5</w:t>
      </w:r>
      <w:r w:rsidR="004B1ED1" w:rsidRPr="00753BC4">
        <w:rPr>
          <w:rFonts w:ascii="宋体" w:eastAsia="宋体" w:hAnsi="宋体" w:hint="eastAsia"/>
          <w:color w:val="000000" w:themeColor="text1"/>
          <w:sz w:val="21"/>
          <w:szCs w:val="21"/>
        </w:rPr>
        <w:t>分，共</w:t>
      </w:r>
      <w:r w:rsidR="004B1ED1">
        <w:rPr>
          <w:rFonts w:ascii="宋体" w:eastAsia="宋体" w:hAnsi="宋体"/>
          <w:color w:val="000000" w:themeColor="text1"/>
          <w:sz w:val="21"/>
          <w:szCs w:val="21"/>
        </w:rPr>
        <w:t>5</w:t>
      </w:r>
      <w:r w:rsidR="004B1ED1" w:rsidRPr="00753BC4">
        <w:rPr>
          <w:rFonts w:ascii="宋体" w:eastAsia="宋体" w:hAnsi="宋体" w:hint="eastAsia"/>
          <w:color w:val="000000" w:themeColor="text1"/>
          <w:sz w:val="21"/>
          <w:szCs w:val="21"/>
        </w:rPr>
        <w:t>分</w:t>
      </w:r>
      <w:r w:rsidR="004B1ED1" w:rsidRPr="00753BC4">
        <w:rPr>
          <w:rFonts w:ascii="宋体" w:eastAsia="宋体" w:hAnsi="宋体"/>
          <w:color w:val="000000" w:themeColor="text1"/>
          <w:kern w:val="0"/>
          <w:sz w:val="21"/>
          <w:szCs w:val="21"/>
        </w:rPr>
        <w:t>)</w:t>
      </w:r>
    </w:p>
    <w:p w14:paraId="0B2CD34F" w14:textId="77777777" w:rsidR="007D7360" w:rsidRPr="00E26F44" w:rsidRDefault="007D7360" w:rsidP="007D7360">
      <w:pPr>
        <w:rPr>
          <w:rFonts w:ascii="宋体" w:eastAsia="宋体" w:hAnsi="宋体"/>
          <w:sz w:val="21"/>
          <w:szCs w:val="21"/>
        </w:rPr>
      </w:pPr>
      <w:r w:rsidRPr="00474E2F">
        <w:rPr>
          <w:rFonts w:ascii="宋体" w:eastAsia="宋体" w:hAnsi="宋体"/>
          <w:color w:val="FF0000"/>
          <w:sz w:val="21"/>
          <w:szCs w:val="21"/>
        </w:rPr>
        <w:t>1</w:t>
      </w:r>
      <w:r w:rsidRPr="00474E2F">
        <w:rPr>
          <w:rFonts w:ascii="宋体" w:eastAsia="宋体" w:hAnsi="宋体" w:hint="eastAsia"/>
          <w:color w:val="FF0000"/>
          <w:sz w:val="21"/>
          <w:szCs w:val="21"/>
        </w:rPr>
        <w:t>．</w:t>
      </w:r>
      <w:r w:rsidRPr="00E26F44">
        <w:rPr>
          <w:rFonts w:ascii="宋体" w:eastAsia="宋体" w:hAnsi="宋体" w:hint="eastAsia"/>
          <w:sz w:val="21"/>
          <w:szCs w:val="21"/>
        </w:rPr>
        <w:t>去产能是</w:t>
      </w:r>
      <w:r w:rsidRPr="00E26F44">
        <w:rPr>
          <w:rFonts w:ascii="宋体" w:eastAsia="宋体" w:hAnsi="宋体"/>
          <w:sz w:val="21"/>
          <w:szCs w:val="21"/>
        </w:rPr>
        <w:t>2016</w:t>
      </w:r>
      <w:r w:rsidRPr="00E26F44">
        <w:rPr>
          <w:rFonts w:ascii="宋体" w:eastAsia="宋体" w:hAnsi="宋体" w:hint="eastAsia"/>
          <w:sz w:val="21"/>
          <w:szCs w:val="21"/>
        </w:rPr>
        <w:t>年供给侧结构性改革的重点工作之一。在市场经济的背景下，去产能既要有“壮士断腕”的精神，更要遵循市场规律，由市场选择、优胜劣汰、自动出清。当然政府也有责任实行科学的宏观调控，遵循市场规律，制定措施推动去产能。总之，去产能终须市场主导，政策联动。</w:t>
      </w:r>
    </w:p>
    <w:p w14:paraId="51B32EA0" w14:textId="733BE5D6" w:rsidR="007D7360" w:rsidRPr="00E26F44" w:rsidRDefault="007D7360" w:rsidP="007D7360">
      <w:pPr>
        <w:rPr>
          <w:rFonts w:ascii="宋体" w:eastAsia="宋体" w:hAnsi="宋体"/>
          <w:sz w:val="21"/>
          <w:szCs w:val="21"/>
        </w:rPr>
      </w:pPr>
      <w:r w:rsidRPr="00E26F44">
        <w:rPr>
          <w:rFonts w:ascii="宋体" w:eastAsia="宋体" w:hAnsi="宋体" w:hint="eastAsia"/>
          <w:sz w:val="21"/>
          <w:szCs w:val="21"/>
        </w:rPr>
        <w:t>结合材料，运用规律的有关知识，简析“去产能终须市场主导，政策联动”这一观点的合理性。</w:t>
      </w:r>
    </w:p>
    <w:p w14:paraId="6210A16A" w14:textId="4E60A925" w:rsidR="007D7360" w:rsidRPr="00E26F44" w:rsidRDefault="007D7360" w:rsidP="007D7360">
      <w:pPr>
        <w:rPr>
          <w:rFonts w:ascii="宋体" w:eastAsia="宋体" w:hAnsi="宋体"/>
          <w:sz w:val="21"/>
          <w:szCs w:val="21"/>
        </w:rPr>
      </w:pPr>
      <w:r w:rsidRPr="00474E2F">
        <w:rPr>
          <w:rFonts w:ascii="宋体" w:eastAsia="宋体" w:hAnsi="宋体" w:hint="eastAsia"/>
          <w:color w:val="FF0000"/>
          <w:sz w:val="21"/>
          <w:szCs w:val="21"/>
        </w:rPr>
        <w:t>答案</w:t>
      </w:r>
      <w:r w:rsidRPr="00474E2F">
        <w:rPr>
          <w:rFonts w:ascii="宋体" w:eastAsia="宋体" w:hAnsi="宋体"/>
          <w:color w:val="FF0000"/>
          <w:sz w:val="21"/>
          <w:szCs w:val="21"/>
        </w:rPr>
        <w:t>:</w:t>
      </w:r>
      <w:r w:rsidRPr="00E26F44">
        <w:rPr>
          <w:rFonts w:ascii="宋体" w:eastAsia="宋体" w:hAnsi="宋体" w:hint="eastAsia"/>
          <w:sz w:val="21"/>
          <w:szCs w:val="21"/>
        </w:rPr>
        <w:t>①规律的客观性和普遍性要求我们尊重规律，按规律办事。市场经济有其内在的经济规律，因此在去产能的过程中，要自觉遵循市场规律，充分发挥企业的主体作用，优胜劣汰。</w:t>
      </w:r>
    </w:p>
    <w:p w14:paraId="330D51ED" w14:textId="637B4118" w:rsidR="007D7360" w:rsidRPr="00E26F44" w:rsidRDefault="007D7360" w:rsidP="007D7360">
      <w:pPr>
        <w:rPr>
          <w:rFonts w:ascii="宋体" w:eastAsia="宋体" w:hAnsi="宋体"/>
          <w:sz w:val="21"/>
          <w:szCs w:val="21"/>
        </w:rPr>
      </w:pPr>
      <w:r w:rsidRPr="00E26F44">
        <w:rPr>
          <w:rFonts w:ascii="宋体" w:eastAsia="宋体" w:hAnsi="宋体" w:hint="eastAsia"/>
          <w:sz w:val="21"/>
          <w:szCs w:val="21"/>
        </w:rPr>
        <w:t>②同时，人们可以认识和利用规律，改造客观世界。在去产能的问题上政府要充分发挥主观</w:t>
      </w:r>
      <w:r w:rsidRPr="00E26F44">
        <w:rPr>
          <w:rFonts w:ascii="宋体" w:eastAsia="宋体" w:hAnsi="宋体" w:hint="eastAsia"/>
          <w:sz w:val="21"/>
          <w:szCs w:val="21"/>
        </w:rPr>
        <w:lastRenderedPageBreak/>
        <w:t>能动性，认识和利用市场规律，制定有效的政策措施，实行科学的宏观调控。</w:t>
      </w:r>
    </w:p>
    <w:p w14:paraId="723383AE" w14:textId="77777777" w:rsidR="00177DC7" w:rsidRPr="00474E2F" w:rsidRDefault="00177DC7" w:rsidP="00797F96">
      <w:pPr>
        <w:outlineLvl w:val="0"/>
        <w:rPr>
          <w:rFonts w:ascii="宋体" w:eastAsia="宋体" w:hAnsi="宋体"/>
          <w:color w:val="FF0000"/>
          <w:sz w:val="21"/>
          <w:szCs w:val="21"/>
        </w:rPr>
      </w:pPr>
      <w:r w:rsidRPr="00474E2F">
        <w:rPr>
          <w:rFonts w:ascii="宋体" w:eastAsia="宋体" w:hAnsi="宋体" w:hint="eastAsia"/>
          <w:color w:val="FF0000"/>
          <w:sz w:val="21"/>
          <w:szCs w:val="21"/>
        </w:rPr>
        <w:t>五</w:t>
      </w:r>
      <w:r w:rsidRPr="00474E2F">
        <w:rPr>
          <w:rFonts w:ascii="宋体" w:eastAsia="宋体" w:hAnsi="宋体"/>
          <w:color w:val="FF0000"/>
          <w:sz w:val="21"/>
          <w:szCs w:val="21"/>
        </w:rPr>
        <w:t>、</w:t>
      </w:r>
      <w:r w:rsidRPr="00474E2F">
        <w:rPr>
          <w:rFonts w:ascii="宋体" w:eastAsia="宋体" w:hAnsi="宋体" w:hint="eastAsia"/>
          <w:color w:val="FF0000"/>
          <w:sz w:val="21"/>
          <w:szCs w:val="21"/>
        </w:rPr>
        <w:t>材料题</w:t>
      </w:r>
    </w:p>
    <w:p w14:paraId="25C82C36" w14:textId="77777777" w:rsidR="0033201A" w:rsidRDefault="00177DC7" w:rsidP="0033201A">
      <w:pPr>
        <w:rPr>
          <w:rFonts w:ascii="宋体" w:eastAsia="宋体" w:hAnsi="宋体"/>
          <w:sz w:val="21"/>
          <w:szCs w:val="21"/>
        </w:rPr>
      </w:pPr>
      <w:r w:rsidRPr="00474E2F">
        <w:rPr>
          <w:rFonts w:ascii="宋体" w:eastAsia="宋体" w:hAnsi="宋体"/>
          <w:color w:val="FF0000"/>
          <w:sz w:val="21"/>
          <w:szCs w:val="21"/>
        </w:rPr>
        <w:t>1.</w:t>
      </w:r>
      <w:r w:rsidRPr="00E26F44">
        <w:rPr>
          <w:rFonts w:ascii="宋体" w:eastAsia="宋体" w:hAnsi="宋体" w:hint="eastAsia"/>
          <w:color w:val="000000"/>
          <w:kern w:val="0"/>
          <w:sz w:val="21"/>
          <w:szCs w:val="21"/>
        </w:rPr>
        <w:t>某事业单位2011年初准备使用财政性资金修缮和装修一幢办公楼，预算金额为800万元，采用公开招标方式，经确认，此次采购项目已经达到公开招标的标准。该单位委托A招标公司代理进行公开招标的事宜，已知A公司取得的政府采购代理机构资格的中介机构。A公司于2011年2月1日在财政部指定的媒体上公开发布招标文件，招标文件中确认的投标截止时间为2011年2月17日。招标活动中，A公司确定的符合专业条件的供应商为5家，最终确定中标的供应商为B建筑公司。工程于当年2011年10月1日完工验收，实际结算金额与预算相同。由于施工质量极佳，事业单位准备再将其另外一幢楼房按照同样的标准进行外墙修缮，但不再进行内部装修，并与B建筑公司签订补充合同，该合同的预算金额为100万元。</w:t>
      </w:r>
    </w:p>
    <w:p w14:paraId="2C7D4B0A" w14:textId="0B54DCE7" w:rsidR="00177DC7" w:rsidRPr="0033201A" w:rsidRDefault="00177DC7" w:rsidP="0033201A">
      <w:pPr>
        <w:rPr>
          <w:rFonts w:ascii="宋体" w:eastAsia="宋体" w:hAnsi="宋体"/>
          <w:sz w:val="21"/>
          <w:szCs w:val="21"/>
        </w:rPr>
      </w:pPr>
      <w:r w:rsidRPr="00E26F44">
        <w:rPr>
          <w:rFonts w:ascii="宋体" w:eastAsia="宋体" w:hAnsi="宋体" w:hint="eastAsia"/>
          <w:color w:val="000000"/>
          <w:kern w:val="0"/>
          <w:sz w:val="21"/>
          <w:szCs w:val="21"/>
        </w:rPr>
        <w:t>要求：根据本题所述内容，并结合《政府采购法》法律制度的规定，回答下列问题：</w:t>
      </w:r>
    </w:p>
    <w:p w14:paraId="01E47893" w14:textId="7F3AFAA2" w:rsidR="00177DC7" w:rsidRPr="00E26F44" w:rsidRDefault="00177DC7" w:rsidP="00E26F44">
      <w:pPr>
        <w:widowControl/>
        <w:jc w:val="left"/>
        <w:rPr>
          <w:rFonts w:ascii="宋体" w:eastAsia="宋体" w:hAnsi="宋体"/>
          <w:color w:val="000000"/>
          <w:kern w:val="0"/>
          <w:sz w:val="21"/>
          <w:szCs w:val="21"/>
        </w:rPr>
      </w:pPr>
      <w:r w:rsidRPr="00E26F44">
        <w:rPr>
          <w:rFonts w:ascii="宋体" w:eastAsia="宋体" w:hAnsi="宋体"/>
          <w:color w:val="FF0000"/>
          <w:sz w:val="21"/>
          <w:szCs w:val="21"/>
        </w:rPr>
        <w:t>(1)</w:t>
      </w:r>
      <w:r w:rsidRPr="00E26F44">
        <w:rPr>
          <w:rFonts w:ascii="宋体" w:eastAsia="宋体" w:hAnsi="宋体" w:hint="eastAsia"/>
          <w:color w:val="000000"/>
          <w:kern w:val="0"/>
          <w:sz w:val="21"/>
          <w:szCs w:val="21"/>
        </w:rPr>
        <w:t>采购代理机构分为（ ）。</w:t>
      </w:r>
    </w:p>
    <w:p w14:paraId="2FE589FE" w14:textId="6D45E15B" w:rsidR="00177DC7" w:rsidRPr="00E26F44" w:rsidRDefault="00177DC7" w:rsidP="00E26F44">
      <w:pPr>
        <w:widowControl/>
        <w:jc w:val="left"/>
        <w:rPr>
          <w:rFonts w:ascii="宋体" w:eastAsia="宋体" w:hAnsi="宋体"/>
          <w:color w:val="000000"/>
          <w:kern w:val="0"/>
          <w:sz w:val="21"/>
          <w:szCs w:val="21"/>
        </w:rPr>
      </w:pPr>
      <w:r w:rsidRPr="00E26F44">
        <w:rPr>
          <w:rFonts w:ascii="宋体" w:eastAsia="宋体" w:hAnsi="宋体" w:hint="eastAsia"/>
          <w:color w:val="000000"/>
          <w:kern w:val="0"/>
          <w:sz w:val="21"/>
          <w:szCs w:val="21"/>
        </w:rPr>
        <w:t>A.一般采购代理机构</w:t>
      </w:r>
    </w:p>
    <w:p w14:paraId="13EB9D0F" w14:textId="2CE355FF" w:rsidR="00177DC7" w:rsidRPr="00E26F44" w:rsidRDefault="00177DC7" w:rsidP="00E26F44">
      <w:pPr>
        <w:widowControl/>
        <w:jc w:val="left"/>
        <w:rPr>
          <w:rFonts w:ascii="宋体" w:eastAsia="宋体" w:hAnsi="宋体"/>
          <w:color w:val="000000"/>
          <w:kern w:val="0"/>
          <w:sz w:val="21"/>
          <w:szCs w:val="21"/>
        </w:rPr>
      </w:pPr>
      <w:r w:rsidRPr="00E26F44">
        <w:rPr>
          <w:rFonts w:ascii="宋体" w:eastAsia="宋体" w:hAnsi="宋体" w:hint="eastAsia"/>
          <w:color w:val="000000"/>
          <w:kern w:val="0"/>
          <w:sz w:val="21"/>
          <w:szCs w:val="21"/>
        </w:rPr>
        <w:t>B.集中采购代理机构</w:t>
      </w:r>
    </w:p>
    <w:p w14:paraId="50F4FC60" w14:textId="2866EDE2" w:rsidR="00177DC7" w:rsidRPr="00E26F44" w:rsidRDefault="00177DC7" w:rsidP="00E26F44">
      <w:pPr>
        <w:widowControl/>
        <w:jc w:val="left"/>
        <w:rPr>
          <w:rFonts w:ascii="宋体" w:eastAsia="宋体" w:hAnsi="宋体"/>
          <w:color w:val="000000"/>
          <w:kern w:val="0"/>
          <w:sz w:val="21"/>
          <w:szCs w:val="21"/>
        </w:rPr>
      </w:pPr>
      <w:r w:rsidRPr="00E26F44">
        <w:rPr>
          <w:rFonts w:ascii="宋体" w:eastAsia="宋体" w:hAnsi="宋体" w:hint="eastAsia"/>
          <w:color w:val="000000"/>
          <w:kern w:val="0"/>
          <w:sz w:val="21"/>
          <w:szCs w:val="21"/>
        </w:rPr>
        <w:t>C.重要采购代理机构</w:t>
      </w:r>
    </w:p>
    <w:p w14:paraId="6182C3FE" w14:textId="0FC0AD34" w:rsidR="00177DC7" w:rsidRPr="00E26F44" w:rsidRDefault="00177DC7" w:rsidP="00E26F44">
      <w:pPr>
        <w:widowControl/>
        <w:jc w:val="left"/>
        <w:rPr>
          <w:rFonts w:ascii="宋体" w:eastAsia="宋体" w:hAnsi="宋体"/>
          <w:color w:val="000000"/>
          <w:kern w:val="0"/>
          <w:sz w:val="21"/>
          <w:szCs w:val="21"/>
        </w:rPr>
      </w:pPr>
      <w:r w:rsidRPr="00E26F44">
        <w:rPr>
          <w:rFonts w:ascii="宋体" w:eastAsia="宋体" w:hAnsi="宋体" w:hint="eastAsia"/>
          <w:color w:val="000000"/>
          <w:kern w:val="0"/>
          <w:sz w:val="21"/>
          <w:szCs w:val="21"/>
        </w:rPr>
        <w:t>D.分散采购代理机构</w:t>
      </w:r>
    </w:p>
    <w:p w14:paraId="1D9A871A" w14:textId="599096F2" w:rsidR="00177DC7" w:rsidRPr="00474E2F" w:rsidRDefault="00177DC7" w:rsidP="00E26F44">
      <w:pPr>
        <w:widowControl/>
        <w:jc w:val="left"/>
        <w:rPr>
          <w:rFonts w:ascii="宋体" w:eastAsia="宋体" w:hAnsi="宋体"/>
          <w:color w:val="FF0000"/>
          <w:sz w:val="21"/>
          <w:szCs w:val="21"/>
        </w:rPr>
      </w:pPr>
      <w:r w:rsidRPr="00474E2F">
        <w:rPr>
          <w:rFonts w:ascii="宋体" w:eastAsia="宋体" w:hAnsi="宋体"/>
          <w:color w:val="FF0000"/>
          <w:sz w:val="21"/>
          <w:szCs w:val="21"/>
        </w:rPr>
        <w:t>答案:</w:t>
      </w:r>
      <w:r w:rsidRPr="00474E2F">
        <w:rPr>
          <w:rFonts w:ascii="宋体" w:eastAsia="宋体" w:hAnsi="宋体" w:hint="eastAsia"/>
          <w:color w:val="FF0000"/>
          <w:sz w:val="21"/>
          <w:szCs w:val="21"/>
        </w:rPr>
        <w:t>AB</w:t>
      </w:r>
    </w:p>
    <w:p w14:paraId="296BE4D1" w14:textId="5BED41E5" w:rsidR="00177DC7" w:rsidRDefault="00177DC7" w:rsidP="00E26F44">
      <w:pPr>
        <w:widowControl/>
        <w:jc w:val="left"/>
        <w:rPr>
          <w:rFonts w:ascii="宋体" w:eastAsia="宋体" w:hAnsi="宋体"/>
          <w:color w:val="FF0000"/>
          <w:kern w:val="0"/>
          <w:sz w:val="21"/>
          <w:szCs w:val="21"/>
        </w:rPr>
      </w:pPr>
      <w:r w:rsidRPr="00474E2F">
        <w:rPr>
          <w:rFonts w:ascii="宋体" w:eastAsia="宋体" w:hAnsi="宋体" w:hint="eastAsia"/>
          <w:color w:val="FF0000"/>
          <w:sz w:val="21"/>
          <w:szCs w:val="21"/>
        </w:rPr>
        <w:t>解析</w:t>
      </w:r>
      <w:r w:rsidRPr="00474E2F">
        <w:rPr>
          <w:rFonts w:ascii="宋体" w:eastAsia="宋体" w:hAnsi="宋体"/>
          <w:color w:val="FF0000"/>
          <w:sz w:val="21"/>
          <w:szCs w:val="21"/>
        </w:rPr>
        <w:t>:</w:t>
      </w:r>
      <w:r w:rsidR="00607874" w:rsidRPr="00E26F44">
        <w:rPr>
          <w:rFonts w:ascii="宋体" w:eastAsia="宋体" w:hAnsi="宋体"/>
          <w:color w:val="FF0000"/>
          <w:kern w:val="0"/>
          <w:sz w:val="21"/>
          <w:szCs w:val="21"/>
        </w:rPr>
        <w:t>注意</w:t>
      </w:r>
      <w:r w:rsidR="00607874" w:rsidRPr="00E26F44">
        <w:rPr>
          <w:rFonts w:ascii="宋体" w:eastAsia="宋体" w:hAnsi="宋体" w:hint="eastAsia"/>
          <w:color w:val="FF0000"/>
          <w:kern w:val="0"/>
          <w:sz w:val="21"/>
          <w:szCs w:val="21"/>
        </w:rPr>
        <w:t>小题</w:t>
      </w:r>
      <w:r w:rsidR="00607874" w:rsidRPr="00E26F44">
        <w:rPr>
          <w:rFonts w:ascii="宋体" w:eastAsia="宋体" w:hAnsi="宋体"/>
          <w:color w:val="FF0000"/>
          <w:kern w:val="0"/>
          <w:sz w:val="21"/>
          <w:szCs w:val="21"/>
        </w:rPr>
        <w:t>的编号</w:t>
      </w:r>
      <w:r w:rsidR="00607874" w:rsidRPr="00E26F44">
        <w:rPr>
          <w:rFonts w:ascii="宋体" w:eastAsia="宋体" w:hAnsi="宋体" w:hint="eastAsia"/>
          <w:color w:val="FF0000"/>
          <w:kern w:val="0"/>
          <w:sz w:val="21"/>
          <w:szCs w:val="21"/>
        </w:rPr>
        <w:t>必须加上</w:t>
      </w:r>
      <w:r w:rsidR="00607874" w:rsidRPr="00E26F44">
        <w:rPr>
          <w:rFonts w:ascii="宋体" w:eastAsia="宋体" w:hAnsi="宋体"/>
          <w:color w:val="FF0000"/>
          <w:kern w:val="0"/>
          <w:sz w:val="21"/>
          <w:szCs w:val="21"/>
        </w:rPr>
        <w:t>小括号，</w:t>
      </w:r>
      <w:r w:rsidR="00607874" w:rsidRPr="00E26F44">
        <w:rPr>
          <w:rFonts w:ascii="宋体" w:eastAsia="宋体" w:hAnsi="宋体" w:hint="eastAsia"/>
          <w:color w:val="FF0000"/>
          <w:kern w:val="0"/>
          <w:sz w:val="21"/>
          <w:szCs w:val="21"/>
        </w:rPr>
        <w:t>否则</w:t>
      </w:r>
      <w:r w:rsidR="00607874" w:rsidRPr="00E26F44">
        <w:rPr>
          <w:rFonts w:ascii="宋体" w:eastAsia="宋体" w:hAnsi="宋体"/>
          <w:color w:val="FF0000"/>
          <w:kern w:val="0"/>
          <w:sz w:val="21"/>
          <w:szCs w:val="21"/>
        </w:rPr>
        <w:t>会被识别成一道独立的题目。</w:t>
      </w:r>
    </w:p>
    <w:p w14:paraId="3805D179" w14:textId="1960F2A0" w:rsidR="004B1ED1" w:rsidRPr="00E26F44" w:rsidRDefault="004B1ED1" w:rsidP="00E26F44">
      <w:pPr>
        <w:widowControl/>
        <w:jc w:val="left"/>
        <w:rPr>
          <w:rFonts w:ascii="宋体" w:eastAsia="宋体" w:hAnsi="宋体"/>
          <w:color w:val="000000"/>
          <w:kern w:val="0"/>
          <w:sz w:val="21"/>
          <w:szCs w:val="21"/>
        </w:rPr>
      </w:pPr>
      <w:r>
        <w:rPr>
          <w:rFonts w:ascii="宋体" w:eastAsia="宋体" w:hAnsi="宋体" w:hint="eastAsia"/>
          <w:color w:val="FF0000"/>
          <w:kern w:val="0"/>
          <w:sz w:val="21"/>
          <w:szCs w:val="21"/>
        </w:rPr>
        <w:t>分数：2</w:t>
      </w:r>
    </w:p>
    <w:p w14:paraId="705C7CCE" w14:textId="09455321" w:rsidR="00177DC7" w:rsidRPr="00E26F44" w:rsidRDefault="00177DC7" w:rsidP="00E26F44">
      <w:pPr>
        <w:widowControl/>
        <w:jc w:val="left"/>
        <w:rPr>
          <w:rFonts w:ascii="宋体" w:eastAsia="宋体" w:hAnsi="宋体"/>
          <w:color w:val="000000"/>
          <w:kern w:val="0"/>
          <w:sz w:val="21"/>
          <w:szCs w:val="21"/>
        </w:rPr>
      </w:pPr>
      <w:r w:rsidRPr="00E26F44">
        <w:rPr>
          <w:rFonts w:ascii="宋体" w:eastAsia="宋体" w:hAnsi="宋体"/>
          <w:color w:val="FF0000"/>
          <w:kern w:val="0"/>
          <w:sz w:val="21"/>
          <w:szCs w:val="21"/>
        </w:rPr>
        <w:t>(2)</w:t>
      </w:r>
      <w:r w:rsidRPr="00E26F44">
        <w:rPr>
          <w:rFonts w:ascii="宋体" w:eastAsia="宋体" w:hAnsi="宋体" w:hint="eastAsia"/>
          <w:color w:val="000000"/>
          <w:kern w:val="0"/>
          <w:sz w:val="21"/>
          <w:szCs w:val="21"/>
        </w:rPr>
        <w:t>政府采购当事人包括（ ）。</w:t>
      </w:r>
    </w:p>
    <w:p w14:paraId="33AE36F9" w14:textId="6DC15CE9" w:rsidR="00177DC7" w:rsidRPr="00E26F44" w:rsidRDefault="00177DC7" w:rsidP="00E26F44">
      <w:pPr>
        <w:widowControl/>
        <w:jc w:val="left"/>
        <w:rPr>
          <w:rFonts w:ascii="宋体" w:eastAsia="宋体" w:hAnsi="宋体"/>
          <w:color w:val="000000"/>
          <w:kern w:val="0"/>
          <w:sz w:val="21"/>
          <w:szCs w:val="21"/>
        </w:rPr>
      </w:pPr>
      <w:r w:rsidRPr="00E26F44">
        <w:rPr>
          <w:rFonts w:ascii="宋体" w:eastAsia="宋体" w:hAnsi="宋体" w:hint="eastAsia"/>
          <w:color w:val="000000"/>
          <w:kern w:val="0"/>
          <w:sz w:val="21"/>
          <w:szCs w:val="21"/>
        </w:rPr>
        <w:t>A.采购人</w:t>
      </w:r>
    </w:p>
    <w:p w14:paraId="3D7FBEB5" w14:textId="2478E8D5" w:rsidR="00177DC7" w:rsidRPr="00E26F44" w:rsidRDefault="00177DC7" w:rsidP="00E26F44">
      <w:pPr>
        <w:widowControl/>
        <w:jc w:val="left"/>
        <w:rPr>
          <w:rFonts w:ascii="宋体" w:eastAsia="宋体" w:hAnsi="宋体"/>
          <w:color w:val="000000"/>
          <w:kern w:val="0"/>
          <w:sz w:val="21"/>
          <w:szCs w:val="21"/>
        </w:rPr>
      </w:pPr>
      <w:r w:rsidRPr="00E26F44">
        <w:rPr>
          <w:rFonts w:ascii="宋体" w:eastAsia="宋体" w:hAnsi="宋体" w:hint="eastAsia"/>
          <w:color w:val="000000"/>
          <w:kern w:val="0"/>
          <w:sz w:val="21"/>
          <w:szCs w:val="21"/>
        </w:rPr>
        <w:t>B.供应商</w:t>
      </w:r>
    </w:p>
    <w:p w14:paraId="68C3EDD5" w14:textId="4D88F4B7" w:rsidR="00177DC7" w:rsidRPr="00E26F44" w:rsidRDefault="00177DC7" w:rsidP="00E26F44">
      <w:pPr>
        <w:widowControl/>
        <w:jc w:val="left"/>
        <w:rPr>
          <w:rFonts w:ascii="宋体" w:eastAsia="宋体" w:hAnsi="宋体"/>
          <w:color w:val="000000"/>
          <w:kern w:val="0"/>
          <w:sz w:val="21"/>
          <w:szCs w:val="21"/>
        </w:rPr>
      </w:pPr>
      <w:r w:rsidRPr="00E26F44">
        <w:rPr>
          <w:rFonts w:ascii="宋体" w:eastAsia="宋体" w:hAnsi="宋体" w:hint="eastAsia"/>
          <w:color w:val="000000"/>
          <w:kern w:val="0"/>
          <w:sz w:val="21"/>
          <w:szCs w:val="21"/>
        </w:rPr>
        <w:t>C.采购代理机构</w:t>
      </w:r>
    </w:p>
    <w:p w14:paraId="3F87FA8B" w14:textId="1A20F94F" w:rsidR="00177DC7" w:rsidRPr="00E26F44" w:rsidRDefault="00177DC7" w:rsidP="00E26F44">
      <w:pPr>
        <w:widowControl/>
        <w:jc w:val="left"/>
        <w:rPr>
          <w:rFonts w:ascii="宋体" w:eastAsia="宋体" w:hAnsi="宋体"/>
          <w:color w:val="000000"/>
          <w:kern w:val="0"/>
          <w:sz w:val="21"/>
          <w:szCs w:val="21"/>
        </w:rPr>
      </w:pPr>
      <w:r w:rsidRPr="00E26F44">
        <w:rPr>
          <w:rFonts w:ascii="宋体" w:eastAsia="宋体" w:hAnsi="宋体" w:hint="eastAsia"/>
          <w:color w:val="000000"/>
          <w:kern w:val="0"/>
          <w:sz w:val="21"/>
          <w:szCs w:val="21"/>
        </w:rPr>
        <w:t>D.其他人员</w:t>
      </w:r>
    </w:p>
    <w:p w14:paraId="7D562C89" w14:textId="6046BF57" w:rsidR="00177DC7" w:rsidRPr="005A7BEF" w:rsidRDefault="00177DC7" w:rsidP="00E26F44">
      <w:pPr>
        <w:widowControl/>
        <w:jc w:val="left"/>
        <w:rPr>
          <w:rFonts w:ascii="宋体" w:eastAsia="宋体" w:hAnsi="宋体"/>
          <w:color w:val="FF0000"/>
          <w:sz w:val="21"/>
          <w:szCs w:val="21"/>
        </w:rPr>
      </w:pPr>
      <w:r w:rsidRPr="005A7BEF">
        <w:rPr>
          <w:rFonts w:ascii="宋体" w:eastAsia="宋体" w:hAnsi="宋体"/>
          <w:color w:val="FF0000"/>
          <w:sz w:val="21"/>
          <w:szCs w:val="21"/>
        </w:rPr>
        <w:t>答案:ABC</w:t>
      </w:r>
    </w:p>
    <w:p w14:paraId="08A0153A" w14:textId="3748A47D" w:rsidR="00177DC7" w:rsidRDefault="00177DC7" w:rsidP="00E26F44">
      <w:pPr>
        <w:widowControl/>
        <w:jc w:val="left"/>
        <w:rPr>
          <w:rFonts w:ascii="宋体" w:eastAsia="宋体" w:hAnsi="宋体"/>
          <w:color w:val="000000"/>
          <w:kern w:val="0"/>
          <w:sz w:val="21"/>
          <w:szCs w:val="21"/>
        </w:rPr>
      </w:pPr>
      <w:r w:rsidRPr="005A7BEF">
        <w:rPr>
          <w:rFonts w:ascii="宋体" w:eastAsia="宋体" w:hAnsi="宋体"/>
          <w:color w:val="FF0000"/>
          <w:sz w:val="21"/>
          <w:szCs w:val="21"/>
        </w:rPr>
        <w:t>解析:</w:t>
      </w:r>
      <w:r w:rsidRPr="00E26F44">
        <w:rPr>
          <w:rFonts w:ascii="宋体" w:eastAsia="宋体" w:hAnsi="宋体" w:hint="eastAsia"/>
          <w:color w:val="000000"/>
          <w:kern w:val="0"/>
          <w:sz w:val="21"/>
          <w:szCs w:val="21"/>
        </w:rPr>
        <w:t>本题考核政府采购当事人。政府采购当事人包括采购人、采购代理机构和供应商。</w:t>
      </w:r>
    </w:p>
    <w:p w14:paraId="78DB2A5F" w14:textId="3D56610E" w:rsidR="004B1ED1" w:rsidRPr="004B1ED1" w:rsidRDefault="004B1ED1" w:rsidP="00E26F44">
      <w:pPr>
        <w:widowControl/>
        <w:jc w:val="left"/>
        <w:rPr>
          <w:rFonts w:ascii="宋体" w:eastAsia="宋体" w:hAnsi="宋体"/>
          <w:color w:val="FF0000"/>
          <w:kern w:val="0"/>
          <w:sz w:val="21"/>
          <w:szCs w:val="21"/>
        </w:rPr>
      </w:pPr>
      <w:r w:rsidRPr="004B1ED1">
        <w:rPr>
          <w:rFonts w:ascii="宋体" w:eastAsia="宋体" w:hAnsi="宋体" w:hint="eastAsia"/>
          <w:color w:val="FF0000"/>
          <w:kern w:val="0"/>
          <w:sz w:val="21"/>
          <w:szCs w:val="21"/>
        </w:rPr>
        <w:t>分数：2</w:t>
      </w:r>
    </w:p>
    <w:p w14:paraId="2F203141" w14:textId="55B89BED" w:rsidR="00177DC7" w:rsidRPr="00E26F44" w:rsidRDefault="00177DC7" w:rsidP="00E26F44">
      <w:pPr>
        <w:widowControl/>
        <w:jc w:val="left"/>
        <w:rPr>
          <w:rFonts w:ascii="宋体" w:eastAsia="宋体" w:hAnsi="宋体"/>
          <w:color w:val="000000"/>
          <w:kern w:val="0"/>
          <w:sz w:val="21"/>
          <w:szCs w:val="21"/>
        </w:rPr>
      </w:pPr>
      <w:r w:rsidRPr="00220F69">
        <w:rPr>
          <w:rFonts w:ascii="宋体" w:eastAsia="宋体" w:hAnsi="宋体"/>
          <w:color w:val="FF0000"/>
          <w:kern w:val="0"/>
          <w:sz w:val="21"/>
          <w:szCs w:val="21"/>
        </w:rPr>
        <w:t>(填空题)</w:t>
      </w:r>
      <w:r w:rsidRPr="00E26F44">
        <w:rPr>
          <w:rFonts w:ascii="宋体" w:eastAsia="宋体" w:hAnsi="宋体"/>
          <w:color w:val="FF0000"/>
          <w:kern w:val="0"/>
          <w:sz w:val="21"/>
          <w:szCs w:val="21"/>
        </w:rPr>
        <w:t>(3)</w:t>
      </w:r>
      <w:r w:rsidR="00607874" w:rsidRPr="00E26F44">
        <w:rPr>
          <w:rFonts w:ascii="宋体" w:eastAsia="宋体" w:hAnsi="宋体" w:hint="eastAsia"/>
          <w:color w:val="000000"/>
          <w:kern w:val="0"/>
          <w:sz w:val="21"/>
          <w:szCs w:val="21"/>
        </w:rPr>
        <w:t>政府采购方式有（ ）。</w:t>
      </w:r>
    </w:p>
    <w:p w14:paraId="73EA6103" w14:textId="47554740" w:rsidR="00607874" w:rsidRPr="00E26F44" w:rsidRDefault="00607874" w:rsidP="00E26F44">
      <w:pPr>
        <w:widowControl/>
        <w:jc w:val="left"/>
        <w:rPr>
          <w:rFonts w:ascii="宋体" w:eastAsia="宋体" w:hAnsi="宋体"/>
          <w:color w:val="000000"/>
          <w:kern w:val="0"/>
          <w:sz w:val="21"/>
          <w:szCs w:val="21"/>
        </w:rPr>
      </w:pPr>
      <w:r w:rsidRPr="005A7BEF">
        <w:rPr>
          <w:rFonts w:ascii="宋体" w:eastAsia="宋体" w:hAnsi="宋体" w:hint="eastAsia"/>
          <w:color w:val="FF0000"/>
          <w:sz w:val="21"/>
          <w:szCs w:val="21"/>
        </w:rPr>
        <w:t>答案</w:t>
      </w:r>
      <w:r w:rsidR="00EE0B23">
        <w:rPr>
          <w:rFonts w:ascii="宋体" w:eastAsia="宋体" w:hAnsi="宋体" w:hint="eastAsia"/>
          <w:color w:val="FF0000"/>
          <w:sz w:val="21"/>
          <w:szCs w:val="21"/>
        </w:rPr>
        <w:t>：</w:t>
      </w:r>
      <w:r w:rsidRPr="00E26F44">
        <w:rPr>
          <w:rFonts w:ascii="宋体" w:eastAsia="宋体" w:hAnsi="宋体" w:hint="eastAsia"/>
          <w:color w:val="000000"/>
          <w:kern w:val="0"/>
          <w:sz w:val="21"/>
          <w:szCs w:val="21"/>
        </w:rPr>
        <w:t>公开招标,邀请招标,竞争性谈判,单一来源及询价</w:t>
      </w:r>
    </w:p>
    <w:p w14:paraId="7F7207C9" w14:textId="1910F2DA" w:rsidR="00607874" w:rsidRDefault="00607874" w:rsidP="00E26F44">
      <w:pPr>
        <w:widowControl/>
        <w:jc w:val="left"/>
        <w:rPr>
          <w:rFonts w:ascii="宋体" w:eastAsia="宋体" w:hAnsi="宋体"/>
          <w:color w:val="FF0000"/>
          <w:kern w:val="0"/>
          <w:sz w:val="21"/>
          <w:szCs w:val="21"/>
        </w:rPr>
      </w:pPr>
      <w:r w:rsidRPr="005A7BEF">
        <w:rPr>
          <w:rFonts w:ascii="宋体" w:eastAsia="宋体" w:hAnsi="宋体"/>
          <w:color w:val="FF0000"/>
          <w:sz w:val="21"/>
          <w:szCs w:val="21"/>
        </w:rPr>
        <w:t>解析</w:t>
      </w:r>
      <w:r w:rsidR="00EE0B23">
        <w:rPr>
          <w:rFonts w:ascii="宋体" w:eastAsia="宋体" w:hAnsi="宋体" w:hint="eastAsia"/>
          <w:color w:val="FF0000"/>
          <w:sz w:val="21"/>
          <w:szCs w:val="21"/>
        </w:rPr>
        <w:t>：</w:t>
      </w:r>
      <w:r w:rsidRPr="00E26F44">
        <w:rPr>
          <w:rFonts w:ascii="宋体" w:eastAsia="宋体" w:hAnsi="宋体"/>
          <w:color w:val="FF0000"/>
          <w:kern w:val="0"/>
          <w:sz w:val="21"/>
          <w:szCs w:val="21"/>
        </w:rPr>
        <w:t>当材料题的子题目为非选择题时，</w:t>
      </w:r>
      <w:r w:rsidRPr="00E26F44">
        <w:rPr>
          <w:rFonts w:ascii="宋体" w:eastAsia="宋体" w:hAnsi="宋体" w:hint="eastAsia"/>
          <w:color w:val="FF0000"/>
          <w:kern w:val="0"/>
          <w:sz w:val="21"/>
          <w:szCs w:val="21"/>
        </w:rPr>
        <w:t>需要在</w:t>
      </w:r>
      <w:r w:rsidRPr="00E26F44">
        <w:rPr>
          <w:rFonts w:ascii="宋体" w:eastAsia="宋体" w:hAnsi="宋体"/>
          <w:color w:val="FF0000"/>
          <w:kern w:val="0"/>
          <w:sz w:val="21"/>
          <w:szCs w:val="21"/>
        </w:rPr>
        <w:t>小题</w:t>
      </w:r>
      <w:r w:rsidRPr="00E26F44">
        <w:rPr>
          <w:rFonts w:ascii="宋体" w:eastAsia="宋体" w:hAnsi="宋体" w:hint="eastAsia"/>
          <w:color w:val="FF0000"/>
          <w:kern w:val="0"/>
          <w:sz w:val="21"/>
          <w:szCs w:val="21"/>
        </w:rPr>
        <w:t>题号前</w:t>
      </w:r>
      <w:r w:rsidRPr="00E26F44">
        <w:rPr>
          <w:rFonts w:ascii="宋体" w:eastAsia="宋体" w:hAnsi="宋体"/>
          <w:color w:val="FF0000"/>
          <w:kern w:val="0"/>
          <w:sz w:val="21"/>
          <w:szCs w:val="21"/>
        </w:rPr>
        <w:t>加上题目</w:t>
      </w:r>
      <w:r w:rsidRPr="00E26F44">
        <w:rPr>
          <w:rFonts w:ascii="宋体" w:eastAsia="宋体" w:hAnsi="宋体" w:hint="eastAsia"/>
          <w:color w:val="FF0000"/>
          <w:kern w:val="0"/>
          <w:sz w:val="21"/>
          <w:szCs w:val="21"/>
        </w:rPr>
        <w:t>类型</w:t>
      </w:r>
      <w:r w:rsidRPr="00E26F44">
        <w:rPr>
          <w:rFonts w:ascii="宋体" w:eastAsia="宋体" w:hAnsi="宋体"/>
          <w:color w:val="FF0000"/>
          <w:kern w:val="0"/>
          <w:sz w:val="21"/>
          <w:szCs w:val="21"/>
        </w:rPr>
        <w:t>，</w:t>
      </w:r>
      <w:r w:rsidRPr="00E26F44">
        <w:rPr>
          <w:rFonts w:ascii="宋体" w:eastAsia="宋体" w:hAnsi="宋体" w:hint="eastAsia"/>
          <w:color w:val="FF0000"/>
          <w:kern w:val="0"/>
          <w:sz w:val="21"/>
          <w:szCs w:val="21"/>
        </w:rPr>
        <w:t>并</w:t>
      </w:r>
      <w:r w:rsidRPr="00E26F44">
        <w:rPr>
          <w:rFonts w:ascii="宋体" w:eastAsia="宋体" w:hAnsi="宋体"/>
          <w:color w:val="FF0000"/>
          <w:kern w:val="0"/>
          <w:sz w:val="21"/>
          <w:szCs w:val="21"/>
        </w:rPr>
        <w:t>加上小括号,</w:t>
      </w:r>
      <w:r w:rsidRPr="00E26F44">
        <w:rPr>
          <w:rFonts w:ascii="宋体" w:eastAsia="宋体" w:hAnsi="宋体" w:hint="eastAsia"/>
          <w:color w:val="FF0000"/>
          <w:kern w:val="0"/>
          <w:sz w:val="21"/>
          <w:szCs w:val="21"/>
        </w:rPr>
        <w:t>否则</w:t>
      </w:r>
      <w:r w:rsidRPr="00E26F44">
        <w:rPr>
          <w:rFonts w:ascii="宋体" w:eastAsia="宋体" w:hAnsi="宋体"/>
          <w:color w:val="FF0000"/>
          <w:kern w:val="0"/>
          <w:sz w:val="21"/>
          <w:szCs w:val="21"/>
        </w:rPr>
        <w:t>会提示未知题型。</w:t>
      </w:r>
    </w:p>
    <w:p w14:paraId="3A4143BA" w14:textId="6BEA4B22" w:rsidR="004B1ED1" w:rsidRPr="00E26F44" w:rsidRDefault="004B1ED1" w:rsidP="00E26F44">
      <w:pPr>
        <w:widowControl/>
        <w:jc w:val="left"/>
        <w:rPr>
          <w:rFonts w:ascii="宋体" w:eastAsia="宋体" w:hAnsi="宋体"/>
          <w:color w:val="FF0000"/>
          <w:kern w:val="0"/>
          <w:sz w:val="21"/>
          <w:szCs w:val="21"/>
        </w:rPr>
      </w:pPr>
      <w:r w:rsidRPr="004B1ED1">
        <w:rPr>
          <w:rFonts w:ascii="宋体" w:eastAsia="宋体" w:hAnsi="宋体" w:hint="eastAsia"/>
          <w:color w:val="FF0000"/>
          <w:kern w:val="0"/>
          <w:sz w:val="21"/>
          <w:szCs w:val="21"/>
        </w:rPr>
        <w:t>分数：2</w:t>
      </w:r>
    </w:p>
    <w:p w14:paraId="6206CAB7" w14:textId="499585B1" w:rsidR="00607874" w:rsidRPr="00E26F44" w:rsidRDefault="00607874" w:rsidP="00E26F44">
      <w:pPr>
        <w:widowControl/>
        <w:jc w:val="left"/>
        <w:rPr>
          <w:rFonts w:ascii="宋体" w:eastAsia="宋体" w:hAnsi="宋体"/>
          <w:color w:val="000000"/>
          <w:kern w:val="0"/>
          <w:sz w:val="21"/>
          <w:szCs w:val="21"/>
        </w:rPr>
      </w:pPr>
      <w:r w:rsidRPr="00E26F44">
        <w:rPr>
          <w:rFonts w:ascii="宋体" w:eastAsia="宋体" w:hAnsi="宋体" w:hint="eastAsia"/>
          <w:color w:val="FF0000"/>
          <w:kern w:val="0"/>
          <w:sz w:val="21"/>
          <w:szCs w:val="21"/>
        </w:rPr>
        <w:t>(</w:t>
      </w:r>
      <w:r w:rsidRPr="00E26F44">
        <w:rPr>
          <w:rFonts w:ascii="宋体" w:eastAsia="宋体" w:hAnsi="宋体"/>
          <w:color w:val="FF0000"/>
          <w:kern w:val="0"/>
          <w:sz w:val="21"/>
          <w:szCs w:val="21"/>
        </w:rPr>
        <w:t>4</w:t>
      </w:r>
      <w:r w:rsidRPr="00E26F44">
        <w:rPr>
          <w:rFonts w:ascii="宋体" w:eastAsia="宋体" w:hAnsi="宋体" w:hint="eastAsia"/>
          <w:color w:val="FF0000"/>
          <w:kern w:val="0"/>
          <w:sz w:val="21"/>
          <w:szCs w:val="21"/>
        </w:rPr>
        <w:t>)</w:t>
      </w:r>
      <w:r w:rsidRPr="00E26F44">
        <w:rPr>
          <w:rFonts w:ascii="宋体" w:eastAsia="宋体" w:hAnsi="宋体" w:hint="eastAsia"/>
          <w:color w:val="000000"/>
          <w:kern w:val="0"/>
          <w:sz w:val="21"/>
          <w:szCs w:val="21"/>
        </w:rPr>
        <w:t>下列行为正确的是（ ）。</w:t>
      </w:r>
    </w:p>
    <w:p w14:paraId="017808EE" w14:textId="0836A4B5" w:rsidR="00607874" w:rsidRPr="00E26F44" w:rsidRDefault="00607874" w:rsidP="00E26F44">
      <w:pPr>
        <w:widowControl/>
        <w:jc w:val="left"/>
        <w:rPr>
          <w:rFonts w:ascii="宋体" w:eastAsia="宋体" w:hAnsi="宋体"/>
          <w:color w:val="000000"/>
          <w:kern w:val="0"/>
          <w:sz w:val="21"/>
          <w:szCs w:val="21"/>
        </w:rPr>
      </w:pPr>
      <w:r w:rsidRPr="00E26F44">
        <w:rPr>
          <w:rFonts w:ascii="宋体" w:eastAsia="宋体" w:hAnsi="宋体" w:hint="eastAsia"/>
          <w:color w:val="000000"/>
          <w:kern w:val="0"/>
          <w:sz w:val="21"/>
          <w:szCs w:val="21"/>
        </w:rPr>
        <w:t>A.该单位委托A招标公司代理进行公开招标的事宜</w:t>
      </w:r>
    </w:p>
    <w:p w14:paraId="74FB4842" w14:textId="33595938" w:rsidR="00607874" w:rsidRPr="00E26F44" w:rsidRDefault="00607874" w:rsidP="00E26F44">
      <w:pPr>
        <w:widowControl/>
        <w:jc w:val="left"/>
        <w:rPr>
          <w:rFonts w:ascii="宋体" w:eastAsia="宋体" w:hAnsi="宋体"/>
          <w:color w:val="000000"/>
          <w:kern w:val="0"/>
          <w:sz w:val="21"/>
          <w:szCs w:val="21"/>
        </w:rPr>
      </w:pPr>
      <w:r w:rsidRPr="00E26F44">
        <w:rPr>
          <w:rFonts w:ascii="宋体" w:eastAsia="宋体" w:hAnsi="宋体" w:hint="eastAsia"/>
          <w:color w:val="000000"/>
          <w:kern w:val="0"/>
          <w:sz w:val="21"/>
          <w:szCs w:val="21"/>
        </w:rPr>
        <w:t>B.A公司于2011年2月1日在财政部指定的媒体上公开发布招标文件，招标文件中确认的投标截止时间为2011年2月17日</w:t>
      </w:r>
    </w:p>
    <w:p w14:paraId="670FF5D9" w14:textId="05C08C4B" w:rsidR="00607874" w:rsidRPr="00E26F44" w:rsidRDefault="00607874" w:rsidP="00E26F44">
      <w:pPr>
        <w:widowControl/>
        <w:jc w:val="left"/>
        <w:rPr>
          <w:rFonts w:ascii="宋体" w:eastAsia="宋体" w:hAnsi="宋体"/>
          <w:color w:val="000000"/>
          <w:kern w:val="0"/>
          <w:sz w:val="21"/>
          <w:szCs w:val="21"/>
        </w:rPr>
      </w:pPr>
      <w:r w:rsidRPr="00E26F44">
        <w:rPr>
          <w:rFonts w:ascii="宋体" w:eastAsia="宋体" w:hAnsi="宋体" w:hint="eastAsia"/>
          <w:color w:val="000000"/>
          <w:kern w:val="0"/>
          <w:sz w:val="21"/>
          <w:szCs w:val="21"/>
        </w:rPr>
        <w:t>C.A公司确定的符合专业条件的供应商为5家，最终确定中标的供应商为B建筑公司</w:t>
      </w:r>
    </w:p>
    <w:p w14:paraId="6A578489" w14:textId="46D2CFA5" w:rsidR="00607874" w:rsidRPr="00E26F44" w:rsidRDefault="00607874" w:rsidP="00E26F44">
      <w:pPr>
        <w:widowControl/>
        <w:jc w:val="left"/>
        <w:rPr>
          <w:rFonts w:ascii="宋体" w:eastAsia="宋体" w:hAnsi="宋体"/>
          <w:color w:val="000000"/>
          <w:kern w:val="0"/>
          <w:sz w:val="21"/>
          <w:szCs w:val="21"/>
        </w:rPr>
      </w:pPr>
      <w:r w:rsidRPr="00E26F44">
        <w:rPr>
          <w:rFonts w:ascii="宋体" w:eastAsia="宋体" w:hAnsi="宋体" w:hint="eastAsia"/>
          <w:color w:val="000000"/>
          <w:kern w:val="0"/>
          <w:sz w:val="21"/>
          <w:szCs w:val="21"/>
        </w:rPr>
        <w:t>D.与B建筑公司签订补充合同，该合同的预算金额为100万元</w:t>
      </w:r>
    </w:p>
    <w:p w14:paraId="70A1D428" w14:textId="5C0D8A3B" w:rsidR="00607874" w:rsidRPr="005A7BEF" w:rsidRDefault="001462D8" w:rsidP="00E26F44">
      <w:pPr>
        <w:widowControl/>
        <w:jc w:val="left"/>
        <w:rPr>
          <w:rFonts w:ascii="宋体" w:eastAsia="宋体" w:hAnsi="宋体"/>
          <w:color w:val="FF0000"/>
          <w:sz w:val="21"/>
          <w:szCs w:val="21"/>
        </w:rPr>
      </w:pPr>
      <w:r w:rsidRPr="005A7BEF">
        <w:rPr>
          <w:rFonts w:ascii="宋体" w:eastAsia="宋体" w:hAnsi="宋体"/>
          <w:color w:val="FF0000"/>
          <w:sz w:val="21"/>
          <w:szCs w:val="21"/>
        </w:rPr>
        <w:t>答案:AC</w:t>
      </w:r>
    </w:p>
    <w:p w14:paraId="2AA9973B" w14:textId="66F313C5" w:rsidR="001462D8" w:rsidRPr="005A7BEF" w:rsidRDefault="001462D8" w:rsidP="00E26F44">
      <w:pPr>
        <w:widowControl/>
        <w:jc w:val="left"/>
        <w:rPr>
          <w:rFonts w:ascii="宋体" w:eastAsia="宋体" w:hAnsi="宋体"/>
          <w:color w:val="FF0000"/>
          <w:sz w:val="21"/>
          <w:szCs w:val="21"/>
        </w:rPr>
      </w:pPr>
      <w:r w:rsidRPr="005A7BEF">
        <w:rPr>
          <w:rFonts w:ascii="宋体" w:eastAsia="宋体" w:hAnsi="宋体" w:hint="eastAsia"/>
          <w:color w:val="FF0000"/>
          <w:sz w:val="21"/>
          <w:szCs w:val="21"/>
        </w:rPr>
        <w:t>解析</w:t>
      </w:r>
      <w:r w:rsidRPr="005A7BEF">
        <w:rPr>
          <w:rFonts w:ascii="宋体" w:eastAsia="宋体" w:hAnsi="宋体"/>
          <w:color w:val="FF0000"/>
          <w:sz w:val="21"/>
          <w:szCs w:val="21"/>
        </w:rPr>
        <w:t>:</w:t>
      </w:r>
    </w:p>
    <w:p w14:paraId="50EE9748" w14:textId="4B472DB6" w:rsidR="001462D8" w:rsidRPr="00E26F44" w:rsidRDefault="001462D8" w:rsidP="00E26F44">
      <w:pPr>
        <w:widowControl/>
        <w:jc w:val="left"/>
        <w:rPr>
          <w:rFonts w:ascii="宋体" w:eastAsia="宋体" w:hAnsi="宋体"/>
          <w:color w:val="000000"/>
          <w:kern w:val="0"/>
          <w:sz w:val="21"/>
          <w:szCs w:val="21"/>
        </w:rPr>
      </w:pPr>
      <w:r w:rsidRPr="00E26F44">
        <w:rPr>
          <w:rFonts w:ascii="宋体" w:eastAsia="宋体" w:hAnsi="宋体"/>
          <w:color w:val="FF0000"/>
          <w:kern w:val="0"/>
          <w:sz w:val="21"/>
          <w:szCs w:val="21"/>
        </w:rPr>
        <w:t>\</w:t>
      </w:r>
      <w:r w:rsidRPr="00E26F44">
        <w:rPr>
          <w:rFonts w:ascii="宋体" w:eastAsia="宋体" w:hAnsi="宋体" w:hint="eastAsia"/>
          <w:color w:val="FF0000"/>
          <w:kern w:val="0"/>
          <w:sz w:val="21"/>
          <w:szCs w:val="21"/>
        </w:rPr>
        <w:t>1.</w:t>
      </w:r>
      <w:r w:rsidRPr="00E26F44">
        <w:rPr>
          <w:rFonts w:ascii="宋体" w:eastAsia="宋体" w:hAnsi="宋体" w:hint="eastAsia"/>
          <w:color w:val="000000"/>
          <w:kern w:val="0"/>
          <w:sz w:val="21"/>
          <w:szCs w:val="21"/>
        </w:rPr>
        <w:t>公司发布的招标文件中的招标期限不符合规定。根据规定，采用公开招标方式采购的，自招标文件开始发出之日起至投标人提交投标文件截止之日止，不得少于20日</w:t>
      </w:r>
      <w:r w:rsidRPr="00E26F44">
        <w:rPr>
          <w:rFonts w:ascii="宋体" w:eastAsia="宋体" w:hAnsi="宋体"/>
          <w:color w:val="000000"/>
          <w:kern w:val="0"/>
          <w:sz w:val="21"/>
          <w:szCs w:val="21"/>
        </w:rPr>
        <w:t>。</w:t>
      </w:r>
    </w:p>
    <w:p w14:paraId="67BA5E65" w14:textId="04B18360" w:rsidR="001462D8" w:rsidRPr="00E26F44" w:rsidRDefault="001462D8" w:rsidP="00E26F44">
      <w:pPr>
        <w:widowControl/>
        <w:jc w:val="left"/>
        <w:rPr>
          <w:rFonts w:ascii="宋体" w:eastAsia="宋体" w:hAnsi="宋体"/>
          <w:color w:val="000000"/>
          <w:kern w:val="0"/>
          <w:sz w:val="21"/>
          <w:szCs w:val="21"/>
        </w:rPr>
      </w:pPr>
      <w:r w:rsidRPr="00E26F44">
        <w:rPr>
          <w:rFonts w:ascii="宋体" w:eastAsia="宋体" w:hAnsi="宋体"/>
          <w:color w:val="FF0000"/>
          <w:kern w:val="0"/>
          <w:sz w:val="21"/>
          <w:szCs w:val="21"/>
        </w:rPr>
        <w:lastRenderedPageBreak/>
        <w:t>\</w:t>
      </w:r>
      <w:r w:rsidRPr="00E26F44">
        <w:rPr>
          <w:rFonts w:ascii="宋体" w:eastAsia="宋体" w:hAnsi="宋体" w:hint="eastAsia"/>
          <w:color w:val="FF0000"/>
          <w:kern w:val="0"/>
          <w:sz w:val="21"/>
          <w:szCs w:val="21"/>
        </w:rPr>
        <w:t>2.</w:t>
      </w:r>
      <w:r w:rsidRPr="00E26F44">
        <w:rPr>
          <w:rFonts w:ascii="宋体" w:eastAsia="宋体" w:hAnsi="宋体" w:hint="eastAsia"/>
          <w:color w:val="000000"/>
          <w:kern w:val="0"/>
          <w:sz w:val="21"/>
          <w:szCs w:val="21"/>
        </w:rPr>
        <w:t>根据规定，采购人需追加与合同标的相同的货物、工程或者服务的，可以与供应商协商签订补充合同，但所有补充合同的采购金额不得超过原合同采购金额的10%。</w:t>
      </w:r>
    </w:p>
    <w:p w14:paraId="69662890" w14:textId="43679D7E" w:rsidR="00040102" w:rsidRPr="00EC4A51" w:rsidRDefault="001462D8" w:rsidP="00CC049E">
      <w:pPr>
        <w:widowControl/>
        <w:jc w:val="left"/>
        <w:rPr>
          <w:rFonts w:ascii="宋体" w:eastAsia="宋体" w:hAnsi="宋体"/>
          <w:color w:val="FF0000"/>
          <w:kern w:val="0"/>
          <w:sz w:val="21"/>
          <w:szCs w:val="21"/>
        </w:rPr>
      </w:pPr>
      <w:r w:rsidRPr="00220F69">
        <w:rPr>
          <w:rFonts w:ascii="宋体" w:eastAsia="宋体" w:hAnsi="宋体" w:hint="eastAsia"/>
          <w:color w:val="FF0000"/>
          <w:kern w:val="0"/>
          <w:sz w:val="21"/>
          <w:szCs w:val="21"/>
        </w:rPr>
        <w:t>如题干</w:t>
      </w:r>
      <w:r w:rsidRPr="00220F69">
        <w:rPr>
          <w:rFonts w:ascii="宋体" w:eastAsia="宋体" w:hAnsi="宋体"/>
          <w:color w:val="FF0000"/>
          <w:kern w:val="0"/>
          <w:sz w:val="21"/>
          <w:szCs w:val="21"/>
        </w:rPr>
        <w:t>/</w:t>
      </w:r>
      <w:r w:rsidRPr="00220F69">
        <w:rPr>
          <w:rFonts w:ascii="宋体" w:eastAsia="宋体" w:hAnsi="宋体" w:hint="eastAsia"/>
          <w:color w:val="FF0000"/>
          <w:kern w:val="0"/>
          <w:sz w:val="21"/>
          <w:szCs w:val="21"/>
        </w:rPr>
        <w:t>题目</w:t>
      </w:r>
      <w:r w:rsidRPr="00220F69">
        <w:rPr>
          <w:rFonts w:ascii="宋体" w:eastAsia="宋体" w:hAnsi="宋体"/>
          <w:color w:val="FF0000"/>
          <w:kern w:val="0"/>
          <w:sz w:val="21"/>
          <w:szCs w:val="21"/>
        </w:rPr>
        <w:t>解析中</w:t>
      </w:r>
      <w:r w:rsidRPr="007F09BD">
        <w:rPr>
          <w:rFonts w:ascii="宋体" w:eastAsia="宋体" w:hAnsi="宋体"/>
          <w:b/>
          <w:color w:val="FF0000"/>
          <w:kern w:val="0"/>
          <w:sz w:val="21"/>
          <w:szCs w:val="21"/>
        </w:rPr>
        <w:t>行首</w:t>
      </w:r>
      <w:r w:rsidRPr="00E26F44">
        <w:rPr>
          <w:rFonts w:ascii="宋体" w:eastAsia="宋体" w:hAnsi="宋体"/>
          <w:color w:val="FF0000"/>
          <w:kern w:val="0"/>
          <w:sz w:val="21"/>
          <w:szCs w:val="21"/>
        </w:rPr>
        <w:t>包含</w:t>
      </w:r>
      <w:r w:rsidRPr="00E26F44">
        <w:rPr>
          <w:rFonts w:ascii="宋体" w:eastAsia="宋体" w:hAnsi="宋体" w:hint="eastAsia"/>
          <w:color w:val="FF0000"/>
          <w:kern w:val="0"/>
          <w:sz w:val="21"/>
          <w:szCs w:val="21"/>
        </w:rPr>
        <w:t>有</w:t>
      </w:r>
      <w:r w:rsidRPr="00E26F44">
        <w:rPr>
          <w:rFonts w:ascii="宋体" w:eastAsia="宋体" w:hAnsi="宋体"/>
          <w:color w:val="FF0000"/>
          <w:kern w:val="0"/>
          <w:sz w:val="21"/>
          <w:szCs w:val="21"/>
        </w:rPr>
        <w:t>1. 2. 3.</w:t>
      </w:r>
      <w:r w:rsidR="00435F1E">
        <w:rPr>
          <w:rFonts w:ascii="宋体" w:eastAsia="宋体" w:hAnsi="宋体"/>
          <w:color w:val="FF0000"/>
          <w:kern w:val="0"/>
          <w:sz w:val="21"/>
          <w:szCs w:val="21"/>
        </w:rPr>
        <w:t xml:space="preserve"> </w:t>
      </w:r>
      <w:r w:rsidRPr="00E26F44">
        <w:rPr>
          <w:rFonts w:ascii="宋体" w:eastAsia="宋体" w:hAnsi="宋体" w:hint="eastAsia"/>
          <w:color w:val="FF0000"/>
          <w:kern w:val="0"/>
          <w:sz w:val="21"/>
          <w:szCs w:val="21"/>
        </w:rPr>
        <w:t>和</w:t>
      </w:r>
      <w:r w:rsidRPr="00E26F44">
        <w:rPr>
          <w:rFonts w:ascii="宋体" w:eastAsia="宋体" w:hAnsi="宋体"/>
          <w:color w:val="FF0000"/>
          <w:kern w:val="0"/>
          <w:sz w:val="21"/>
          <w:szCs w:val="21"/>
        </w:rPr>
        <w:t>(1)(2)(3)这类</w:t>
      </w:r>
      <w:r w:rsidRPr="00E26F44">
        <w:rPr>
          <w:rFonts w:ascii="宋体" w:eastAsia="宋体" w:hAnsi="宋体" w:hint="eastAsia"/>
          <w:color w:val="FF0000"/>
          <w:kern w:val="0"/>
          <w:sz w:val="21"/>
          <w:szCs w:val="21"/>
        </w:rPr>
        <w:t>数字</w:t>
      </w:r>
      <w:r w:rsidRPr="00E26F44">
        <w:rPr>
          <w:rFonts w:ascii="宋体" w:eastAsia="宋体" w:hAnsi="宋体"/>
          <w:color w:val="FF0000"/>
          <w:kern w:val="0"/>
          <w:sz w:val="21"/>
          <w:szCs w:val="21"/>
        </w:rPr>
        <w:t>题号，须在题号前加</w:t>
      </w:r>
      <w:r w:rsidR="00A13FA3">
        <w:rPr>
          <w:rFonts w:ascii="宋体" w:eastAsia="宋体" w:hAnsi="宋体"/>
          <w:color w:val="FF0000"/>
          <w:kern w:val="0"/>
          <w:sz w:val="21"/>
          <w:szCs w:val="21"/>
        </w:rPr>
        <w:t>一条</w:t>
      </w:r>
      <w:r w:rsidRPr="00E26F44">
        <w:rPr>
          <w:rFonts w:ascii="宋体" w:eastAsia="宋体" w:hAnsi="宋体" w:hint="eastAsia"/>
          <w:color w:val="FF0000"/>
          <w:kern w:val="0"/>
          <w:sz w:val="21"/>
          <w:szCs w:val="21"/>
        </w:rPr>
        <w:t>斜线</w:t>
      </w:r>
      <w:r w:rsidRPr="00E26F44">
        <w:rPr>
          <w:rFonts w:ascii="宋体" w:eastAsia="宋体" w:hAnsi="宋体"/>
          <w:color w:val="FF0000"/>
          <w:kern w:val="0"/>
          <w:sz w:val="21"/>
          <w:szCs w:val="21"/>
        </w:rPr>
        <w:t>,</w:t>
      </w:r>
      <w:r w:rsidRPr="00E26F44">
        <w:rPr>
          <w:rFonts w:ascii="宋体" w:eastAsia="宋体" w:hAnsi="宋体" w:hint="eastAsia"/>
          <w:color w:val="FF0000"/>
          <w:kern w:val="0"/>
          <w:sz w:val="21"/>
          <w:szCs w:val="21"/>
        </w:rPr>
        <w:t>否则</w:t>
      </w:r>
      <w:r w:rsidRPr="00E26F44">
        <w:rPr>
          <w:rFonts w:ascii="宋体" w:eastAsia="宋体" w:hAnsi="宋体"/>
          <w:color w:val="FF0000"/>
          <w:kern w:val="0"/>
          <w:sz w:val="21"/>
          <w:szCs w:val="21"/>
        </w:rPr>
        <w:t>会被</w:t>
      </w:r>
      <w:r w:rsidR="004A749E" w:rsidRPr="00E26F44">
        <w:rPr>
          <w:rFonts w:ascii="宋体" w:eastAsia="宋体" w:hAnsi="宋体"/>
          <w:color w:val="FF0000"/>
          <w:kern w:val="0"/>
          <w:sz w:val="21"/>
          <w:szCs w:val="21"/>
        </w:rPr>
        <w:t>识别成一道独立的题目，</w:t>
      </w:r>
      <w:r w:rsidR="004A749E" w:rsidRPr="00E26F44">
        <w:rPr>
          <w:rFonts w:ascii="宋体" w:eastAsia="宋体" w:hAnsi="宋体" w:hint="eastAsia"/>
          <w:color w:val="FF0000"/>
          <w:kern w:val="0"/>
          <w:sz w:val="21"/>
          <w:szCs w:val="21"/>
        </w:rPr>
        <w:t>斜线在</w:t>
      </w:r>
      <w:r w:rsidR="004A749E" w:rsidRPr="00E26F44">
        <w:rPr>
          <w:rFonts w:ascii="宋体" w:eastAsia="宋体" w:hAnsi="宋体"/>
          <w:color w:val="FF0000"/>
          <w:kern w:val="0"/>
          <w:sz w:val="21"/>
          <w:szCs w:val="21"/>
        </w:rPr>
        <w:t>导入时会</w:t>
      </w:r>
      <w:r w:rsidR="004A749E" w:rsidRPr="00E26F44">
        <w:rPr>
          <w:rFonts w:ascii="宋体" w:eastAsia="宋体" w:hAnsi="宋体" w:hint="eastAsia"/>
          <w:color w:val="FF0000"/>
          <w:kern w:val="0"/>
          <w:sz w:val="21"/>
          <w:szCs w:val="21"/>
        </w:rPr>
        <w:t>自动</w:t>
      </w:r>
      <w:r w:rsidR="004A749E" w:rsidRPr="00E26F44">
        <w:rPr>
          <w:rFonts w:ascii="宋体" w:eastAsia="宋体" w:hAnsi="宋体"/>
          <w:color w:val="FF0000"/>
          <w:kern w:val="0"/>
          <w:sz w:val="21"/>
          <w:szCs w:val="21"/>
        </w:rPr>
        <w:t>清理</w:t>
      </w:r>
      <w:r w:rsidR="00040102">
        <w:rPr>
          <w:rFonts w:ascii="宋体" w:eastAsia="宋体" w:hAnsi="宋体" w:hint="eastAsia"/>
          <w:color w:val="FF0000"/>
          <w:kern w:val="0"/>
          <w:sz w:val="21"/>
          <w:szCs w:val="21"/>
        </w:rPr>
        <w:t>掉</w:t>
      </w:r>
      <w:r w:rsidR="00040102">
        <w:rPr>
          <w:rFonts w:ascii="宋体" w:eastAsia="宋体" w:hAnsi="宋体"/>
          <w:color w:val="FF0000"/>
          <w:kern w:val="0"/>
          <w:sz w:val="21"/>
          <w:szCs w:val="21"/>
        </w:rPr>
        <w:t>。</w:t>
      </w:r>
      <w:r w:rsidR="00040102">
        <w:rPr>
          <w:rFonts w:ascii="宋体" w:eastAsia="宋体" w:hAnsi="宋体" w:hint="eastAsia"/>
          <w:color w:val="FF0000"/>
          <w:kern w:val="0"/>
          <w:sz w:val="21"/>
          <w:szCs w:val="21"/>
        </w:rPr>
        <w:t>也可以</w:t>
      </w:r>
      <w:r w:rsidR="00040102">
        <w:rPr>
          <w:rFonts w:ascii="宋体" w:eastAsia="宋体" w:hAnsi="宋体"/>
          <w:color w:val="FF0000"/>
          <w:kern w:val="0"/>
          <w:sz w:val="21"/>
          <w:szCs w:val="21"/>
        </w:rPr>
        <w:t>删除换行，</w:t>
      </w:r>
      <w:r w:rsidR="00040102">
        <w:rPr>
          <w:rFonts w:ascii="宋体" w:eastAsia="宋体" w:hAnsi="宋体" w:hint="eastAsia"/>
          <w:color w:val="FF0000"/>
          <w:kern w:val="0"/>
          <w:sz w:val="21"/>
          <w:szCs w:val="21"/>
        </w:rPr>
        <w:t>使</w:t>
      </w:r>
      <w:r w:rsidR="00040102">
        <w:rPr>
          <w:rFonts w:ascii="宋体" w:eastAsia="宋体" w:hAnsi="宋体"/>
          <w:color w:val="FF0000"/>
          <w:kern w:val="0"/>
          <w:sz w:val="21"/>
          <w:szCs w:val="21"/>
        </w:rPr>
        <w:t>标号不再行首</w:t>
      </w:r>
      <w:r w:rsidR="00CC049E">
        <w:rPr>
          <w:rFonts w:ascii="宋体" w:eastAsia="宋体" w:hAnsi="宋体" w:hint="eastAsia"/>
          <w:color w:val="FF0000"/>
          <w:kern w:val="0"/>
          <w:sz w:val="21"/>
          <w:szCs w:val="21"/>
        </w:rPr>
        <w:t>。</w:t>
      </w:r>
    </w:p>
    <w:p w14:paraId="265AEA91" w14:textId="3B93682A" w:rsidR="00797F96" w:rsidRDefault="00745570" w:rsidP="00E26F44">
      <w:pPr>
        <w:widowControl/>
        <w:jc w:val="left"/>
        <w:rPr>
          <w:rFonts w:ascii="宋体" w:eastAsia="宋体" w:hAnsi="宋体"/>
          <w:color w:val="FF0000"/>
          <w:kern w:val="0"/>
          <w:sz w:val="21"/>
          <w:szCs w:val="21"/>
        </w:rPr>
      </w:pPr>
      <w:r>
        <w:rPr>
          <w:rFonts w:ascii="宋体" w:eastAsia="宋体" w:hAnsi="宋体" w:hint="eastAsia"/>
          <w:color w:val="FF0000"/>
          <w:kern w:val="0"/>
          <w:sz w:val="21"/>
          <w:szCs w:val="21"/>
        </w:rPr>
        <w:t>分数：2</w:t>
      </w:r>
    </w:p>
    <w:sectPr w:rsidR="00797F96" w:rsidSect="007705BD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130425" w14:textId="77777777" w:rsidR="00D502DB" w:rsidRDefault="00D502DB" w:rsidP="004B1ED1">
      <w:r>
        <w:separator/>
      </w:r>
    </w:p>
  </w:endnote>
  <w:endnote w:type="continuationSeparator" w:id="0">
    <w:p w14:paraId="6CC9F455" w14:textId="77777777" w:rsidR="00D502DB" w:rsidRDefault="00D502DB" w:rsidP="004B1E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C92F4B" w14:textId="77777777" w:rsidR="00D502DB" w:rsidRDefault="00D502DB" w:rsidP="004B1ED1">
      <w:r>
        <w:separator/>
      </w:r>
    </w:p>
  </w:footnote>
  <w:footnote w:type="continuationSeparator" w:id="0">
    <w:p w14:paraId="68C42F1C" w14:textId="77777777" w:rsidR="00D502DB" w:rsidRDefault="00D502DB" w:rsidP="004B1E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4CB"/>
    <w:rsid w:val="00010147"/>
    <w:rsid w:val="00033C1A"/>
    <w:rsid w:val="00040102"/>
    <w:rsid w:val="000D33A7"/>
    <w:rsid w:val="000F230C"/>
    <w:rsid w:val="000F78D0"/>
    <w:rsid w:val="00131228"/>
    <w:rsid w:val="001462D8"/>
    <w:rsid w:val="0015668A"/>
    <w:rsid w:val="00177DC7"/>
    <w:rsid w:val="001A7D92"/>
    <w:rsid w:val="002077A3"/>
    <w:rsid w:val="00220F69"/>
    <w:rsid w:val="002B050E"/>
    <w:rsid w:val="0033201A"/>
    <w:rsid w:val="0033318A"/>
    <w:rsid w:val="003607DA"/>
    <w:rsid w:val="00367F68"/>
    <w:rsid w:val="00435F1E"/>
    <w:rsid w:val="00474E2F"/>
    <w:rsid w:val="00483F5C"/>
    <w:rsid w:val="004962E1"/>
    <w:rsid w:val="004A749E"/>
    <w:rsid w:val="004B1ED1"/>
    <w:rsid w:val="00526572"/>
    <w:rsid w:val="00573E0A"/>
    <w:rsid w:val="005A2A6F"/>
    <w:rsid w:val="005A7BEF"/>
    <w:rsid w:val="005D7D77"/>
    <w:rsid w:val="00607874"/>
    <w:rsid w:val="00646B58"/>
    <w:rsid w:val="0072289C"/>
    <w:rsid w:val="00745570"/>
    <w:rsid w:val="00753BC4"/>
    <w:rsid w:val="007705BD"/>
    <w:rsid w:val="00797F96"/>
    <w:rsid w:val="007D7360"/>
    <w:rsid w:val="007E7BE2"/>
    <w:rsid w:val="007F09BD"/>
    <w:rsid w:val="00837539"/>
    <w:rsid w:val="008644CB"/>
    <w:rsid w:val="008C76EC"/>
    <w:rsid w:val="008D6C8E"/>
    <w:rsid w:val="009E4018"/>
    <w:rsid w:val="00A13FA3"/>
    <w:rsid w:val="00A167EC"/>
    <w:rsid w:val="00A215D8"/>
    <w:rsid w:val="00B12FCC"/>
    <w:rsid w:val="00BF7B5A"/>
    <w:rsid w:val="00C67B09"/>
    <w:rsid w:val="00CA03E7"/>
    <w:rsid w:val="00CA0B43"/>
    <w:rsid w:val="00CC049E"/>
    <w:rsid w:val="00D502DB"/>
    <w:rsid w:val="00D935DD"/>
    <w:rsid w:val="00DA5DA4"/>
    <w:rsid w:val="00E13904"/>
    <w:rsid w:val="00E176BA"/>
    <w:rsid w:val="00E26F44"/>
    <w:rsid w:val="00E429AB"/>
    <w:rsid w:val="00E63479"/>
    <w:rsid w:val="00EC4A51"/>
    <w:rsid w:val="00EE0B23"/>
    <w:rsid w:val="00F52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ED38201"/>
  <w14:defaultImageDpi w14:val="330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Revision"/>
    <w:hidden/>
    <w:uiPriority w:val="99"/>
    <w:semiHidden/>
    <w:rsid w:val="008644CB"/>
  </w:style>
  <w:style w:type="character" w:styleId="a4">
    <w:name w:val="annotation reference"/>
    <w:basedOn w:val="a0"/>
    <w:uiPriority w:val="99"/>
    <w:semiHidden/>
    <w:unhideWhenUsed/>
    <w:rsid w:val="00CA0B43"/>
    <w:rPr>
      <w:sz w:val="21"/>
      <w:szCs w:val="21"/>
    </w:rPr>
  </w:style>
  <w:style w:type="paragraph" w:styleId="a5">
    <w:name w:val="annotation text"/>
    <w:basedOn w:val="a"/>
    <w:link w:val="a6"/>
    <w:uiPriority w:val="99"/>
    <w:semiHidden/>
    <w:unhideWhenUsed/>
    <w:rsid w:val="00CA0B43"/>
    <w:pPr>
      <w:jc w:val="left"/>
    </w:pPr>
  </w:style>
  <w:style w:type="character" w:customStyle="1" w:styleId="a6">
    <w:name w:val="批注文字 字符"/>
    <w:basedOn w:val="a0"/>
    <w:link w:val="a5"/>
    <w:uiPriority w:val="99"/>
    <w:semiHidden/>
    <w:rsid w:val="00CA0B43"/>
  </w:style>
  <w:style w:type="paragraph" w:styleId="a7">
    <w:name w:val="annotation subject"/>
    <w:basedOn w:val="a5"/>
    <w:next w:val="a5"/>
    <w:link w:val="a8"/>
    <w:uiPriority w:val="99"/>
    <w:semiHidden/>
    <w:unhideWhenUsed/>
    <w:rsid w:val="00CA0B43"/>
    <w:rPr>
      <w:b/>
      <w:bCs/>
    </w:rPr>
  </w:style>
  <w:style w:type="character" w:customStyle="1" w:styleId="a8">
    <w:name w:val="批注主题 字符"/>
    <w:basedOn w:val="a6"/>
    <w:link w:val="a7"/>
    <w:uiPriority w:val="99"/>
    <w:semiHidden/>
    <w:rsid w:val="00CA0B43"/>
    <w:rPr>
      <w:b/>
      <w:bCs/>
    </w:rPr>
  </w:style>
  <w:style w:type="paragraph" w:styleId="a9">
    <w:name w:val="Balloon Text"/>
    <w:basedOn w:val="a"/>
    <w:link w:val="aa"/>
    <w:uiPriority w:val="99"/>
    <w:semiHidden/>
    <w:unhideWhenUsed/>
    <w:rsid w:val="00CA0B43"/>
    <w:rPr>
      <w:rFonts w:ascii="宋体" w:eastAsia="宋体"/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CA0B43"/>
    <w:rPr>
      <w:rFonts w:ascii="宋体" w:eastAsia="宋体"/>
      <w:sz w:val="18"/>
      <w:szCs w:val="18"/>
    </w:rPr>
  </w:style>
  <w:style w:type="paragraph" w:styleId="ab">
    <w:name w:val="Document Map"/>
    <w:basedOn w:val="a"/>
    <w:link w:val="ac"/>
    <w:uiPriority w:val="99"/>
    <w:semiHidden/>
    <w:unhideWhenUsed/>
    <w:rsid w:val="00797F96"/>
    <w:rPr>
      <w:rFonts w:ascii="宋体" w:eastAsia="宋体"/>
    </w:rPr>
  </w:style>
  <w:style w:type="character" w:customStyle="1" w:styleId="ac">
    <w:name w:val="文档结构图 字符"/>
    <w:basedOn w:val="a0"/>
    <w:link w:val="ab"/>
    <w:uiPriority w:val="99"/>
    <w:semiHidden/>
    <w:rsid w:val="00797F96"/>
    <w:rPr>
      <w:rFonts w:ascii="宋体" w:eastAsia="宋体"/>
    </w:rPr>
  </w:style>
  <w:style w:type="table" w:styleId="ad">
    <w:name w:val="Table Grid"/>
    <w:basedOn w:val="a1"/>
    <w:uiPriority w:val="39"/>
    <w:rsid w:val="00797F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af"/>
    <w:uiPriority w:val="99"/>
    <w:unhideWhenUsed/>
    <w:rsid w:val="004B1ED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B1ED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B1ED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B1ED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办公室">
      <a:majorFont>
        <a:latin typeface="DengXian Light" panose="020F0302020204030204"/>
        <a:ea typeface="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320</Words>
  <Characters>1827</Characters>
  <Application>Microsoft Office Word</Application>
  <DocSecurity>0</DocSecurity>
  <Lines>15</Lines>
  <Paragraphs>4</Paragraphs>
  <ScaleCrop>false</ScaleCrop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love980</dc:creator>
  <cp:keywords/>
  <dc:description/>
  <cp:lastModifiedBy>8613849083012</cp:lastModifiedBy>
  <cp:revision>54</cp:revision>
  <dcterms:created xsi:type="dcterms:W3CDTF">2017-05-14T09:31:00Z</dcterms:created>
  <dcterms:modified xsi:type="dcterms:W3CDTF">2021-12-30T09:44:00Z</dcterms:modified>
</cp:coreProperties>
</file>