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9535" w14:textId="540E63A7" w:rsidR="00481403" w:rsidRDefault="00481403" w:rsidP="00481403">
      <w:pPr>
        <w:pStyle w:val="PargrafodaLista"/>
        <w:numPr>
          <w:ilvl w:val="0"/>
          <w:numId w:val="1"/>
        </w:numPr>
      </w:pPr>
      <w:r>
        <w:t>Eles são importantes porque permitem que o compilador saiba antecipadamente sobre a existência da função, garantindo que chamadas a essa função sejam reconhecidas antes de sua definição completa</w:t>
      </w:r>
      <w:r>
        <w:t>.</w:t>
      </w:r>
    </w:p>
    <w:p w14:paraId="4711E6DE" w14:textId="34E81B92" w:rsidR="00481403" w:rsidRDefault="00481403" w:rsidP="00481403">
      <w:pPr>
        <w:pStyle w:val="PargrafodaLista"/>
        <w:numPr>
          <w:ilvl w:val="0"/>
          <w:numId w:val="1"/>
        </w:numPr>
      </w:pPr>
      <w:r>
        <w:t>O</w:t>
      </w:r>
      <w:r>
        <w:t xml:space="preserve"> compilador não saberá da existência dessa função antes de encontrá-la no código. </w:t>
      </w:r>
    </w:p>
    <w:sectPr w:rsidR="0048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56889"/>
    <w:multiLevelType w:val="hybridMultilevel"/>
    <w:tmpl w:val="73C6F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03"/>
    <w:rsid w:val="00481403"/>
    <w:rsid w:val="0098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AAA"/>
  <w15:chartTrackingRefBased/>
  <w15:docId w15:val="{7DCB92A6-7F47-479F-AED0-0AB221DE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40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81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Rezende</dc:creator>
  <cp:keywords/>
  <dc:description/>
  <cp:lastModifiedBy>Victor Rezende</cp:lastModifiedBy>
  <cp:revision>1</cp:revision>
  <dcterms:created xsi:type="dcterms:W3CDTF">2025-02-17T21:30:00Z</dcterms:created>
  <dcterms:modified xsi:type="dcterms:W3CDTF">2025-02-17T21:32:00Z</dcterms:modified>
</cp:coreProperties>
</file>