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AB3C0C" w:rsidRPr="003A7C47" w14:paraId="1A77FC58" w14:textId="77777777" w:rsidTr="004F24BA">
        <w:tc>
          <w:tcPr>
            <w:tcW w:w="1383" w:type="dxa"/>
          </w:tcPr>
          <w:p w14:paraId="72ECB028" w14:textId="77777777" w:rsidR="00AB3C0C" w:rsidRPr="0044242B" w:rsidRDefault="00AB3C0C" w:rsidP="004F24BA">
            <w:pPr>
              <w:rPr>
                <w:b/>
              </w:rPr>
            </w:pPr>
            <w:bookmarkStart w:id="0" w:name="_Toc81993285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DCDEB73" wp14:editId="4FCE6A8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7D2ED6E7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08F75D2C" w14:textId="7ACDADF5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 w:rsidR="00A02805">
              <w:rPr>
                <w:b/>
              </w:rPr>
              <w:t>автономное</w:t>
            </w:r>
            <w:r w:rsidRPr="0005233E">
              <w:rPr>
                <w:b/>
              </w:rPr>
              <w:t xml:space="preserve"> образовательное учреждение </w:t>
            </w:r>
          </w:p>
          <w:p w14:paraId="14BE2133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5D0C6E8D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40FA0CEF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53CF1460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4A4D81C3" w14:textId="77777777" w:rsidR="00AB3C0C" w:rsidRPr="003A7C47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08188208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2F411A04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6F8FCC43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7A9C2B1C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542ECC47" w14:textId="77777777" w:rsidR="00AB3C0C" w:rsidRPr="00A36D1A" w:rsidRDefault="00AB3C0C" w:rsidP="00AB3C0C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225FAA6B" w14:textId="77777777" w:rsidR="00AB3C0C" w:rsidRPr="00E97ECE" w:rsidRDefault="00AB3C0C" w:rsidP="00AB3C0C">
      <w:pPr>
        <w:pStyle w:val="Standard"/>
        <w:rPr>
          <w:lang w:val="ru-RU"/>
        </w:rPr>
      </w:pPr>
    </w:p>
    <w:p w14:paraId="4B19908E" w14:textId="77777777" w:rsidR="00AB3C0C" w:rsidRPr="00E97ECE" w:rsidRDefault="00AB3C0C" w:rsidP="00AB3C0C">
      <w:pPr>
        <w:pStyle w:val="Standard"/>
        <w:rPr>
          <w:lang w:val="ru-RU"/>
        </w:rPr>
      </w:pPr>
    </w:p>
    <w:p w14:paraId="2ECB6E94" w14:textId="77777777" w:rsidR="00AB3C0C" w:rsidRPr="003E5E4D" w:rsidRDefault="008C034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рубежному контролю</w:t>
      </w:r>
      <w:r w:rsidR="00602509">
        <w:rPr>
          <w:sz w:val="28"/>
          <w:szCs w:val="28"/>
        </w:rPr>
        <w:t xml:space="preserve"> №</w:t>
      </w:r>
      <w:r>
        <w:rPr>
          <w:sz w:val="28"/>
          <w:szCs w:val="28"/>
        </w:rPr>
        <w:t>1</w:t>
      </w:r>
    </w:p>
    <w:p w14:paraId="4D5DF92F" w14:textId="77777777" w:rsidR="00AB3C0C" w:rsidRPr="00E62834" w:rsidRDefault="00AB3C0C" w:rsidP="00AB2446">
      <w:pPr>
        <w:tabs>
          <w:tab w:val="center" w:pos="4748"/>
          <w:tab w:val="left" w:pos="7320"/>
        </w:tabs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="008C0349">
        <w:rPr>
          <w:b/>
          <w:bCs/>
          <w:sz w:val="28"/>
          <w:szCs w:val="28"/>
        </w:rPr>
        <w:t>Технологии разведочного анализа и обработки данных</w:t>
      </w:r>
      <w:r w:rsidRPr="00E62834">
        <w:rPr>
          <w:b/>
          <w:bCs/>
          <w:sz w:val="28"/>
          <w:szCs w:val="28"/>
        </w:rPr>
        <w:t>»</w:t>
      </w:r>
    </w:p>
    <w:p w14:paraId="292D5C9D" w14:textId="77777777" w:rsidR="00AB3C0C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="00A21BB6">
        <w:rPr>
          <w:sz w:val="28"/>
          <w:szCs w:val="28"/>
        </w:rPr>
        <w:t>«Технологии</w:t>
      </w:r>
      <w:r>
        <w:rPr>
          <w:sz w:val="28"/>
          <w:szCs w:val="28"/>
        </w:rPr>
        <w:t xml:space="preserve"> </w:t>
      </w:r>
      <w:r w:rsidR="00A21BB6">
        <w:rPr>
          <w:sz w:val="28"/>
          <w:szCs w:val="28"/>
        </w:rPr>
        <w:t>машинного обучения</w:t>
      </w:r>
      <w:r w:rsidRPr="00A36D1A">
        <w:rPr>
          <w:sz w:val="28"/>
          <w:szCs w:val="28"/>
        </w:rPr>
        <w:t xml:space="preserve">» </w:t>
      </w:r>
    </w:p>
    <w:p w14:paraId="4C46B306" w14:textId="347B7351" w:rsidR="008C0349" w:rsidRPr="00A36D1A" w:rsidRDefault="008C034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№2</w:t>
      </w:r>
      <w:r w:rsidR="00A02805">
        <w:rPr>
          <w:sz w:val="28"/>
          <w:szCs w:val="28"/>
        </w:rPr>
        <w:t>9</w:t>
      </w:r>
    </w:p>
    <w:p w14:paraId="4F4ECBAA" w14:textId="77777777" w:rsidR="00AB3C0C" w:rsidRDefault="00AB3C0C" w:rsidP="00AB3C0C">
      <w:pPr>
        <w:jc w:val="center"/>
        <w:rPr>
          <w:sz w:val="28"/>
          <w:szCs w:val="28"/>
        </w:rPr>
      </w:pPr>
    </w:p>
    <w:p w14:paraId="1CE81479" w14:textId="77777777" w:rsidR="00750B02" w:rsidRDefault="00750B02" w:rsidP="00AB3C0C">
      <w:pPr>
        <w:jc w:val="center"/>
        <w:rPr>
          <w:sz w:val="28"/>
          <w:szCs w:val="28"/>
        </w:rPr>
      </w:pPr>
    </w:p>
    <w:p w14:paraId="0E662606" w14:textId="77777777" w:rsidR="00750B02" w:rsidRDefault="00750B02" w:rsidP="00AB3C0C">
      <w:pPr>
        <w:jc w:val="center"/>
        <w:rPr>
          <w:sz w:val="28"/>
          <w:szCs w:val="28"/>
        </w:rPr>
      </w:pPr>
    </w:p>
    <w:p w14:paraId="7FCD7344" w14:textId="77777777" w:rsidR="00750B02" w:rsidRPr="00065418" w:rsidRDefault="00750B02" w:rsidP="00AB3C0C">
      <w:pPr>
        <w:jc w:val="center"/>
        <w:rPr>
          <w:sz w:val="28"/>
          <w:szCs w:val="28"/>
        </w:rPr>
      </w:pPr>
    </w:p>
    <w:p w14:paraId="07CBF5A9" w14:textId="77777777" w:rsidR="00AB3C0C" w:rsidRDefault="00AB3C0C" w:rsidP="00AB3C0C">
      <w:pPr>
        <w:jc w:val="right"/>
        <w:rPr>
          <w:sz w:val="28"/>
          <w:szCs w:val="28"/>
        </w:rPr>
      </w:pPr>
    </w:p>
    <w:p w14:paraId="369C14E9" w14:textId="77777777" w:rsidR="00AB3C0C" w:rsidRDefault="00AB3C0C" w:rsidP="00AB3C0C">
      <w:pPr>
        <w:jc w:val="right"/>
        <w:rPr>
          <w:sz w:val="28"/>
          <w:szCs w:val="28"/>
        </w:rPr>
      </w:pPr>
    </w:p>
    <w:p w14:paraId="1CDAF12F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166356F1" w14:textId="0A6B650A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ИУ5Ц-8</w:t>
      </w:r>
      <w:r w:rsidR="00A02805">
        <w:rPr>
          <w:sz w:val="28"/>
          <w:szCs w:val="28"/>
        </w:rPr>
        <w:t>3</w:t>
      </w:r>
      <w:r>
        <w:rPr>
          <w:sz w:val="28"/>
          <w:szCs w:val="28"/>
        </w:rPr>
        <w:t xml:space="preserve">Б </w:t>
      </w:r>
    </w:p>
    <w:p w14:paraId="7C0B1E3C" w14:textId="4748E4C0" w:rsidR="00AB3C0C" w:rsidRDefault="00A02805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Пронин В</w:t>
      </w:r>
      <w:r w:rsidR="00AB3C0C">
        <w:rPr>
          <w:sz w:val="28"/>
          <w:szCs w:val="28"/>
        </w:rPr>
        <w:t>.</w:t>
      </w:r>
      <w:r>
        <w:rPr>
          <w:sz w:val="28"/>
          <w:szCs w:val="28"/>
        </w:rPr>
        <w:t>К</w:t>
      </w:r>
      <w:r w:rsidR="00AB3C0C">
        <w:rPr>
          <w:sz w:val="28"/>
          <w:szCs w:val="28"/>
        </w:rPr>
        <w:t>.</w:t>
      </w:r>
    </w:p>
    <w:p w14:paraId="5193D6F6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2FAA7C40" w14:textId="77777777" w:rsidR="00D50D45" w:rsidRPr="00065418" w:rsidRDefault="00D50D45" w:rsidP="00AB3C0C">
      <w:pPr>
        <w:jc w:val="right"/>
        <w:rPr>
          <w:sz w:val="28"/>
          <w:szCs w:val="28"/>
        </w:rPr>
      </w:pPr>
    </w:p>
    <w:p w14:paraId="3A6D77C5" w14:textId="77777777" w:rsidR="00AB3C0C" w:rsidRDefault="00AB3C0C" w:rsidP="00AB3C0C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14989636" w14:textId="77777777" w:rsidR="00AB3C0C" w:rsidRDefault="000B5422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r w:rsidR="00A21BB6">
        <w:rPr>
          <w:sz w:val="28"/>
          <w:szCs w:val="28"/>
        </w:rPr>
        <w:t>Гапанюк</w:t>
      </w:r>
      <w:r w:rsidR="00AF5008">
        <w:rPr>
          <w:sz w:val="28"/>
          <w:szCs w:val="28"/>
        </w:rPr>
        <w:t xml:space="preserve"> Ю.Е.</w:t>
      </w:r>
    </w:p>
    <w:p w14:paraId="3CC760B2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подпись, дата</w:t>
      </w:r>
      <w:r w:rsidRPr="00065418">
        <w:rPr>
          <w:sz w:val="28"/>
          <w:szCs w:val="28"/>
        </w:rPr>
        <w:t xml:space="preserve"> </w:t>
      </w:r>
    </w:p>
    <w:p w14:paraId="47D566A7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60CFF446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24DB18F1" w14:textId="77777777" w:rsidR="00AB3C0C" w:rsidRDefault="00AB3C0C" w:rsidP="00AB3C0C">
      <w:pPr>
        <w:jc w:val="center"/>
        <w:rPr>
          <w:sz w:val="28"/>
          <w:szCs w:val="28"/>
        </w:rPr>
      </w:pPr>
    </w:p>
    <w:p w14:paraId="0458A487" w14:textId="77777777" w:rsidR="00AB3C0C" w:rsidRDefault="00AB3C0C" w:rsidP="00AB3C0C">
      <w:pPr>
        <w:jc w:val="center"/>
        <w:rPr>
          <w:sz w:val="28"/>
          <w:szCs w:val="28"/>
        </w:rPr>
      </w:pPr>
    </w:p>
    <w:p w14:paraId="57AC93C0" w14:textId="77777777" w:rsidR="00AB3C0C" w:rsidRDefault="00AB3C0C" w:rsidP="00AB3C0C">
      <w:pPr>
        <w:jc w:val="center"/>
        <w:rPr>
          <w:sz w:val="28"/>
          <w:szCs w:val="28"/>
        </w:rPr>
      </w:pPr>
    </w:p>
    <w:p w14:paraId="12AD1C3F" w14:textId="77777777" w:rsidR="00AB3C0C" w:rsidRDefault="00AB3C0C" w:rsidP="00AB3C0C">
      <w:pPr>
        <w:jc w:val="center"/>
        <w:rPr>
          <w:sz w:val="28"/>
          <w:szCs w:val="28"/>
        </w:rPr>
      </w:pPr>
    </w:p>
    <w:p w14:paraId="16215B28" w14:textId="77777777" w:rsidR="00AB3C0C" w:rsidRDefault="00AB3C0C" w:rsidP="00AB3C0C">
      <w:pPr>
        <w:jc w:val="center"/>
        <w:rPr>
          <w:sz w:val="28"/>
          <w:szCs w:val="28"/>
        </w:rPr>
      </w:pPr>
    </w:p>
    <w:p w14:paraId="18B2BED6" w14:textId="77777777" w:rsidR="00AB3C0C" w:rsidRDefault="00AB3C0C" w:rsidP="00AB3C0C">
      <w:pPr>
        <w:jc w:val="center"/>
        <w:rPr>
          <w:sz w:val="28"/>
          <w:szCs w:val="28"/>
        </w:rPr>
      </w:pPr>
    </w:p>
    <w:p w14:paraId="1C4FDF27" w14:textId="77777777" w:rsidR="00AB3C0C" w:rsidRDefault="00AB3C0C" w:rsidP="00AB3C0C">
      <w:pPr>
        <w:jc w:val="center"/>
        <w:rPr>
          <w:sz w:val="28"/>
          <w:szCs w:val="28"/>
        </w:rPr>
      </w:pPr>
    </w:p>
    <w:p w14:paraId="3F30929E" w14:textId="77777777" w:rsidR="00AB3C0C" w:rsidRDefault="00AB3C0C" w:rsidP="00AB3C0C">
      <w:pPr>
        <w:jc w:val="center"/>
        <w:rPr>
          <w:sz w:val="28"/>
          <w:szCs w:val="28"/>
        </w:rPr>
      </w:pPr>
    </w:p>
    <w:p w14:paraId="45757AC2" w14:textId="77777777" w:rsidR="006564FA" w:rsidRDefault="006564FA" w:rsidP="00AB3C0C">
      <w:pPr>
        <w:jc w:val="center"/>
        <w:rPr>
          <w:sz w:val="28"/>
          <w:szCs w:val="28"/>
        </w:rPr>
      </w:pPr>
    </w:p>
    <w:p w14:paraId="46F349A1" w14:textId="60D69380" w:rsidR="00750B02" w:rsidRDefault="00AB3C0C" w:rsidP="00AB3C0C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 w:rsidR="00A02805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  <w:r w:rsidR="00750B02">
        <w:rPr>
          <w:sz w:val="28"/>
          <w:szCs w:val="28"/>
        </w:rPr>
        <w:br w:type="page"/>
      </w:r>
    </w:p>
    <w:p w14:paraId="7E5C8791" w14:textId="77777777" w:rsidR="00B2590D" w:rsidRDefault="00B2590D" w:rsidP="00B2590D">
      <w:pPr>
        <w:jc w:val="center"/>
        <w:rPr>
          <w:b/>
          <w:sz w:val="32"/>
        </w:rPr>
      </w:pPr>
      <w:r w:rsidRPr="006F34AC">
        <w:rPr>
          <w:b/>
          <w:sz w:val="32"/>
        </w:rPr>
        <w:lastRenderedPageBreak/>
        <w:t>СОДЕРЖАНИЕ ОТЧЕТА</w:t>
      </w:r>
      <w:bookmarkEnd w:id="0"/>
    </w:p>
    <w:p w14:paraId="3EC9BCF6" w14:textId="77777777" w:rsidR="00B2590D" w:rsidRPr="0043451E" w:rsidRDefault="00B2590D" w:rsidP="00B2590D">
      <w:pPr>
        <w:jc w:val="center"/>
        <w:rPr>
          <w:b/>
          <w:sz w:val="28"/>
          <w:szCs w:val="28"/>
        </w:rPr>
      </w:pPr>
    </w:p>
    <w:p w14:paraId="3EB59235" w14:textId="30638CB5" w:rsidR="007B6EA3" w:rsidRPr="007B6EA3" w:rsidRDefault="00B2590D">
      <w:pPr>
        <w:pStyle w:val="12"/>
        <w:tabs>
          <w:tab w:val="left" w:pos="44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r w:rsidRPr="007D7592">
        <w:rPr>
          <w:sz w:val="28"/>
          <w:szCs w:val="28"/>
          <w:lang w:eastAsia="ru-RU"/>
        </w:rPr>
        <w:fldChar w:fldCharType="begin"/>
      </w:r>
      <w:r w:rsidRPr="007D7592">
        <w:rPr>
          <w:sz w:val="28"/>
          <w:szCs w:val="28"/>
        </w:rPr>
        <w:instrText xml:space="preserve"> TOC \o "1-3" \h \z \u </w:instrText>
      </w:r>
      <w:r w:rsidRPr="007D7592">
        <w:rPr>
          <w:sz w:val="28"/>
          <w:szCs w:val="28"/>
          <w:lang w:eastAsia="ru-RU"/>
        </w:rPr>
        <w:fldChar w:fldCharType="separate"/>
      </w:r>
      <w:hyperlink w:anchor="_Toc228107313" w:history="1">
        <w:r w:rsidR="007B6EA3" w:rsidRPr="007B6EA3">
          <w:rPr>
            <w:rStyle w:val="a5"/>
            <w:noProof/>
            <w:sz w:val="28"/>
            <w:szCs w:val="28"/>
          </w:rPr>
          <w:t>1.</w:t>
        </w:r>
        <w:r w:rsidR="007B6EA3"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="007B6EA3" w:rsidRPr="007B6EA3">
          <w:rPr>
            <w:rStyle w:val="a5"/>
            <w:noProof/>
            <w:sz w:val="28"/>
            <w:szCs w:val="28"/>
          </w:rPr>
          <w:t>Примечание</w:t>
        </w:r>
        <w:r w:rsidR="007B6EA3" w:rsidRPr="007B6EA3">
          <w:rPr>
            <w:noProof/>
            <w:webHidden/>
            <w:sz w:val="28"/>
            <w:szCs w:val="28"/>
          </w:rPr>
          <w:tab/>
        </w:r>
        <w:r w:rsidR="007B6EA3" w:rsidRPr="007B6EA3">
          <w:rPr>
            <w:noProof/>
            <w:webHidden/>
            <w:sz w:val="28"/>
            <w:szCs w:val="28"/>
          </w:rPr>
          <w:fldChar w:fldCharType="begin"/>
        </w:r>
        <w:r w:rsidR="007B6EA3" w:rsidRPr="007B6EA3">
          <w:rPr>
            <w:noProof/>
            <w:webHidden/>
            <w:sz w:val="28"/>
            <w:szCs w:val="28"/>
          </w:rPr>
          <w:instrText xml:space="preserve"> PAGEREF _Toc228107313 \h </w:instrText>
        </w:r>
        <w:r w:rsidR="007B6EA3" w:rsidRPr="007B6EA3">
          <w:rPr>
            <w:noProof/>
            <w:webHidden/>
            <w:sz w:val="28"/>
            <w:szCs w:val="28"/>
          </w:rPr>
        </w:r>
        <w:r w:rsidR="007B6EA3" w:rsidRPr="007B6EA3">
          <w:rPr>
            <w:noProof/>
            <w:webHidden/>
            <w:sz w:val="28"/>
            <w:szCs w:val="28"/>
          </w:rPr>
          <w:fldChar w:fldCharType="separate"/>
        </w:r>
        <w:r w:rsidR="007B6EA3" w:rsidRPr="007B6EA3">
          <w:rPr>
            <w:noProof/>
            <w:webHidden/>
            <w:sz w:val="28"/>
            <w:szCs w:val="28"/>
          </w:rPr>
          <w:t>3</w:t>
        </w:r>
        <w:r w:rsidR="007B6EA3"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56B6CB6D" w14:textId="558ED7A2" w:rsidR="007B6EA3" w:rsidRPr="007B6EA3" w:rsidRDefault="007B6EA3">
      <w:pPr>
        <w:pStyle w:val="12"/>
        <w:tabs>
          <w:tab w:val="left" w:pos="44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8107314" w:history="1">
        <w:r w:rsidRPr="007B6EA3">
          <w:rPr>
            <w:rStyle w:val="a5"/>
            <w:noProof/>
            <w:sz w:val="28"/>
            <w:szCs w:val="28"/>
          </w:rPr>
          <w:t>2.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Дополнительные требования по группам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_Toc228107314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3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3DA6FC13" w14:textId="094518F0" w:rsidR="007B6EA3" w:rsidRPr="007B6EA3" w:rsidRDefault="007B6EA3">
      <w:pPr>
        <w:pStyle w:val="12"/>
        <w:tabs>
          <w:tab w:val="left" w:pos="44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8107315" w:history="1">
        <w:r w:rsidRPr="007B6EA3">
          <w:rPr>
            <w:rStyle w:val="a5"/>
            <w:noProof/>
            <w:sz w:val="28"/>
            <w:szCs w:val="28"/>
          </w:rPr>
          <w:t>3.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Листинг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_Toc228107315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4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4A2138D2" w14:textId="6592363D" w:rsidR="007B6EA3" w:rsidRPr="007B6EA3" w:rsidRDefault="007B6EA3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07316" w:history="1">
        <w:r w:rsidRPr="007B6EA3">
          <w:rPr>
            <w:rStyle w:val="a5"/>
            <w:noProof/>
            <w:sz w:val="28"/>
            <w:szCs w:val="28"/>
          </w:rPr>
          <w:t>3.1.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Подключение библиотеки и импорт данных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_Toc228107316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4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778DBAE9" w14:textId="36E33E90" w:rsidR="007B6EA3" w:rsidRPr="007B6EA3" w:rsidRDefault="007B6EA3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07317" w:history="1">
        <w:r w:rsidRPr="007B6EA3">
          <w:rPr>
            <w:rStyle w:val="a5"/>
            <w:noProof/>
            <w:sz w:val="28"/>
            <w:szCs w:val="28"/>
          </w:rPr>
          <w:t>3.2.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Импорт данных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_Toc228107317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4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134868B2" w14:textId="2F9C2A8D" w:rsidR="007B6EA3" w:rsidRPr="007B6EA3" w:rsidRDefault="007B6EA3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07318" w:history="1">
        <w:r w:rsidRPr="007B6EA3">
          <w:rPr>
            <w:rStyle w:val="a5"/>
            <w:noProof/>
            <w:sz w:val="28"/>
            <w:szCs w:val="28"/>
          </w:rPr>
          <w:t>3.3.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Изучение данных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_Toc228107318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4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5BE52571" w14:textId="0356EB5A" w:rsidR="007B6EA3" w:rsidRPr="007B6EA3" w:rsidRDefault="007B6EA3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07319" w:history="1">
        <w:r w:rsidRPr="007B6EA3">
          <w:rPr>
            <w:rStyle w:val="a5"/>
            <w:noProof/>
            <w:sz w:val="28"/>
            <w:szCs w:val="28"/>
          </w:rPr>
          <w:t>3.4.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Пропуски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_Toc228107319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5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00DA4369" w14:textId="76859BE1" w:rsidR="007B6EA3" w:rsidRPr="007B6EA3" w:rsidRDefault="007B6EA3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07320" w:history="1">
        <w:r w:rsidRPr="007B6EA3">
          <w:rPr>
            <w:rStyle w:val="a5"/>
            <w:noProof/>
            <w:sz w:val="28"/>
            <w:szCs w:val="28"/>
          </w:rPr>
          <w:t>3.5.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Создание пропусков (по условию задания)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_Toc228107320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6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5058C113" w14:textId="3DE348C0" w:rsidR="007B6EA3" w:rsidRPr="007B6EA3" w:rsidRDefault="007B6EA3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07321" w:history="1">
        <w:r w:rsidRPr="007B6EA3">
          <w:rPr>
            <w:rStyle w:val="a5"/>
            <w:noProof/>
            <w:sz w:val="28"/>
            <w:szCs w:val="28"/>
            <w:lang w:val="en-US"/>
          </w:rPr>
          <w:t>3.6.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Удаление строк с пропусками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_Toc228107321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6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77F3DD00" w14:textId="43FEABF0" w:rsidR="007B6EA3" w:rsidRPr="007B6EA3" w:rsidRDefault="007B6EA3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07322" w:history="1">
        <w:r w:rsidRPr="007B6EA3">
          <w:rPr>
            <w:rStyle w:val="a5"/>
            <w:noProof/>
            <w:sz w:val="28"/>
            <w:szCs w:val="28"/>
          </w:rPr>
          <w:t>3.7.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Анализ выбросов (Ящик с усами) — ДОПОЛНИТЕЛЬНОЕ ТРЕБОВАНИЕ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_Toc228107322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7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61725244" w14:textId="3930B520" w:rsidR="007B6EA3" w:rsidRPr="007B6EA3" w:rsidRDefault="007B6EA3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07323" w:history="1">
        <w:r w:rsidRPr="007B6EA3">
          <w:rPr>
            <w:rStyle w:val="a5"/>
            <w:noProof/>
            <w:sz w:val="28"/>
            <w:szCs w:val="28"/>
            <w:lang w:val="en-US"/>
          </w:rPr>
          <w:t>3.8.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Гистограмма (распределение CGPA)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_Toc228107323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7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79CAF1E9" w14:textId="77BF2B12" w:rsidR="007B6EA3" w:rsidRPr="007B6EA3" w:rsidRDefault="007B6EA3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07324" w:history="1">
        <w:r w:rsidRPr="007B6EA3">
          <w:rPr>
            <w:rStyle w:val="a5"/>
            <w:noProof/>
            <w:sz w:val="28"/>
            <w:szCs w:val="28"/>
            <w:lang w:val="en-US"/>
          </w:rPr>
          <w:t>3.9.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  <w:lang w:val="en-US"/>
          </w:rPr>
          <w:t>Диаграмма рассеяния (GRE Score vs Chance of Admit)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_Toc228107324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8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79AF7778" w14:textId="001E036A" w:rsidR="007B6EA3" w:rsidRPr="007B6EA3" w:rsidRDefault="007B6EA3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07325" w:history="1">
        <w:r w:rsidRPr="007B6EA3">
          <w:rPr>
            <w:rStyle w:val="a5"/>
            <w:noProof/>
            <w:sz w:val="28"/>
            <w:szCs w:val="28"/>
            <w:lang w:val="en-US"/>
          </w:rPr>
          <w:t>3.10.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Корреляционная тепловая карта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_Toc228107325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9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5B87324D" w14:textId="2E8E5BD4" w:rsidR="007B6EA3" w:rsidRPr="007B6EA3" w:rsidRDefault="007B6EA3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07326" w:history="1">
        <w:r w:rsidRPr="007B6EA3">
          <w:rPr>
            <w:rStyle w:val="a5"/>
            <w:noProof/>
            <w:sz w:val="28"/>
            <w:szCs w:val="28"/>
            <w:lang w:val="en-US"/>
          </w:rPr>
          <w:t>3.11.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Выводы по EDA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_Toc228107326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10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6CA1899D" w14:textId="2107FB1E" w:rsidR="007B6EA3" w:rsidRPr="007B6EA3" w:rsidRDefault="007B6EA3">
      <w:pPr>
        <w:pStyle w:val="12"/>
        <w:tabs>
          <w:tab w:val="left" w:pos="44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8107327" w:history="1">
        <w:r w:rsidRPr="007B6EA3">
          <w:rPr>
            <w:rStyle w:val="a5"/>
            <w:noProof/>
            <w:sz w:val="28"/>
            <w:szCs w:val="28"/>
          </w:rPr>
          <w:t>4.</w:t>
        </w:r>
        <w:r w:rsidRPr="007B6EA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B6EA3">
          <w:rPr>
            <w:rStyle w:val="a5"/>
            <w:noProof/>
            <w:sz w:val="28"/>
            <w:szCs w:val="28"/>
          </w:rPr>
          <w:t>Заключение</w:t>
        </w:r>
        <w:r w:rsidRPr="007B6EA3">
          <w:rPr>
            <w:noProof/>
            <w:webHidden/>
            <w:sz w:val="28"/>
            <w:szCs w:val="28"/>
          </w:rPr>
          <w:tab/>
        </w:r>
        <w:r w:rsidRPr="007B6EA3">
          <w:rPr>
            <w:noProof/>
            <w:webHidden/>
            <w:sz w:val="28"/>
            <w:szCs w:val="28"/>
          </w:rPr>
          <w:fldChar w:fldCharType="begin"/>
        </w:r>
        <w:r w:rsidRPr="007B6EA3">
          <w:rPr>
            <w:noProof/>
            <w:webHidden/>
            <w:sz w:val="28"/>
            <w:szCs w:val="28"/>
          </w:rPr>
          <w:instrText xml:space="preserve"> PAGEREF _Toc228107327 \h </w:instrText>
        </w:r>
        <w:r w:rsidRPr="007B6EA3">
          <w:rPr>
            <w:noProof/>
            <w:webHidden/>
            <w:sz w:val="28"/>
            <w:szCs w:val="28"/>
          </w:rPr>
        </w:r>
        <w:r w:rsidRPr="007B6EA3">
          <w:rPr>
            <w:noProof/>
            <w:webHidden/>
            <w:sz w:val="28"/>
            <w:szCs w:val="28"/>
          </w:rPr>
          <w:fldChar w:fldCharType="separate"/>
        </w:r>
        <w:r w:rsidRPr="007B6EA3">
          <w:rPr>
            <w:noProof/>
            <w:webHidden/>
            <w:sz w:val="28"/>
            <w:szCs w:val="28"/>
          </w:rPr>
          <w:t>11</w:t>
        </w:r>
        <w:r w:rsidRPr="007B6EA3">
          <w:rPr>
            <w:noProof/>
            <w:webHidden/>
            <w:sz w:val="28"/>
            <w:szCs w:val="28"/>
          </w:rPr>
          <w:fldChar w:fldCharType="end"/>
        </w:r>
      </w:hyperlink>
    </w:p>
    <w:p w14:paraId="389E6A59" w14:textId="0C293D7B" w:rsidR="005D2D9C" w:rsidRPr="00FC4AC2" w:rsidRDefault="00B2590D" w:rsidP="00466DD0">
      <w:pPr>
        <w:jc w:val="both"/>
        <w:rPr>
          <w:sz w:val="28"/>
          <w:szCs w:val="28"/>
          <w:lang w:val="en-US"/>
        </w:rPr>
      </w:pPr>
      <w:r w:rsidRPr="007D7592">
        <w:rPr>
          <w:sz w:val="28"/>
          <w:szCs w:val="28"/>
        </w:rPr>
        <w:fldChar w:fldCharType="end"/>
      </w:r>
      <w:r w:rsidR="005D2D9C">
        <w:rPr>
          <w:sz w:val="28"/>
          <w:szCs w:val="28"/>
        </w:rPr>
        <w:br w:type="page"/>
      </w:r>
    </w:p>
    <w:p w14:paraId="3062B877" w14:textId="77777777" w:rsidR="005D2D9C" w:rsidRPr="00E47A97" w:rsidRDefault="00E14ECA" w:rsidP="007D7592">
      <w:pPr>
        <w:pStyle w:val="10"/>
        <w:numPr>
          <w:ilvl w:val="0"/>
          <w:numId w:val="36"/>
        </w:numPr>
        <w:tabs>
          <w:tab w:val="left" w:pos="1134"/>
        </w:tabs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bookmarkStart w:id="1" w:name="_Toc228107313"/>
      <w:r w:rsidRPr="00E47A97">
        <w:rPr>
          <w:rFonts w:ascii="Times New Roman" w:hAnsi="Times New Roman" w:cs="Times New Roman"/>
          <w:color w:val="auto"/>
        </w:rPr>
        <w:lastRenderedPageBreak/>
        <w:t>Примечание</w:t>
      </w:r>
      <w:bookmarkEnd w:id="1"/>
    </w:p>
    <w:p w14:paraId="7F39C2F2" w14:textId="77777777" w:rsidR="007B6EA3" w:rsidRPr="007B6EA3" w:rsidRDefault="007B6EA3" w:rsidP="007B6EA3">
      <w:pPr>
        <w:spacing w:line="360" w:lineRule="auto"/>
        <w:ind w:firstLine="708"/>
        <w:jc w:val="both"/>
        <w:rPr>
          <w:sz w:val="28"/>
          <w:szCs w:val="28"/>
        </w:rPr>
      </w:pPr>
      <w:r w:rsidRPr="007B6EA3">
        <w:rPr>
          <w:sz w:val="28"/>
          <w:szCs w:val="28"/>
        </w:rPr>
        <w:t>В заданном наборе данных Admission_Predict.csv изначально отсутствовали пропуски и категориальные признаки, поэтому в соответствии с условием задания они были созданы искусственно:</w:t>
      </w:r>
    </w:p>
    <w:p w14:paraId="13828C90" w14:textId="77777777" w:rsidR="007B6EA3" w:rsidRPr="007B6EA3" w:rsidRDefault="007B6EA3" w:rsidP="007B6EA3">
      <w:pPr>
        <w:spacing w:line="360" w:lineRule="auto"/>
        <w:ind w:firstLine="708"/>
        <w:jc w:val="both"/>
        <w:rPr>
          <w:sz w:val="28"/>
          <w:szCs w:val="28"/>
        </w:rPr>
      </w:pPr>
      <w:r w:rsidRPr="007B6EA3">
        <w:rPr>
          <w:sz w:val="28"/>
          <w:szCs w:val="28"/>
        </w:rPr>
        <w:t xml:space="preserve">Категориальный признак Research (опыт исследований) был преобразован из числового в строковый для демонстрации методов кодирования (Label </w:t>
      </w:r>
      <w:proofErr w:type="spellStart"/>
      <w:r w:rsidRPr="007B6EA3">
        <w:rPr>
          <w:sz w:val="28"/>
          <w:szCs w:val="28"/>
        </w:rPr>
        <w:t>Encoding</w:t>
      </w:r>
      <w:proofErr w:type="spellEnd"/>
      <w:r w:rsidRPr="007B6EA3">
        <w:rPr>
          <w:sz w:val="28"/>
          <w:szCs w:val="28"/>
        </w:rPr>
        <w:t xml:space="preserve"> и One-Hot </w:t>
      </w:r>
      <w:proofErr w:type="spellStart"/>
      <w:r w:rsidRPr="007B6EA3">
        <w:rPr>
          <w:sz w:val="28"/>
          <w:szCs w:val="28"/>
        </w:rPr>
        <w:t>Encoding</w:t>
      </w:r>
      <w:proofErr w:type="spellEnd"/>
      <w:r w:rsidRPr="007B6EA3">
        <w:rPr>
          <w:sz w:val="28"/>
          <w:szCs w:val="28"/>
        </w:rPr>
        <w:t>)</w:t>
      </w:r>
    </w:p>
    <w:p w14:paraId="629B677D" w14:textId="32D13BE5" w:rsidR="00906755" w:rsidRPr="00E47A97" w:rsidRDefault="007B6EA3" w:rsidP="007B6EA3">
      <w:pPr>
        <w:spacing w:line="360" w:lineRule="auto"/>
        <w:ind w:firstLine="708"/>
        <w:jc w:val="both"/>
        <w:rPr>
          <w:sz w:val="28"/>
          <w:szCs w:val="28"/>
        </w:rPr>
      </w:pPr>
      <w:r w:rsidRPr="007B6EA3">
        <w:rPr>
          <w:sz w:val="28"/>
          <w:szCs w:val="28"/>
        </w:rPr>
        <w:t>Пропуски (15% значений) были созданы в количественном признаке GRE Score и порядковом категориальном признаке University Rating</w:t>
      </w:r>
    </w:p>
    <w:p w14:paraId="7EDE239D" w14:textId="77777777" w:rsidR="00B13DCA" w:rsidRPr="00E47A97" w:rsidRDefault="00E14ECA" w:rsidP="007D7592">
      <w:pPr>
        <w:pStyle w:val="10"/>
        <w:numPr>
          <w:ilvl w:val="0"/>
          <w:numId w:val="36"/>
        </w:numPr>
        <w:tabs>
          <w:tab w:val="left" w:pos="1134"/>
        </w:tabs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bookmarkStart w:id="2" w:name="_Toc228107314"/>
      <w:r w:rsidRPr="00E47A97">
        <w:rPr>
          <w:rFonts w:ascii="Times New Roman" w:hAnsi="Times New Roman" w:cs="Times New Roman"/>
          <w:color w:val="auto"/>
        </w:rPr>
        <w:t>Дополнительные требования по группам</w:t>
      </w:r>
      <w:bookmarkEnd w:id="2"/>
    </w:p>
    <w:p w14:paraId="3BE7731A" w14:textId="77777777" w:rsidR="00A02805" w:rsidRPr="00E47A97" w:rsidRDefault="00A02805" w:rsidP="007D7592">
      <w:pPr>
        <w:widowControl/>
        <w:autoSpaceDE/>
        <w:autoSpaceDN/>
        <w:spacing w:line="360" w:lineRule="auto"/>
        <w:ind w:firstLine="708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Согласно заданию, для студентов группы ИУ5Ц-83Б:</w:t>
      </w:r>
    </w:p>
    <w:p w14:paraId="4E544C40" w14:textId="0754E40E" w:rsidR="00A02805" w:rsidRPr="00E47A97" w:rsidRDefault="00A02805" w:rsidP="007D7592">
      <w:pPr>
        <w:widowControl/>
        <w:autoSpaceDE/>
        <w:autoSpaceDN/>
        <w:spacing w:line="360" w:lineRule="auto"/>
        <w:ind w:firstLine="708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"...для произвольной колонки данных построить график "Ящик с усами (boxplot)"</w:t>
      </w:r>
    </w:p>
    <w:p w14:paraId="2B092BE2" w14:textId="12FE1D5A" w:rsidR="00E14ECA" w:rsidRPr="00E47A97" w:rsidRDefault="00A02805" w:rsidP="007D7592">
      <w:pPr>
        <w:widowControl/>
        <w:autoSpaceDE/>
        <w:autoSpaceDN/>
        <w:spacing w:line="360" w:lineRule="auto"/>
        <w:ind w:firstLine="708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В рамках Задачи №4 (Разведочный анализ данных) был построен boxplot для оценки зависимости среднего балла CGPA от шанса поступления Chance of Admit.</w:t>
      </w:r>
    </w:p>
    <w:p w14:paraId="19E53BAB" w14:textId="77777777" w:rsidR="00E14ECA" w:rsidRPr="00E47A97" w:rsidRDefault="00E14ECA" w:rsidP="007D7592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E47A97">
        <w:rPr>
          <w:b/>
          <w:bCs/>
          <w:sz w:val="28"/>
          <w:szCs w:val="28"/>
        </w:rPr>
        <w:t>Задача №4</w:t>
      </w:r>
    </w:p>
    <w:p w14:paraId="0A2EDC4D" w14:textId="77777777" w:rsidR="00E14ECA" w:rsidRPr="00E47A97" w:rsidRDefault="00E14ECA" w:rsidP="007D7592">
      <w:pPr>
        <w:spacing w:line="360" w:lineRule="auto"/>
        <w:ind w:firstLine="708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Для заданного набора данных постройте основные графики, входящие в этап разведочного анализа данных. В случае наличия пропусков в данных удалите строки или колонки, содержащие пропуски. Какие графики Вы построили и почему? Какие выводы о наборе данных Вы можете сделать на основании построенных графиков?</w:t>
      </w:r>
    </w:p>
    <w:p w14:paraId="42C62CE5" w14:textId="77777777" w:rsidR="00E14ECA" w:rsidRPr="00E47A97" w:rsidRDefault="00E14ECA" w:rsidP="007D7592">
      <w:pPr>
        <w:spacing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  <w:r w:rsidRPr="00E47A97">
        <w:rPr>
          <w:b/>
          <w:bCs/>
          <w:sz w:val="28"/>
          <w:szCs w:val="28"/>
        </w:rPr>
        <w:t>Наборы</w:t>
      </w:r>
      <w:r w:rsidRPr="00E47A97">
        <w:rPr>
          <w:b/>
          <w:bCs/>
          <w:sz w:val="28"/>
          <w:szCs w:val="28"/>
          <w:lang w:val="en-US"/>
        </w:rPr>
        <w:t xml:space="preserve"> </w:t>
      </w:r>
      <w:r w:rsidRPr="00E47A97">
        <w:rPr>
          <w:b/>
          <w:bCs/>
          <w:sz w:val="28"/>
          <w:szCs w:val="28"/>
        </w:rPr>
        <w:t>данных</w:t>
      </w:r>
      <w:r w:rsidRPr="00E47A97">
        <w:rPr>
          <w:b/>
          <w:bCs/>
          <w:sz w:val="28"/>
          <w:szCs w:val="28"/>
          <w:lang w:val="en-US"/>
        </w:rPr>
        <w:t xml:space="preserve">: </w:t>
      </w:r>
    </w:p>
    <w:p w14:paraId="1A54CD7E" w14:textId="15371101" w:rsidR="003E1A17" w:rsidRDefault="00A02805" w:rsidP="007D7592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hyperlink r:id="rId9" w:history="1">
        <w:r w:rsidRPr="00E47A97">
          <w:rPr>
            <w:rStyle w:val="a5"/>
            <w:bCs/>
            <w:sz w:val="28"/>
            <w:szCs w:val="28"/>
            <w:lang w:val="en-US"/>
          </w:rPr>
          <w:t>https://www.kaggle.com/mohansacharya/graduate-admissions</w:t>
        </w:r>
      </w:hyperlink>
      <w:r w:rsidRPr="00E47A97">
        <w:rPr>
          <w:bCs/>
          <w:sz w:val="28"/>
          <w:szCs w:val="28"/>
          <w:lang w:val="en-US"/>
        </w:rPr>
        <w:t> (</w:t>
      </w:r>
      <w:r w:rsidRPr="00E47A97">
        <w:rPr>
          <w:bCs/>
          <w:sz w:val="28"/>
          <w:szCs w:val="28"/>
        </w:rPr>
        <w:t>файл</w:t>
      </w:r>
      <w:r w:rsidRPr="00E47A97">
        <w:rPr>
          <w:bCs/>
          <w:sz w:val="28"/>
          <w:szCs w:val="28"/>
          <w:lang w:val="en-US"/>
        </w:rPr>
        <w:t xml:space="preserve"> Admission_Predict.csv)</w:t>
      </w:r>
    </w:p>
    <w:p w14:paraId="7C940317" w14:textId="77777777" w:rsidR="003E1A17" w:rsidRDefault="003E1A17" w:rsidP="007D7592">
      <w:pPr>
        <w:widowControl/>
        <w:autoSpaceDE/>
        <w:autoSpaceDN/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19ED4C2D" w14:textId="77777777" w:rsidR="000B5422" w:rsidRPr="00E47A97" w:rsidRDefault="000B5422" w:rsidP="007D7592">
      <w:pPr>
        <w:pStyle w:val="10"/>
        <w:numPr>
          <w:ilvl w:val="0"/>
          <w:numId w:val="36"/>
        </w:numPr>
        <w:tabs>
          <w:tab w:val="left" w:pos="1134"/>
        </w:tabs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bookmarkStart w:id="3" w:name="_Toc228107315"/>
      <w:r w:rsidRPr="00E47A97">
        <w:rPr>
          <w:rFonts w:ascii="Times New Roman" w:hAnsi="Times New Roman" w:cs="Times New Roman"/>
          <w:color w:val="auto"/>
        </w:rPr>
        <w:lastRenderedPageBreak/>
        <w:t>Листинг</w:t>
      </w:r>
      <w:bookmarkEnd w:id="3"/>
    </w:p>
    <w:p w14:paraId="3F901D8F" w14:textId="77777777" w:rsidR="001B4A03" w:rsidRPr="00E47A97" w:rsidRDefault="00FC4AC2" w:rsidP="007D7592">
      <w:pPr>
        <w:pStyle w:val="2"/>
        <w:widowControl/>
        <w:numPr>
          <w:ilvl w:val="1"/>
          <w:numId w:val="1"/>
        </w:numPr>
        <w:autoSpaceDE/>
        <w:autoSpaceDN/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8107316"/>
      <w:r w:rsidRPr="00E47A97">
        <w:rPr>
          <w:rFonts w:ascii="Times New Roman" w:hAnsi="Times New Roman" w:cs="Times New Roman"/>
          <w:color w:val="auto"/>
          <w:sz w:val="28"/>
          <w:szCs w:val="28"/>
        </w:rPr>
        <w:t>Подключение библиотеки и импорт данных</w:t>
      </w:r>
      <w:bookmarkEnd w:id="4"/>
    </w:p>
    <w:p w14:paraId="16CACE2B" w14:textId="77C2CDB6" w:rsidR="00FC4AC2" w:rsidRPr="00E47A97" w:rsidRDefault="008D1394" w:rsidP="007D7592">
      <w:pPr>
        <w:spacing w:line="360" w:lineRule="auto"/>
        <w:jc w:val="center"/>
        <w:rPr>
          <w:b/>
          <w:sz w:val="28"/>
          <w:szCs w:val="28"/>
        </w:rPr>
      </w:pPr>
      <w:r w:rsidRPr="00E47A97">
        <w:rPr>
          <w:b/>
          <w:noProof/>
          <w:sz w:val="28"/>
          <w:szCs w:val="28"/>
        </w:rPr>
        <w:drawing>
          <wp:inline distT="0" distB="0" distL="0" distR="0" wp14:anchorId="4EC2E351" wp14:editId="6A55C711">
            <wp:extent cx="5939790" cy="1257935"/>
            <wp:effectExtent l="0" t="0" r="3810" b="0"/>
            <wp:docPr id="63394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44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234E" w14:textId="09969204" w:rsidR="006E54F4" w:rsidRPr="00E47A97" w:rsidRDefault="008D1394" w:rsidP="007D7592">
      <w:pPr>
        <w:pStyle w:val="2"/>
        <w:widowControl/>
        <w:numPr>
          <w:ilvl w:val="1"/>
          <w:numId w:val="1"/>
        </w:numPr>
        <w:autoSpaceDE/>
        <w:autoSpaceDN/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8107317"/>
      <w:r w:rsidRPr="00E47A97">
        <w:rPr>
          <w:rFonts w:ascii="Times New Roman" w:hAnsi="Times New Roman" w:cs="Times New Roman"/>
          <w:color w:val="auto"/>
          <w:sz w:val="28"/>
          <w:szCs w:val="28"/>
        </w:rPr>
        <w:t xml:space="preserve">Импорт </w:t>
      </w:r>
      <w:r w:rsidR="00E14ECA" w:rsidRPr="00E47A97">
        <w:rPr>
          <w:rFonts w:ascii="Times New Roman" w:hAnsi="Times New Roman" w:cs="Times New Roman"/>
          <w:color w:val="auto"/>
          <w:sz w:val="28"/>
          <w:szCs w:val="28"/>
        </w:rPr>
        <w:t>данных</w:t>
      </w:r>
      <w:bookmarkEnd w:id="5"/>
    </w:p>
    <w:p w14:paraId="56502899" w14:textId="230CC030" w:rsidR="00FC4AC2" w:rsidRPr="00E47A97" w:rsidRDefault="008D1394" w:rsidP="007D7592">
      <w:pPr>
        <w:spacing w:line="360" w:lineRule="auto"/>
        <w:jc w:val="center"/>
        <w:rPr>
          <w:b/>
          <w:sz w:val="28"/>
          <w:szCs w:val="28"/>
        </w:rPr>
      </w:pPr>
      <w:r w:rsidRPr="00E47A97">
        <w:rPr>
          <w:b/>
          <w:noProof/>
          <w:sz w:val="28"/>
          <w:szCs w:val="28"/>
        </w:rPr>
        <w:drawing>
          <wp:inline distT="0" distB="0" distL="0" distR="0" wp14:anchorId="4D496167" wp14:editId="533E95FC">
            <wp:extent cx="5939790" cy="3072765"/>
            <wp:effectExtent l="0" t="0" r="3810" b="0"/>
            <wp:docPr id="1383210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0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1BF3" w14:textId="3251B12D" w:rsidR="008D1394" w:rsidRPr="00E47A97" w:rsidRDefault="008D1394" w:rsidP="007D7592">
      <w:pPr>
        <w:pStyle w:val="2"/>
        <w:widowControl/>
        <w:numPr>
          <w:ilvl w:val="1"/>
          <w:numId w:val="1"/>
        </w:numPr>
        <w:autoSpaceDE/>
        <w:autoSpaceDN/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8107318"/>
      <w:r w:rsidRPr="00E47A97">
        <w:rPr>
          <w:rFonts w:ascii="Times New Roman" w:hAnsi="Times New Roman" w:cs="Times New Roman"/>
          <w:color w:val="auto"/>
          <w:sz w:val="28"/>
          <w:szCs w:val="28"/>
        </w:rPr>
        <w:t>Изучение данных</w:t>
      </w:r>
      <w:bookmarkEnd w:id="6"/>
    </w:p>
    <w:p w14:paraId="5C325770" w14:textId="37B1C688" w:rsidR="00FC4AC2" w:rsidRPr="00E47A97" w:rsidRDefault="008D1394" w:rsidP="007D7592">
      <w:pPr>
        <w:spacing w:line="360" w:lineRule="auto"/>
        <w:jc w:val="center"/>
        <w:rPr>
          <w:b/>
          <w:sz w:val="28"/>
          <w:szCs w:val="28"/>
        </w:rPr>
      </w:pPr>
      <w:r w:rsidRPr="00E47A97">
        <w:rPr>
          <w:b/>
          <w:noProof/>
          <w:sz w:val="28"/>
          <w:szCs w:val="28"/>
        </w:rPr>
        <w:drawing>
          <wp:inline distT="0" distB="0" distL="0" distR="0" wp14:anchorId="557A02CB" wp14:editId="1E3A2533">
            <wp:extent cx="5939790" cy="2453640"/>
            <wp:effectExtent l="0" t="0" r="3810" b="3810"/>
            <wp:docPr id="1492092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92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4612" w14:textId="733732F9" w:rsidR="00FC4AC2" w:rsidRPr="00E47A97" w:rsidRDefault="008D1394" w:rsidP="007D7592">
      <w:pPr>
        <w:spacing w:line="360" w:lineRule="auto"/>
        <w:jc w:val="center"/>
        <w:rPr>
          <w:b/>
          <w:sz w:val="28"/>
          <w:szCs w:val="28"/>
        </w:rPr>
      </w:pPr>
      <w:r w:rsidRPr="00E47A97">
        <w:rPr>
          <w:b/>
          <w:noProof/>
          <w:sz w:val="28"/>
          <w:szCs w:val="28"/>
        </w:rPr>
        <w:lastRenderedPageBreak/>
        <w:drawing>
          <wp:inline distT="0" distB="0" distL="0" distR="0" wp14:anchorId="7EF50D69" wp14:editId="273339A5">
            <wp:extent cx="5939790" cy="3366135"/>
            <wp:effectExtent l="0" t="0" r="3810" b="5715"/>
            <wp:docPr id="23565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59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DE9B" w14:textId="77777777" w:rsidR="003E1A17" w:rsidRPr="003E1A17" w:rsidRDefault="00FC4AC2" w:rsidP="007D7592">
      <w:pPr>
        <w:spacing w:line="360" w:lineRule="auto"/>
        <w:ind w:firstLine="709"/>
        <w:rPr>
          <w:sz w:val="28"/>
          <w:szCs w:val="28"/>
        </w:rPr>
      </w:pPr>
      <w:r w:rsidRPr="003E1A17">
        <w:rPr>
          <w:sz w:val="28"/>
          <w:szCs w:val="28"/>
        </w:rPr>
        <w:t>Анализ описательной статистики</w:t>
      </w:r>
    </w:p>
    <w:p w14:paraId="4A965D80" w14:textId="77777777" w:rsidR="003E1A17" w:rsidRPr="003E1A17" w:rsidRDefault="008D1394" w:rsidP="007D7592">
      <w:pPr>
        <w:pStyle w:val="a6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rPr>
          <w:rStyle w:val="aa"/>
          <w:b w:val="0"/>
          <w:bCs w:val="0"/>
          <w:sz w:val="28"/>
          <w:szCs w:val="28"/>
        </w:rPr>
      </w:pPr>
      <w:r w:rsidRPr="003E1A17">
        <w:rPr>
          <w:rStyle w:val="aa"/>
          <w:b w:val="0"/>
          <w:bCs w:val="0"/>
          <w:sz w:val="28"/>
          <w:szCs w:val="28"/>
        </w:rPr>
        <w:t>GRE Score: Среднее ≈ 317 баллов. Минимум 290, максимум 340.</w:t>
      </w:r>
    </w:p>
    <w:p w14:paraId="1EC19E22" w14:textId="77777777" w:rsidR="003E1A17" w:rsidRPr="003E1A17" w:rsidRDefault="008D1394" w:rsidP="007D7592">
      <w:pPr>
        <w:pStyle w:val="a6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rPr>
          <w:rStyle w:val="aa"/>
          <w:b w:val="0"/>
          <w:bCs w:val="0"/>
          <w:sz w:val="28"/>
          <w:szCs w:val="28"/>
        </w:rPr>
      </w:pPr>
      <w:r w:rsidRPr="003E1A17">
        <w:rPr>
          <w:rStyle w:val="aa"/>
          <w:b w:val="0"/>
          <w:bCs w:val="0"/>
          <w:sz w:val="28"/>
          <w:szCs w:val="28"/>
        </w:rPr>
        <w:t>TOEFL Score: Среднее ≈ 107 баллов. Диапазон от 92 до 120.</w:t>
      </w:r>
    </w:p>
    <w:p w14:paraId="58F6DFFA" w14:textId="77777777" w:rsidR="003E1A17" w:rsidRPr="003E1A17" w:rsidRDefault="008D1394" w:rsidP="007D7592">
      <w:pPr>
        <w:pStyle w:val="a6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rPr>
          <w:rStyle w:val="aa"/>
          <w:b w:val="0"/>
          <w:bCs w:val="0"/>
          <w:sz w:val="28"/>
          <w:szCs w:val="28"/>
        </w:rPr>
      </w:pPr>
      <w:r w:rsidRPr="003E1A17">
        <w:rPr>
          <w:rStyle w:val="aa"/>
          <w:b w:val="0"/>
          <w:bCs w:val="0"/>
          <w:sz w:val="28"/>
          <w:szCs w:val="28"/>
        </w:rPr>
        <w:t>University Rating: Среднее ≈ 3.09. Значения от 1 до 5.</w:t>
      </w:r>
    </w:p>
    <w:p w14:paraId="6C2AC2B8" w14:textId="77777777" w:rsidR="003E1A17" w:rsidRPr="003E1A17" w:rsidRDefault="008D1394" w:rsidP="007D7592">
      <w:pPr>
        <w:pStyle w:val="a6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rPr>
          <w:rStyle w:val="aa"/>
          <w:b w:val="0"/>
          <w:bCs w:val="0"/>
          <w:sz w:val="28"/>
          <w:szCs w:val="28"/>
        </w:rPr>
      </w:pPr>
      <w:r w:rsidRPr="003E1A17">
        <w:rPr>
          <w:rStyle w:val="aa"/>
          <w:b w:val="0"/>
          <w:bCs w:val="0"/>
          <w:sz w:val="28"/>
          <w:szCs w:val="28"/>
        </w:rPr>
        <w:t>CGPA: Среднее ≈ 8.60. Минимум 6.8, максимум 9.92.</w:t>
      </w:r>
    </w:p>
    <w:p w14:paraId="53C7BE69" w14:textId="77777777" w:rsidR="003E1A17" w:rsidRPr="003E1A17" w:rsidRDefault="008D1394" w:rsidP="007D7592">
      <w:pPr>
        <w:pStyle w:val="a6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rPr>
          <w:rStyle w:val="aa"/>
          <w:b w:val="0"/>
          <w:bCs w:val="0"/>
          <w:sz w:val="28"/>
          <w:szCs w:val="28"/>
        </w:rPr>
      </w:pPr>
      <w:r w:rsidRPr="003E1A17">
        <w:rPr>
          <w:rStyle w:val="aa"/>
          <w:b w:val="0"/>
          <w:bCs w:val="0"/>
          <w:sz w:val="28"/>
          <w:szCs w:val="28"/>
        </w:rPr>
        <w:t>Research: ≈ 54.8% студентов имеют опыт исследований.</w:t>
      </w:r>
    </w:p>
    <w:p w14:paraId="6C0D8310" w14:textId="25A205DD" w:rsidR="008D1394" w:rsidRPr="003E1A17" w:rsidRDefault="008D1394" w:rsidP="007D7592">
      <w:pPr>
        <w:pStyle w:val="a6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rPr>
          <w:rStyle w:val="aa"/>
          <w:b w:val="0"/>
          <w:bCs w:val="0"/>
          <w:sz w:val="28"/>
          <w:szCs w:val="28"/>
        </w:rPr>
      </w:pPr>
      <w:r w:rsidRPr="003E1A17">
        <w:rPr>
          <w:rStyle w:val="aa"/>
          <w:b w:val="0"/>
          <w:bCs w:val="0"/>
          <w:sz w:val="28"/>
          <w:szCs w:val="28"/>
        </w:rPr>
        <w:t>Chance of Admit: Вероятность поступления от 0.34 до 0.97, среднее ≈ 0.724.</w:t>
      </w:r>
    </w:p>
    <w:p w14:paraId="4062A123" w14:textId="6150CD91" w:rsidR="0089317E" w:rsidRPr="00E47A97" w:rsidRDefault="0089317E" w:rsidP="007D7592">
      <w:pPr>
        <w:pStyle w:val="2"/>
        <w:widowControl/>
        <w:numPr>
          <w:ilvl w:val="1"/>
          <w:numId w:val="1"/>
        </w:numPr>
        <w:autoSpaceDE/>
        <w:autoSpaceDN/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8107319"/>
      <w:r w:rsidRPr="00E47A97">
        <w:rPr>
          <w:rFonts w:ascii="Times New Roman" w:hAnsi="Times New Roman" w:cs="Times New Roman"/>
          <w:color w:val="auto"/>
          <w:sz w:val="28"/>
          <w:szCs w:val="28"/>
        </w:rPr>
        <w:t>Пропуски</w:t>
      </w:r>
      <w:bookmarkEnd w:id="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8"/>
        <w:gridCol w:w="4676"/>
      </w:tblGrid>
      <w:tr w:rsidR="0089317E" w:rsidRPr="00E47A97" w14:paraId="4B74EC81" w14:textId="77777777">
        <w:tc>
          <w:tcPr>
            <w:tcW w:w="4785" w:type="dxa"/>
          </w:tcPr>
          <w:p w14:paraId="3DA45951" w14:textId="77777777" w:rsidR="0089317E" w:rsidRPr="00E47A97" w:rsidRDefault="0089317E" w:rsidP="00E47A97">
            <w:pPr>
              <w:jc w:val="both"/>
              <w:rPr>
                <w:sz w:val="28"/>
                <w:szCs w:val="28"/>
              </w:rPr>
            </w:pPr>
            <w:r w:rsidRPr="00E47A97">
              <w:rPr>
                <w:sz w:val="28"/>
                <w:szCs w:val="28"/>
              </w:rPr>
              <w:t>Столбец</w:t>
            </w:r>
          </w:p>
        </w:tc>
        <w:tc>
          <w:tcPr>
            <w:tcW w:w="4785" w:type="dxa"/>
          </w:tcPr>
          <w:p w14:paraId="65035230" w14:textId="77777777" w:rsidR="0089317E" w:rsidRPr="00E47A97" w:rsidRDefault="0089317E" w:rsidP="00E47A97">
            <w:pPr>
              <w:jc w:val="both"/>
              <w:rPr>
                <w:sz w:val="28"/>
                <w:szCs w:val="28"/>
              </w:rPr>
            </w:pPr>
            <w:r w:rsidRPr="00E47A97">
              <w:rPr>
                <w:sz w:val="28"/>
                <w:szCs w:val="28"/>
              </w:rPr>
              <w:t>Количество пропусков</w:t>
            </w:r>
          </w:p>
        </w:tc>
      </w:tr>
      <w:tr w:rsidR="0089317E" w:rsidRPr="00E47A97" w14:paraId="3202FCD8" w14:textId="77777777">
        <w:tc>
          <w:tcPr>
            <w:tcW w:w="4785" w:type="dxa"/>
          </w:tcPr>
          <w:p w14:paraId="5FA1EE5F" w14:textId="77777777" w:rsidR="0089317E" w:rsidRPr="00E47A97" w:rsidRDefault="0089317E" w:rsidP="00E47A97">
            <w:pPr>
              <w:jc w:val="both"/>
              <w:rPr>
                <w:sz w:val="28"/>
                <w:szCs w:val="28"/>
              </w:rPr>
            </w:pPr>
            <w:r w:rsidRPr="00E47A97">
              <w:rPr>
                <w:sz w:val="28"/>
                <w:szCs w:val="28"/>
              </w:rPr>
              <w:t>Serial No</w:t>
            </w:r>
          </w:p>
        </w:tc>
        <w:tc>
          <w:tcPr>
            <w:tcW w:w="4785" w:type="dxa"/>
          </w:tcPr>
          <w:p w14:paraId="6242A6B9" w14:textId="77777777" w:rsidR="0089317E" w:rsidRPr="00E47A97" w:rsidRDefault="0089317E" w:rsidP="00E47A97">
            <w:pPr>
              <w:jc w:val="both"/>
              <w:rPr>
                <w:sz w:val="28"/>
                <w:szCs w:val="28"/>
              </w:rPr>
            </w:pPr>
            <w:r w:rsidRPr="00E47A97">
              <w:rPr>
                <w:sz w:val="28"/>
                <w:szCs w:val="28"/>
              </w:rPr>
              <w:t>0</w:t>
            </w:r>
          </w:p>
        </w:tc>
      </w:tr>
      <w:tr w:rsidR="0089317E" w:rsidRPr="00E47A97" w14:paraId="64893C0F" w14:textId="77777777">
        <w:tc>
          <w:tcPr>
            <w:tcW w:w="4785" w:type="dxa"/>
          </w:tcPr>
          <w:p w14:paraId="37AACB0D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GRE Score</w:t>
            </w:r>
          </w:p>
        </w:tc>
        <w:tc>
          <w:tcPr>
            <w:tcW w:w="4785" w:type="dxa"/>
          </w:tcPr>
          <w:p w14:paraId="2E3C90BC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0</w:t>
            </w:r>
          </w:p>
        </w:tc>
      </w:tr>
      <w:tr w:rsidR="0089317E" w:rsidRPr="00E47A97" w14:paraId="3F433BCC" w14:textId="77777777">
        <w:tc>
          <w:tcPr>
            <w:tcW w:w="4785" w:type="dxa"/>
          </w:tcPr>
          <w:p w14:paraId="7FD1FB63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TOEFL Score</w:t>
            </w:r>
          </w:p>
        </w:tc>
        <w:tc>
          <w:tcPr>
            <w:tcW w:w="4785" w:type="dxa"/>
          </w:tcPr>
          <w:p w14:paraId="35A61368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0</w:t>
            </w:r>
          </w:p>
        </w:tc>
      </w:tr>
      <w:tr w:rsidR="0089317E" w:rsidRPr="00E47A97" w14:paraId="6A7EFC1D" w14:textId="77777777">
        <w:tc>
          <w:tcPr>
            <w:tcW w:w="4785" w:type="dxa"/>
          </w:tcPr>
          <w:p w14:paraId="1159D1BC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University Rating</w:t>
            </w:r>
          </w:p>
        </w:tc>
        <w:tc>
          <w:tcPr>
            <w:tcW w:w="4785" w:type="dxa"/>
          </w:tcPr>
          <w:p w14:paraId="3DCFDDDB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0</w:t>
            </w:r>
          </w:p>
        </w:tc>
      </w:tr>
      <w:tr w:rsidR="0089317E" w:rsidRPr="00E47A97" w14:paraId="255DF67B" w14:textId="77777777">
        <w:tc>
          <w:tcPr>
            <w:tcW w:w="4785" w:type="dxa"/>
          </w:tcPr>
          <w:p w14:paraId="249AD168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SOP</w:t>
            </w:r>
          </w:p>
        </w:tc>
        <w:tc>
          <w:tcPr>
            <w:tcW w:w="4785" w:type="dxa"/>
          </w:tcPr>
          <w:p w14:paraId="626059B2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0</w:t>
            </w:r>
          </w:p>
        </w:tc>
      </w:tr>
      <w:tr w:rsidR="0089317E" w:rsidRPr="00E47A97" w14:paraId="7F23161D" w14:textId="77777777">
        <w:tc>
          <w:tcPr>
            <w:tcW w:w="4785" w:type="dxa"/>
          </w:tcPr>
          <w:p w14:paraId="20C586FB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LOR</w:t>
            </w:r>
          </w:p>
        </w:tc>
        <w:tc>
          <w:tcPr>
            <w:tcW w:w="4785" w:type="dxa"/>
          </w:tcPr>
          <w:p w14:paraId="54D80ACC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0</w:t>
            </w:r>
          </w:p>
        </w:tc>
      </w:tr>
      <w:tr w:rsidR="0089317E" w:rsidRPr="00E47A97" w14:paraId="7F8C5F51" w14:textId="77777777">
        <w:tc>
          <w:tcPr>
            <w:tcW w:w="4785" w:type="dxa"/>
          </w:tcPr>
          <w:p w14:paraId="001446DB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CGPA</w:t>
            </w:r>
          </w:p>
        </w:tc>
        <w:tc>
          <w:tcPr>
            <w:tcW w:w="4785" w:type="dxa"/>
          </w:tcPr>
          <w:p w14:paraId="24EEFDD3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0</w:t>
            </w:r>
          </w:p>
        </w:tc>
      </w:tr>
      <w:tr w:rsidR="0089317E" w:rsidRPr="00E47A97" w14:paraId="495CA527" w14:textId="77777777">
        <w:tc>
          <w:tcPr>
            <w:tcW w:w="4785" w:type="dxa"/>
          </w:tcPr>
          <w:p w14:paraId="4731A1D5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Research</w:t>
            </w:r>
          </w:p>
        </w:tc>
        <w:tc>
          <w:tcPr>
            <w:tcW w:w="4785" w:type="dxa"/>
          </w:tcPr>
          <w:p w14:paraId="561A4883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0</w:t>
            </w:r>
          </w:p>
        </w:tc>
      </w:tr>
      <w:tr w:rsidR="0089317E" w:rsidRPr="00E47A97" w14:paraId="4C2F916A" w14:textId="77777777">
        <w:tc>
          <w:tcPr>
            <w:tcW w:w="4785" w:type="dxa"/>
          </w:tcPr>
          <w:p w14:paraId="0238A1AA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Chance of Admit</w:t>
            </w:r>
          </w:p>
        </w:tc>
        <w:tc>
          <w:tcPr>
            <w:tcW w:w="4785" w:type="dxa"/>
          </w:tcPr>
          <w:p w14:paraId="519E97BA" w14:textId="77777777" w:rsidR="0089317E" w:rsidRPr="00E47A97" w:rsidRDefault="0089317E" w:rsidP="00E47A97">
            <w:pPr>
              <w:jc w:val="both"/>
              <w:rPr>
                <w:sz w:val="28"/>
                <w:szCs w:val="28"/>
                <w:lang w:val="en-US"/>
              </w:rPr>
            </w:pPr>
            <w:r w:rsidRPr="00E47A97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7E084E1E" w14:textId="3CAF49A0" w:rsidR="0089317E" w:rsidRPr="00E47A97" w:rsidRDefault="0089317E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Пропуски в исходных данных отсутствуют.</w:t>
      </w:r>
    </w:p>
    <w:p w14:paraId="29CD1F6B" w14:textId="11DD0B8D" w:rsidR="0089317E" w:rsidRPr="00E47A97" w:rsidRDefault="0089317E" w:rsidP="007D7592">
      <w:pPr>
        <w:pStyle w:val="2"/>
        <w:widowControl/>
        <w:numPr>
          <w:ilvl w:val="1"/>
          <w:numId w:val="1"/>
        </w:numPr>
        <w:autoSpaceDE/>
        <w:autoSpaceDN/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8107320"/>
      <w:r w:rsidRPr="00E47A97">
        <w:rPr>
          <w:rFonts w:ascii="Times New Roman" w:hAnsi="Times New Roman" w:cs="Times New Roman"/>
          <w:color w:val="auto"/>
          <w:sz w:val="28"/>
          <w:szCs w:val="28"/>
        </w:rPr>
        <w:lastRenderedPageBreak/>
        <w:t>Создание пропусков (по условию задания)</w:t>
      </w:r>
      <w:bookmarkEnd w:id="8"/>
    </w:p>
    <w:p w14:paraId="16566AA6" w14:textId="49C6C5D7" w:rsidR="0089317E" w:rsidRPr="00E47A97" w:rsidRDefault="00C244EB" w:rsidP="007D7592">
      <w:pPr>
        <w:spacing w:line="360" w:lineRule="auto"/>
        <w:jc w:val="center"/>
        <w:rPr>
          <w:sz w:val="28"/>
          <w:szCs w:val="28"/>
        </w:rPr>
      </w:pPr>
      <w:r w:rsidRPr="00E47A97">
        <w:rPr>
          <w:noProof/>
          <w:sz w:val="28"/>
          <w:szCs w:val="28"/>
        </w:rPr>
        <w:drawing>
          <wp:inline distT="0" distB="0" distL="0" distR="0" wp14:anchorId="69A0A5F0" wp14:editId="67A4D10D">
            <wp:extent cx="5939790" cy="2378075"/>
            <wp:effectExtent l="0" t="0" r="3810" b="3175"/>
            <wp:docPr id="199488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8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EA57" w14:textId="77777777" w:rsidR="00C244EB" w:rsidRPr="00E47A97" w:rsidRDefault="00C244EB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Результат:</w:t>
      </w:r>
    </w:p>
    <w:p w14:paraId="643665D9" w14:textId="77777777" w:rsidR="00C244EB" w:rsidRPr="00E47A97" w:rsidRDefault="00C244EB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Пропусков в 'GRE Score': 66</w:t>
      </w:r>
    </w:p>
    <w:p w14:paraId="6DB2F36A" w14:textId="77777777" w:rsidR="00C244EB" w:rsidRPr="00E47A97" w:rsidRDefault="00C244EB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Пропусков в 'University Rating': 66</w:t>
      </w:r>
    </w:p>
    <w:p w14:paraId="189756C1" w14:textId="4850F15A" w:rsidR="00C244EB" w:rsidRPr="00E47A97" w:rsidRDefault="00C244EB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Общее количество строк с пропусками: 120</w:t>
      </w:r>
    </w:p>
    <w:p w14:paraId="04840480" w14:textId="398C92B8" w:rsidR="00C244EB" w:rsidRPr="00E47A97" w:rsidRDefault="007A19CC" w:rsidP="007D7592">
      <w:pPr>
        <w:pStyle w:val="2"/>
        <w:widowControl/>
        <w:numPr>
          <w:ilvl w:val="1"/>
          <w:numId w:val="1"/>
        </w:numPr>
        <w:autoSpaceDE/>
        <w:autoSpaceDN/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9" w:name="_Toc228107321"/>
      <w:r w:rsidRPr="00E47A97">
        <w:rPr>
          <w:rFonts w:ascii="Times New Roman" w:hAnsi="Times New Roman" w:cs="Times New Roman"/>
          <w:color w:val="auto"/>
          <w:sz w:val="28"/>
          <w:szCs w:val="28"/>
        </w:rPr>
        <w:t>Удаление строк с пропусками</w:t>
      </w:r>
      <w:bookmarkEnd w:id="9"/>
    </w:p>
    <w:p w14:paraId="35CE4B62" w14:textId="1183CFED" w:rsidR="007A19CC" w:rsidRPr="00E47A97" w:rsidRDefault="00A53CDE" w:rsidP="007D7592">
      <w:pPr>
        <w:spacing w:line="360" w:lineRule="auto"/>
        <w:jc w:val="center"/>
        <w:rPr>
          <w:sz w:val="28"/>
          <w:szCs w:val="28"/>
          <w:lang w:val="en-US"/>
        </w:rPr>
      </w:pPr>
      <w:r w:rsidRPr="00E47A97">
        <w:rPr>
          <w:sz w:val="28"/>
          <w:szCs w:val="28"/>
          <w:lang w:val="en-US"/>
        </w:rPr>
        <w:drawing>
          <wp:inline distT="0" distB="0" distL="0" distR="0" wp14:anchorId="558E67DE" wp14:editId="19D4BDD8">
            <wp:extent cx="5939790" cy="1217930"/>
            <wp:effectExtent l="0" t="0" r="3810" b="1270"/>
            <wp:docPr id="12409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3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9C4E" w14:textId="77777777" w:rsidR="00A53CDE" w:rsidRPr="00E47A97" w:rsidRDefault="00A53CDE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Результат:</w:t>
      </w:r>
    </w:p>
    <w:p w14:paraId="3D1326F7" w14:textId="77777777" w:rsidR="00A53CDE" w:rsidRPr="00E47A97" w:rsidRDefault="00A53CDE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Размер исходного датасета (с пропусками): (400, 9)</w:t>
      </w:r>
    </w:p>
    <w:p w14:paraId="54A62BE4" w14:textId="77777777" w:rsidR="00A53CDE" w:rsidRPr="00E47A97" w:rsidRDefault="00A53CDE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Размер датасета после удаления пропусков: (280, 9)</w:t>
      </w:r>
    </w:p>
    <w:p w14:paraId="2FB9064E" w14:textId="2FECBE94" w:rsidR="00A53CDE" w:rsidRPr="007D6751" w:rsidRDefault="00A53CDE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7D6751">
        <w:rPr>
          <w:sz w:val="28"/>
          <w:szCs w:val="28"/>
        </w:rPr>
        <w:t>Удалено строк: 120</w:t>
      </w:r>
    </w:p>
    <w:p w14:paraId="1F5B6AD3" w14:textId="12DC1F45" w:rsidR="00E14ECA" w:rsidRPr="00E47A97" w:rsidRDefault="00941EB3" w:rsidP="007D7592">
      <w:pPr>
        <w:pStyle w:val="2"/>
        <w:widowControl/>
        <w:numPr>
          <w:ilvl w:val="1"/>
          <w:numId w:val="1"/>
        </w:numPr>
        <w:autoSpaceDE/>
        <w:autoSpaceDN/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8107322"/>
      <w:r w:rsidRPr="00E47A97">
        <w:rPr>
          <w:rFonts w:ascii="Times New Roman" w:hAnsi="Times New Roman" w:cs="Times New Roman"/>
          <w:color w:val="auto"/>
          <w:sz w:val="28"/>
          <w:szCs w:val="28"/>
        </w:rPr>
        <w:lastRenderedPageBreak/>
        <w:t>Анализ выбросов (Ящик с усами) — ДОПОЛНИТЕЛЬНОЕ ТРЕБОВАНИЕ</w:t>
      </w:r>
      <w:bookmarkEnd w:id="10"/>
    </w:p>
    <w:p w14:paraId="111DF3D3" w14:textId="6BFF27D3" w:rsidR="00FC4AC2" w:rsidRPr="00E47A97" w:rsidRDefault="00A567D1" w:rsidP="007D7592">
      <w:pPr>
        <w:spacing w:line="360" w:lineRule="auto"/>
        <w:jc w:val="center"/>
        <w:rPr>
          <w:b/>
          <w:sz w:val="28"/>
          <w:szCs w:val="28"/>
        </w:rPr>
      </w:pPr>
      <w:r w:rsidRPr="00E47A97">
        <w:rPr>
          <w:b/>
          <w:noProof/>
          <w:sz w:val="28"/>
          <w:szCs w:val="28"/>
        </w:rPr>
        <w:drawing>
          <wp:inline distT="0" distB="0" distL="0" distR="0" wp14:anchorId="744DE723" wp14:editId="1E8B95D1">
            <wp:extent cx="5939790" cy="2355215"/>
            <wp:effectExtent l="0" t="0" r="3810" b="6985"/>
            <wp:docPr id="314843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43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AC12" w14:textId="77777777" w:rsidR="00A567D1" w:rsidRDefault="00A567D1" w:rsidP="007D7592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 w:rsidRPr="00E47A97">
        <w:rPr>
          <w:noProof/>
          <w:sz w:val="28"/>
          <w:szCs w:val="28"/>
          <w:shd w:val="clear" w:color="auto" w:fill="FFFFFF"/>
        </w:rPr>
        <w:drawing>
          <wp:inline distT="0" distB="0" distL="0" distR="0" wp14:anchorId="74AC7667" wp14:editId="26EBB268">
            <wp:extent cx="5936615" cy="2947670"/>
            <wp:effectExtent l="0" t="0" r="6985" b="5080"/>
            <wp:docPr id="184576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1DFC" w14:textId="2039F7AE" w:rsidR="00335C5C" w:rsidRDefault="00335C5C" w:rsidP="007D7592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 w:rsidRPr="00335C5C">
        <w:rPr>
          <w:sz w:val="28"/>
          <w:szCs w:val="28"/>
          <w:shd w:val="clear" w:color="auto" w:fill="FFFFFF"/>
        </w:rPr>
        <w:t>Рисунок 1 — Ящик с усами (Boxplot): зависимость CGPA от шанса поступления</w:t>
      </w:r>
    </w:p>
    <w:p w14:paraId="1A571CFB" w14:textId="77777777" w:rsidR="00335C5C" w:rsidRPr="00335C5C" w:rsidRDefault="00335C5C" w:rsidP="007D7592">
      <w:pPr>
        <w:spacing w:line="360" w:lineRule="auto"/>
        <w:jc w:val="center"/>
        <w:rPr>
          <w:sz w:val="28"/>
          <w:szCs w:val="28"/>
          <w:shd w:val="clear" w:color="auto" w:fill="FFFFFF"/>
        </w:rPr>
      </w:pPr>
    </w:p>
    <w:p w14:paraId="7F5B7E0C" w14:textId="5D4ACC13" w:rsidR="00A567D1" w:rsidRPr="00E47A97" w:rsidRDefault="00A567D1" w:rsidP="007D7592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E47A97">
        <w:rPr>
          <w:sz w:val="28"/>
          <w:szCs w:val="28"/>
          <w:shd w:val="clear" w:color="auto" w:fill="FFFFFF"/>
        </w:rPr>
        <w:t xml:space="preserve">Вывод: Медиана </w:t>
      </w:r>
      <w:r w:rsidRPr="00E47A97">
        <w:rPr>
          <w:sz w:val="28"/>
          <w:szCs w:val="28"/>
          <w:shd w:val="clear" w:color="auto" w:fill="FFFFFF"/>
          <w:lang w:val="en-US"/>
        </w:rPr>
        <w:t>CGPA</w:t>
      </w:r>
      <w:r w:rsidRPr="00E47A97">
        <w:rPr>
          <w:sz w:val="28"/>
          <w:szCs w:val="28"/>
          <w:shd w:val="clear" w:color="auto" w:fill="FFFFFF"/>
        </w:rPr>
        <w:t xml:space="preserve"> значительно выше для студентов с высоким шансом поступления (&gt;0.8). Выбросы практически отсутствуют. Это подтверждает ключевую роль среднего балла в поступлении.</w:t>
      </w:r>
    </w:p>
    <w:p w14:paraId="11CF6F1C" w14:textId="73EB1C59" w:rsidR="00A567D1" w:rsidRPr="00E47A97" w:rsidRDefault="00A567D1" w:rsidP="007D7592">
      <w:pPr>
        <w:pStyle w:val="2"/>
        <w:widowControl/>
        <w:numPr>
          <w:ilvl w:val="1"/>
          <w:numId w:val="1"/>
        </w:numPr>
        <w:autoSpaceDE/>
        <w:autoSpaceDN/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1" w:name="_Toc228107323"/>
      <w:r w:rsidRPr="00E47A97">
        <w:rPr>
          <w:rFonts w:ascii="Times New Roman" w:hAnsi="Times New Roman" w:cs="Times New Roman"/>
          <w:color w:val="auto"/>
          <w:sz w:val="28"/>
          <w:szCs w:val="28"/>
        </w:rPr>
        <w:t>Гистограмма (распределение CGPA)</w:t>
      </w:r>
      <w:bookmarkEnd w:id="11"/>
    </w:p>
    <w:p w14:paraId="3EA14E03" w14:textId="77777777" w:rsidR="00A567D1" w:rsidRPr="00E47A97" w:rsidRDefault="00A567D1" w:rsidP="007D7592">
      <w:pPr>
        <w:spacing w:line="360" w:lineRule="auto"/>
        <w:jc w:val="center"/>
        <w:rPr>
          <w:sz w:val="28"/>
          <w:szCs w:val="28"/>
          <w:lang w:val="en-US"/>
        </w:rPr>
      </w:pPr>
      <w:r w:rsidRPr="00E47A97">
        <w:rPr>
          <w:sz w:val="28"/>
          <w:szCs w:val="28"/>
          <w:lang w:val="en-US"/>
        </w:rPr>
        <w:drawing>
          <wp:inline distT="0" distB="0" distL="0" distR="0" wp14:anchorId="4D148493" wp14:editId="2C5EF65C">
            <wp:extent cx="5939790" cy="965835"/>
            <wp:effectExtent l="0" t="0" r="3810" b="5715"/>
            <wp:docPr id="183341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10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C6DD" w14:textId="344E65BA" w:rsidR="00A567D1" w:rsidRDefault="00A567D1" w:rsidP="007D7592">
      <w:pPr>
        <w:spacing w:line="360" w:lineRule="auto"/>
        <w:jc w:val="center"/>
        <w:rPr>
          <w:sz w:val="28"/>
          <w:szCs w:val="28"/>
        </w:rPr>
      </w:pPr>
      <w:r w:rsidRPr="00E47A9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A0B05DD" wp14:editId="7D5EBEA5">
            <wp:extent cx="5930265" cy="3541395"/>
            <wp:effectExtent l="0" t="0" r="0" b="1905"/>
            <wp:docPr id="18461605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2CC8A" w14:textId="01009F0F" w:rsidR="00335C5C" w:rsidRDefault="00335C5C" w:rsidP="007D7592">
      <w:pPr>
        <w:spacing w:line="360" w:lineRule="auto"/>
        <w:jc w:val="center"/>
        <w:rPr>
          <w:sz w:val="28"/>
          <w:szCs w:val="28"/>
        </w:rPr>
      </w:pPr>
      <w:r w:rsidRPr="00335C5C">
        <w:rPr>
          <w:sz w:val="28"/>
          <w:szCs w:val="28"/>
        </w:rPr>
        <w:t>Рисунок 2 — Гистограмма распределения среднего балла (CGPA)</w:t>
      </w:r>
    </w:p>
    <w:p w14:paraId="6A8A95BD" w14:textId="77777777" w:rsidR="00335C5C" w:rsidRPr="00335C5C" w:rsidRDefault="00335C5C" w:rsidP="007D7592">
      <w:pPr>
        <w:spacing w:line="360" w:lineRule="auto"/>
        <w:jc w:val="center"/>
        <w:rPr>
          <w:sz w:val="28"/>
          <w:szCs w:val="28"/>
        </w:rPr>
      </w:pPr>
    </w:p>
    <w:p w14:paraId="5D38D9C1" w14:textId="281CBBB3" w:rsidR="00A567D1" w:rsidRPr="00E47A97" w:rsidRDefault="00A567D1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 xml:space="preserve">Вывод: Распределение </w:t>
      </w:r>
      <w:r w:rsidRPr="00E47A97">
        <w:rPr>
          <w:sz w:val="28"/>
          <w:szCs w:val="28"/>
          <w:lang w:val="en-US"/>
        </w:rPr>
        <w:t>CGPA</w:t>
      </w:r>
      <w:r w:rsidRPr="00E47A97">
        <w:rPr>
          <w:sz w:val="28"/>
          <w:szCs w:val="28"/>
        </w:rPr>
        <w:t xml:space="preserve"> близко к нормальному. Большинство студентов имеют баллы в диапазоне от 8.5 до 9.5, что логично для кандидатов в магистратуру.</w:t>
      </w:r>
    </w:p>
    <w:p w14:paraId="64FB1FC2" w14:textId="1DAB7905" w:rsidR="00A567D1" w:rsidRPr="00E47A97" w:rsidRDefault="002F1975" w:rsidP="007D7592">
      <w:pPr>
        <w:pStyle w:val="2"/>
        <w:widowControl/>
        <w:numPr>
          <w:ilvl w:val="1"/>
          <w:numId w:val="1"/>
        </w:numPr>
        <w:autoSpaceDE/>
        <w:autoSpaceDN/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2" w:name="_Toc228107324"/>
      <w:r w:rsidRPr="00E47A97">
        <w:rPr>
          <w:rFonts w:ascii="Times New Roman" w:hAnsi="Times New Roman" w:cs="Times New Roman"/>
          <w:color w:val="auto"/>
          <w:sz w:val="28"/>
          <w:szCs w:val="28"/>
          <w:lang w:val="en-US"/>
        </w:rPr>
        <w:t>Диаграмма рассеяния (GRE Score vs Chance of Admit)</w:t>
      </w:r>
      <w:bookmarkEnd w:id="12"/>
    </w:p>
    <w:p w14:paraId="32B21E39" w14:textId="77777777" w:rsidR="00334791" w:rsidRPr="00E47A97" w:rsidRDefault="00334791" w:rsidP="007D7592">
      <w:pPr>
        <w:spacing w:line="360" w:lineRule="auto"/>
        <w:jc w:val="center"/>
        <w:rPr>
          <w:sz w:val="28"/>
          <w:szCs w:val="28"/>
          <w:lang w:val="en-US"/>
        </w:rPr>
      </w:pPr>
      <w:r w:rsidRPr="00E47A97">
        <w:rPr>
          <w:sz w:val="28"/>
          <w:szCs w:val="28"/>
          <w:lang w:val="en-US"/>
        </w:rPr>
        <w:drawing>
          <wp:inline distT="0" distB="0" distL="0" distR="0" wp14:anchorId="22771704" wp14:editId="3A9490B1">
            <wp:extent cx="5939790" cy="957580"/>
            <wp:effectExtent l="0" t="0" r="3810" b="0"/>
            <wp:docPr id="194791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16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817B" w14:textId="141CDF60" w:rsidR="002F1975" w:rsidRDefault="00334791" w:rsidP="007D7592">
      <w:pPr>
        <w:spacing w:line="360" w:lineRule="auto"/>
        <w:jc w:val="center"/>
        <w:rPr>
          <w:sz w:val="28"/>
          <w:szCs w:val="28"/>
        </w:rPr>
      </w:pPr>
      <w:r w:rsidRPr="00E47A9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42220ED" wp14:editId="2BAFA3A3">
            <wp:extent cx="5930265" cy="3541395"/>
            <wp:effectExtent l="0" t="0" r="0" b="1905"/>
            <wp:docPr id="7940667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9410E" w14:textId="22AC9C6E" w:rsidR="00604996" w:rsidRDefault="00604996" w:rsidP="007D7592">
      <w:pPr>
        <w:spacing w:line="360" w:lineRule="auto"/>
        <w:jc w:val="center"/>
        <w:rPr>
          <w:sz w:val="28"/>
          <w:szCs w:val="28"/>
        </w:rPr>
      </w:pPr>
      <w:r w:rsidRPr="00604996">
        <w:rPr>
          <w:sz w:val="28"/>
          <w:szCs w:val="28"/>
        </w:rPr>
        <w:t>Рисунок 3 — Диаграмма рассеяния: зависимость шанса поступления от баллов GRE</w:t>
      </w:r>
    </w:p>
    <w:p w14:paraId="71D5FC08" w14:textId="77777777" w:rsidR="00604996" w:rsidRPr="00604996" w:rsidRDefault="00604996" w:rsidP="007D7592">
      <w:pPr>
        <w:spacing w:line="360" w:lineRule="auto"/>
        <w:jc w:val="center"/>
        <w:rPr>
          <w:sz w:val="28"/>
          <w:szCs w:val="28"/>
        </w:rPr>
      </w:pPr>
    </w:p>
    <w:p w14:paraId="4C68C96E" w14:textId="5642186C" w:rsidR="00334791" w:rsidRPr="00E47A97" w:rsidRDefault="00334791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 xml:space="preserve">Вывод: Наблюдается сильная положительная корреляция: чем выше баллы </w:t>
      </w:r>
      <w:r w:rsidRPr="00E47A97">
        <w:rPr>
          <w:sz w:val="28"/>
          <w:szCs w:val="28"/>
          <w:lang w:val="en-US"/>
        </w:rPr>
        <w:t>GRE</w:t>
      </w:r>
      <w:r w:rsidRPr="00E47A97">
        <w:rPr>
          <w:sz w:val="28"/>
          <w:szCs w:val="28"/>
        </w:rPr>
        <w:t>, тем выше шанс на поступление. Студенты с опытом исследований (</w:t>
      </w:r>
      <w:r w:rsidRPr="00E47A97">
        <w:rPr>
          <w:sz w:val="28"/>
          <w:szCs w:val="28"/>
          <w:lang w:val="en-US"/>
        </w:rPr>
        <w:t>Research</w:t>
      </w:r>
      <w:r w:rsidRPr="00E47A97">
        <w:rPr>
          <w:sz w:val="28"/>
          <w:szCs w:val="28"/>
        </w:rPr>
        <w:t>=1) имеют более высокий шанс.</w:t>
      </w:r>
    </w:p>
    <w:p w14:paraId="6C7B036B" w14:textId="77777777" w:rsidR="00334791" w:rsidRPr="00E47A97" w:rsidRDefault="00334791" w:rsidP="007D7592">
      <w:pPr>
        <w:pStyle w:val="2"/>
        <w:widowControl/>
        <w:numPr>
          <w:ilvl w:val="1"/>
          <w:numId w:val="1"/>
        </w:numPr>
        <w:autoSpaceDE/>
        <w:autoSpaceDN/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3" w:name="_Toc228107325"/>
      <w:r w:rsidRPr="00E47A97">
        <w:rPr>
          <w:rFonts w:ascii="Times New Roman" w:hAnsi="Times New Roman" w:cs="Times New Roman"/>
          <w:color w:val="auto"/>
          <w:sz w:val="28"/>
          <w:szCs w:val="28"/>
        </w:rPr>
        <w:t>Корреляционная тепловая карта</w:t>
      </w:r>
      <w:bookmarkEnd w:id="13"/>
    </w:p>
    <w:p w14:paraId="0BF44310" w14:textId="30639D58" w:rsidR="00334791" w:rsidRPr="00E47A97" w:rsidRDefault="00334791" w:rsidP="007D7592">
      <w:pPr>
        <w:spacing w:line="360" w:lineRule="auto"/>
        <w:jc w:val="center"/>
        <w:rPr>
          <w:sz w:val="28"/>
          <w:szCs w:val="28"/>
          <w:lang w:val="en-US"/>
        </w:rPr>
      </w:pPr>
      <w:r w:rsidRPr="00E47A97">
        <w:rPr>
          <w:sz w:val="28"/>
          <w:szCs w:val="28"/>
          <w:lang w:val="en-US"/>
        </w:rPr>
        <w:drawing>
          <wp:inline distT="0" distB="0" distL="0" distR="0" wp14:anchorId="7897F5A8" wp14:editId="3122090F">
            <wp:extent cx="5939790" cy="1065530"/>
            <wp:effectExtent l="0" t="0" r="3810" b="1270"/>
            <wp:docPr id="393596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961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86F7" w14:textId="734E7AD1" w:rsidR="00334791" w:rsidRDefault="00334791" w:rsidP="007D7592">
      <w:pPr>
        <w:spacing w:line="360" w:lineRule="auto"/>
        <w:jc w:val="center"/>
        <w:rPr>
          <w:sz w:val="28"/>
          <w:szCs w:val="28"/>
        </w:rPr>
      </w:pPr>
      <w:r w:rsidRPr="00E47A9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3530A3E" wp14:editId="6BC157B4">
            <wp:extent cx="5930265" cy="5302250"/>
            <wp:effectExtent l="0" t="0" r="0" b="0"/>
            <wp:docPr id="8235169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F9A0" w14:textId="419D4940" w:rsidR="00604996" w:rsidRDefault="00604996" w:rsidP="007D7592">
      <w:pPr>
        <w:spacing w:line="360" w:lineRule="auto"/>
        <w:jc w:val="center"/>
        <w:rPr>
          <w:sz w:val="28"/>
          <w:szCs w:val="28"/>
        </w:rPr>
      </w:pPr>
      <w:r w:rsidRPr="00604996">
        <w:rPr>
          <w:sz w:val="28"/>
          <w:szCs w:val="28"/>
        </w:rPr>
        <w:t>Рисунок 4 — Корреляционная тепловая карта признаков</w:t>
      </w:r>
    </w:p>
    <w:p w14:paraId="5A9FC190" w14:textId="3DD18B74" w:rsidR="00604996" w:rsidRPr="00604996" w:rsidRDefault="00604996" w:rsidP="007D759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CDE0324" w14:textId="77777777" w:rsidR="00334791" w:rsidRPr="00E47A97" w:rsidRDefault="00334791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Выводы:</w:t>
      </w:r>
    </w:p>
    <w:p w14:paraId="12E58891" w14:textId="77777777" w:rsidR="00334791" w:rsidRPr="00E47A97" w:rsidRDefault="00334791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  <w:lang w:val="en-US"/>
        </w:rPr>
        <w:t>CGPA</w:t>
      </w:r>
      <w:r w:rsidRPr="00E47A97">
        <w:rPr>
          <w:sz w:val="28"/>
          <w:szCs w:val="28"/>
        </w:rPr>
        <w:t xml:space="preserve"> (0.87) и </w:t>
      </w:r>
      <w:r w:rsidRPr="00E47A97">
        <w:rPr>
          <w:sz w:val="28"/>
          <w:szCs w:val="28"/>
          <w:lang w:val="en-US"/>
        </w:rPr>
        <w:t>GRE</w:t>
      </w:r>
      <w:r w:rsidRPr="00E47A97">
        <w:rPr>
          <w:sz w:val="28"/>
          <w:szCs w:val="28"/>
        </w:rPr>
        <w:t xml:space="preserve"> </w:t>
      </w:r>
      <w:r w:rsidRPr="00E47A97">
        <w:rPr>
          <w:sz w:val="28"/>
          <w:szCs w:val="28"/>
          <w:lang w:val="en-US"/>
        </w:rPr>
        <w:t>Score</w:t>
      </w:r>
      <w:r w:rsidRPr="00E47A97">
        <w:rPr>
          <w:sz w:val="28"/>
          <w:szCs w:val="28"/>
        </w:rPr>
        <w:t xml:space="preserve"> (0.81) имеют очень сильную положительную корреляцию с целевым признаком</w:t>
      </w:r>
    </w:p>
    <w:p w14:paraId="587C9156" w14:textId="77777777" w:rsidR="00334791" w:rsidRPr="00E47A97" w:rsidRDefault="00334791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  <w:lang w:val="en-US"/>
        </w:rPr>
        <w:t>Research</w:t>
      </w:r>
      <w:r w:rsidRPr="00E47A97">
        <w:rPr>
          <w:sz w:val="28"/>
          <w:szCs w:val="28"/>
        </w:rPr>
        <w:t xml:space="preserve"> (0.38) и </w:t>
      </w:r>
      <w:r w:rsidRPr="00E47A97">
        <w:rPr>
          <w:sz w:val="28"/>
          <w:szCs w:val="28"/>
          <w:lang w:val="en-US"/>
        </w:rPr>
        <w:t>University</w:t>
      </w:r>
      <w:r w:rsidRPr="00E47A97">
        <w:rPr>
          <w:sz w:val="28"/>
          <w:szCs w:val="28"/>
        </w:rPr>
        <w:t xml:space="preserve"> </w:t>
      </w:r>
      <w:r w:rsidRPr="00E47A97">
        <w:rPr>
          <w:sz w:val="28"/>
          <w:szCs w:val="28"/>
          <w:lang w:val="en-US"/>
        </w:rPr>
        <w:t>Rating</w:t>
      </w:r>
      <w:r w:rsidRPr="00E47A97">
        <w:rPr>
          <w:sz w:val="28"/>
          <w:szCs w:val="28"/>
        </w:rPr>
        <w:t xml:space="preserve"> (0.42) имеют умеренную корреляцию</w:t>
      </w:r>
    </w:p>
    <w:p w14:paraId="2322D8A0" w14:textId="670765A4" w:rsidR="00334791" w:rsidRPr="00E47A97" w:rsidRDefault="00334791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Сильных корреляций между признаками (мультиколлинеарности) не обнаружено</w:t>
      </w:r>
    </w:p>
    <w:p w14:paraId="7B7CB026" w14:textId="36E74429" w:rsidR="00334791" w:rsidRPr="00E47A97" w:rsidRDefault="00334791" w:rsidP="007D7592">
      <w:pPr>
        <w:pStyle w:val="2"/>
        <w:widowControl/>
        <w:numPr>
          <w:ilvl w:val="1"/>
          <w:numId w:val="1"/>
        </w:numPr>
        <w:autoSpaceDE/>
        <w:autoSpaceDN/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4" w:name="_Toc228107326"/>
      <w:r w:rsidRPr="00E47A97">
        <w:rPr>
          <w:rFonts w:ascii="Times New Roman" w:hAnsi="Times New Roman" w:cs="Times New Roman"/>
          <w:color w:val="auto"/>
          <w:sz w:val="28"/>
          <w:szCs w:val="28"/>
        </w:rPr>
        <w:t>Выводы по EDA</w:t>
      </w:r>
      <w:bookmarkEnd w:id="14"/>
    </w:p>
    <w:p w14:paraId="4F913918" w14:textId="77777777" w:rsidR="00E47A97" w:rsidRPr="00E47A97" w:rsidRDefault="00E47A97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На основании проведенного разведочного анализа можно сделать следующие выводы:</w:t>
      </w:r>
    </w:p>
    <w:p w14:paraId="1A728FFC" w14:textId="77777777" w:rsidR="00E47A97" w:rsidRPr="00E47A97" w:rsidRDefault="00E47A97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1. ДАННЫЕ КАЧЕСТВЕННЫЕ И ПРЕДСКАЗУЕМЫЕ:</w:t>
      </w:r>
    </w:p>
    <w:p w14:paraId="01C3432B" w14:textId="77777777" w:rsidR="00E47A97" w:rsidRPr="00E47A97" w:rsidRDefault="00E47A97" w:rsidP="007D7592">
      <w:pPr>
        <w:pStyle w:val="a6"/>
        <w:numPr>
          <w:ilvl w:val="0"/>
          <w:numId w:val="34"/>
        </w:numPr>
        <w:tabs>
          <w:tab w:val="left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47A97">
        <w:rPr>
          <w:sz w:val="28"/>
          <w:szCs w:val="28"/>
        </w:rPr>
        <w:lastRenderedPageBreak/>
        <w:t>Распределения признаков (</w:t>
      </w:r>
      <w:r w:rsidRPr="00E47A97">
        <w:rPr>
          <w:sz w:val="28"/>
          <w:szCs w:val="28"/>
          <w:lang w:val="en-US"/>
        </w:rPr>
        <w:t>CGPA</w:t>
      </w:r>
      <w:r w:rsidRPr="00E47A97">
        <w:rPr>
          <w:sz w:val="28"/>
          <w:szCs w:val="28"/>
        </w:rPr>
        <w:t xml:space="preserve">, </w:t>
      </w:r>
      <w:r w:rsidRPr="00E47A97">
        <w:rPr>
          <w:sz w:val="28"/>
          <w:szCs w:val="28"/>
          <w:lang w:val="en-US"/>
        </w:rPr>
        <w:t>GRE</w:t>
      </w:r>
      <w:r w:rsidRPr="00E47A97">
        <w:rPr>
          <w:sz w:val="28"/>
          <w:szCs w:val="28"/>
        </w:rPr>
        <w:t xml:space="preserve"> </w:t>
      </w:r>
      <w:r w:rsidRPr="00E47A97">
        <w:rPr>
          <w:sz w:val="28"/>
          <w:szCs w:val="28"/>
          <w:lang w:val="en-US"/>
        </w:rPr>
        <w:t>Score</w:t>
      </w:r>
      <w:r w:rsidRPr="00E47A97">
        <w:rPr>
          <w:sz w:val="28"/>
          <w:szCs w:val="28"/>
        </w:rPr>
        <w:t xml:space="preserve">, </w:t>
      </w:r>
      <w:r w:rsidRPr="00E47A97">
        <w:rPr>
          <w:sz w:val="28"/>
          <w:szCs w:val="28"/>
          <w:lang w:val="en-US"/>
        </w:rPr>
        <w:t>TOEFL</w:t>
      </w:r>
      <w:r w:rsidRPr="00E47A97">
        <w:rPr>
          <w:sz w:val="28"/>
          <w:szCs w:val="28"/>
        </w:rPr>
        <w:t xml:space="preserve"> </w:t>
      </w:r>
      <w:r w:rsidRPr="00E47A97">
        <w:rPr>
          <w:sz w:val="28"/>
          <w:szCs w:val="28"/>
          <w:lang w:val="en-US"/>
        </w:rPr>
        <w:t>Score</w:t>
      </w:r>
      <w:r w:rsidRPr="00E47A97">
        <w:rPr>
          <w:sz w:val="28"/>
          <w:szCs w:val="28"/>
        </w:rPr>
        <w:t>) близки к нормальным</w:t>
      </w:r>
    </w:p>
    <w:p w14:paraId="4EB16F1F" w14:textId="77777777" w:rsidR="00E47A97" w:rsidRPr="00E47A97" w:rsidRDefault="00E47A97" w:rsidP="007D7592">
      <w:pPr>
        <w:pStyle w:val="a6"/>
        <w:numPr>
          <w:ilvl w:val="0"/>
          <w:numId w:val="34"/>
        </w:numPr>
        <w:tabs>
          <w:tab w:val="left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Взаимосвязи между признаками и целевой переменной интуитивно понятны</w:t>
      </w:r>
    </w:p>
    <w:p w14:paraId="21A02B98" w14:textId="77777777" w:rsidR="00E47A97" w:rsidRPr="00E47A97" w:rsidRDefault="00E47A97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2. КЛЮЧЕВЫЕ ФАКТОРЫ ПОСТУПЛЕНИЯ:</w:t>
      </w:r>
    </w:p>
    <w:p w14:paraId="7A9E45AE" w14:textId="77777777" w:rsidR="00E47A97" w:rsidRPr="00E47A97" w:rsidRDefault="00E47A97" w:rsidP="007D7592">
      <w:pPr>
        <w:pStyle w:val="a6"/>
        <w:numPr>
          <w:ilvl w:val="0"/>
          <w:numId w:val="35"/>
        </w:numPr>
        <w:tabs>
          <w:tab w:val="left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47A97">
        <w:rPr>
          <w:sz w:val="28"/>
          <w:szCs w:val="28"/>
          <w:lang w:val="en-US"/>
        </w:rPr>
        <w:t>CGPA</w:t>
      </w:r>
      <w:r w:rsidRPr="00E47A97">
        <w:rPr>
          <w:sz w:val="28"/>
          <w:szCs w:val="28"/>
        </w:rPr>
        <w:t xml:space="preserve"> (средний балл) — коэффициент корреляции 0.87</w:t>
      </w:r>
    </w:p>
    <w:p w14:paraId="5FBA63CD" w14:textId="77777777" w:rsidR="00E47A97" w:rsidRPr="00E47A97" w:rsidRDefault="00E47A97" w:rsidP="007D7592">
      <w:pPr>
        <w:pStyle w:val="a6"/>
        <w:numPr>
          <w:ilvl w:val="0"/>
          <w:numId w:val="35"/>
        </w:numPr>
        <w:tabs>
          <w:tab w:val="left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47A97">
        <w:rPr>
          <w:sz w:val="28"/>
          <w:szCs w:val="28"/>
          <w:lang w:val="en-US"/>
        </w:rPr>
        <w:t>GRE</w:t>
      </w:r>
      <w:r w:rsidRPr="00E47A97">
        <w:rPr>
          <w:sz w:val="28"/>
          <w:szCs w:val="28"/>
        </w:rPr>
        <w:t xml:space="preserve"> </w:t>
      </w:r>
      <w:r w:rsidRPr="00E47A97">
        <w:rPr>
          <w:sz w:val="28"/>
          <w:szCs w:val="28"/>
          <w:lang w:val="en-US"/>
        </w:rPr>
        <w:t>Score</w:t>
      </w:r>
      <w:r w:rsidRPr="00E47A97">
        <w:rPr>
          <w:sz w:val="28"/>
          <w:szCs w:val="28"/>
        </w:rPr>
        <w:t xml:space="preserve"> — коэффициент корреляции 0.81</w:t>
      </w:r>
    </w:p>
    <w:p w14:paraId="166E8C8D" w14:textId="77777777" w:rsidR="00E47A97" w:rsidRPr="00E47A97" w:rsidRDefault="00E47A97" w:rsidP="007D7592">
      <w:pPr>
        <w:pStyle w:val="a6"/>
        <w:numPr>
          <w:ilvl w:val="0"/>
          <w:numId w:val="35"/>
        </w:numPr>
        <w:tabs>
          <w:tab w:val="left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Опыт исследований (</w:t>
      </w:r>
      <w:r w:rsidRPr="00E47A97">
        <w:rPr>
          <w:sz w:val="28"/>
          <w:szCs w:val="28"/>
          <w:lang w:val="en-US"/>
        </w:rPr>
        <w:t>Research</w:t>
      </w:r>
      <w:r w:rsidRPr="00E47A97">
        <w:rPr>
          <w:sz w:val="28"/>
          <w:szCs w:val="28"/>
        </w:rPr>
        <w:t>) также важен, но в меньшей степени (0.38)</w:t>
      </w:r>
    </w:p>
    <w:p w14:paraId="2C98579A" w14:textId="77777777" w:rsidR="00E47A97" w:rsidRPr="00E47A97" w:rsidRDefault="00E47A97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3. ОТСУТСТВИЕ ПРОБЛЕМ В ДАННЫХ:</w:t>
      </w:r>
    </w:p>
    <w:p w14:paraId="303204B8" w14:textId="77777777" w:rsidR="00E47A97" w:rsidRPr="00E47A97" w:rsidRDefault="00E47A97" w:rsidP="007D7592">
      <w:pPr>
        <w:pStyle w:val="a6"/>
        <w:numPr>
          <w:ilvl w:val="0"/>
          <w:numId w:val="35"/>
        </w:numPr>
        <w:tabs>
          <w:tab w:val="left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После удаления строк с пропусками в данных нет явных аномалий или выбросов</w:t>
      </w:r>
    </w:p>
    <w:p w14:paraId="38FAAC8A" w14:textId="77777777" w:rsidR="00E47A97" w:rsidRPr="00E47A97" w:rsidRDefault="00E47A97" w:rsidP="007D7592">
      <w:pPr>
        <w:pStyle w:val="a6"/>
        <w:numPr>
          <w:ilvl w:val="0"/>
          <w:numId w:val="35"/>
        </w:numPr>
        <w:tabs>
          <w:tab w:val="left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Мультиколлинеарность между признаками находится на приемлемом уровне</w:t>
      </w:r>
    </w:p>
    <w:p w14:paraId="129334FE" w14:textId="77777777" w:rsidR="00E47A97" w:rsidRPr="00E47A97" w:rsidRDefault="00E47A97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4. ПРИГОДНОСТЬ ДЛЯ МАШИННОГО ОБУЧЕНИЯ:</w:t>
      </w:r>
    </w:p>
    <w:p w14:paraId="17AEDDF4" w14:textId="77777777" w:rsidR="00E47A97" w:rsidRPr="00E47A97" w:rsidRDefault="00E47A97" w:rsidP="007D7592">
      <w:pPr>
        <w:pStyle w:val="a6"/>
        <w:numPr>
          <w:ilvl w:val="0"/>
          <w:numId w:val="35"/>
        </w:numPr>
        <w:tabs>
          <w:tab w:val="left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Данные отлично подходят для решения задачи РЕГРЕССИИ</w:t>
      </w:r>
    </w:p>
    <w:p w14:paraId="6482DB87" w14:textId="77777777" w:rsidR="00E47A97" w:rsidRPr="00E47A97" w:rsidRDefault="00E47A97" w:rsidP="007D7592">
      <w:pPr>
        <w:pStyle w:val="a6"/>
        <w:numPr>
          <w:ilvl w:val="0"/>
          <w:numId w:val="35"/>
        </w:numPr>
        <w:tabs>
          <w:tab w:val="left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Высокие корреляции с целевой переменной позволяют строить точные прогнозы</w:t>
      </w:r>
    </w:p>
    <w:p w14:paraId="1DB78A4B" w14:textId="4EE1F55F" w:rsidR="00E47A97" w:rsidRPr="00E47A97" w:rsidRDefault="00E47A97" w:rsidP="007D7592">
      <w:pPr>
        <w:pStyle w:val="a6"/>
        <w:numPr>
          <w:ilvl w:val="0"/>
          <w:numId w:val="35"/>
        </w:numPr>
        <w:tabs>
          <w:tab w:val="left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Рекомендуемые модели: линейная регрессия, градиентный бустинг, случайный лес</w:t>
      </w:r>
    </w:p>
    <w:p w14:paraId="62CC7AB1" w14:textId="10A83EF8" w:rsidR="00E14ECA" w:rsidRPr="007D6751" w:rsidRDefault="00E47A97" w:rsidP="007D7592">
      <w:pPr>
        <w:pStyle w:val="10"/>
        <w:numPr>
          <w:ilvl w:val="0"/>
          <w:numId w:val="36"/>
        </w:numPr>
        <w:tabs>
          <w:tab w:val="left" w:pos="1134"/>
        </w:tabs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bookmarkStart w:id="15" w:name="_Toc228107327"/>
      <w:r w:rsidRPr="00E47A97">
        <w:rPr>
          <w:rFonts w:ascii="Times New Roman" w:hAnsi="Times New Roman" w:cs="Times New Roman"/>
          <w:color w:val="auto"/>
        </w:rPr>
        <w:t>Заключение</w:t>
      </w:r>
      <w:bookmarkEnd w:id="15"/>
    </w:p>
    <w:p w14:paraId="6E56EC66" w14:textId="77777777" w:rsidR="00E47A97" w:rsidRPr="00E47A97" w:rsidRDefault="00E47A97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В ходе выполнения рубежного контроля №1 (вариант 29) были успешно решены все поставленные задачи:</w:t>
      </w:r>
    </w:p>
    <w:p w14:paraId="084A16C3" w14:textId="77777777" w:rsidR="00E47A97" w:rsidRPr="00E47A97" w:rsidRDefault="00E47A97" w:rsidP="007D7592">
      <w:pPr>
        <w:pStyle w:val="a6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Загрузка и первичный анализ — выполнены, данные изучены</w:t>
      </w:r>
    </w:p>
    <w:p w14:paraId="539676A3" w14:textId="77777777" w:rsidR="00E47A97" w:rsidRPr="00E47A97" w:rsidRDefault="00E47A97" w:rsidP="007D7592">
      <w:pPr>
        <w:pStyle w:val="a6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Создание и обработка пропусков — искусственно созданы 15% пропусков и удалены строки с ними</w:t>
      </w:r>
    </w:p>
    <w:p w14:paraId="4089BA14" w14:textId="77777777" w:rsidR="00E47A97" w:rsidRPr="00E47A97" w:rsidRDefault="00E47A97" w:rsidP="007D7592">
      <w:pPr>
        <w:pStyle w:val="a6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 xml:space="preserve">Построение графиков </w:t>
      </w:r>
      <w:r w:rsidRPr="00E47A97">
        <w:rPr>
          <w:sz w:val="28"/>
          <w:szCs w:val="28"/>
          <w:lang w:val="en-US"/>
        </w:rPr>
        <w:t>EDA</w:t>
      </w:r>
      <w:r w:rsidRPr="00E47A97">
        <w:rPr>
          <w:sz w:val="28"/>
          <w:szCs w:val="28"/>
        </w:rPr>
        <w:t xml:space="preserve"> — выполнены все необходимые визуализации, включая обязательный для группы ИУ5Ц-83Б </w:t>
      </w:r>
      <w:r w:rsidRPr="00E47A97">
        <w:rPr>
          <w:sz w:val="28"/>
          <w:szCs w:val="28"/>
          <w:lang w:val="en-US"/>
        </w:rPr>
        <w:t>boxplot</w:t>
      </w:r>
    </w:p>
    <w:p w14:paraId="6824F782" w14:textId="77777777" w:rsidR="00E47A97" w:rsidRPr="00E47A97" w:rsidRDefault="00E47A97" w:rsidP="007D7592">
      <w:pPr>
        <w:pStyle w:val="a6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t>Формулирование выводов — сделаны обоснованные выводы о качестве данных и их пригодности для машинного обучения</w:t>
      </w:r>
    </w:p>
    <w:p w14:paraId="7F6BC90F" w14:textId="1D56D09F" w:rsidR="00E47A97" w:rsidRPr="00E47A97" w:rsidRDefault="00E47A97" w:rsidP="007D7592">
      <w:pPr>
        <w:spacing w:line="360" w:lineRule="auto"/>
        <w:ind w:firstLine="709"/>
        <w:jc w:val="both"/>
        <w:rPr>
          <w:sz w:val="28"/>
          <w:szCs w:val="28"/>
        </w:rPr>
      </w:pPr>
      <w:r w:rsidRPr="00E47A97">
        <w:rPr>
          <w:sz w:val="28"/>
          <w:szCs w:val="28"/>
        </w:rPr>
        <w:lastRenderedPageBreak/>
        <w:t xml:space="preserve">Все этапы работы были реализованы в среде </w:t>
      </w:r>
      <w:r w:rsidRPr="00E47A97">
        <w:rPr>
          <w:sz w:val="28"/>
          <w:szCs w:val="28"/>
          <w:lang w:val="en-US"/>
        </w:rPr>
        <w:t>Jupyter</w:t>
      </w:r>
      <w:r w:rsidRPr="00E47A97">
        <w:rPr>
          <w:sz w:val="28"/>
          <w:szCs w:val="28"/>
        </w:rPr>
        <w:t xml:space="preserve"> </w:t>
      </w:r>
      <w:r w:rsidRPr="00E47A97">
        <w:rPr>
          <w:sz w:val="28"/>
          <w:szCs w:val="28"/>
          <w:lang w:val="en-US"/>
        </w:rPr>
        <w:t>Notebook</w:t>
      </w:r>
      <w:r w:rsidRPr="00E47A97">
        <w:rPr>
          <w:sz w:val="28"/>
          <w:szCs w:val="28"/>
        </w:rPr>
        <w:t xml:space="preserve"> с использованием библиотек </w:t>
      </w:r>
      <w:r w:rsidRPr="00E47A97">
        <w:rPr>
          <w:sz w:val="28"/>
          <w:szCs w:val="28"/>
          <w:lang w:val="en-US"/>
        </w:rPr>
        <w:t>pandas</w:t>
      </w:r>
      <w:r w:rsidRPr="00E47A97">
        <w:rPr>
          <w:sz w:val="28"/>
          <w:szCs w:val="28"/>
        </w:rPr>
        <w:t xml:space="preserve">, </w:t>
      </w:r>
      <w:r w:rsidRPr="00E47A97">
        <w:rPr>
          <w:sz w:val="28"/>
          <w:szCs w:val="28"/>
          <w:lang w:val="en-US"/>
        </w:rPr>
        <w:t>numpy</w:t>
      </w:r>
      <w:r w:rsidRPr="00E47A97">
        <w:rPr>
          <w:sz w:val="28"/>
          <w:szCs w:val="28"/>
        </w:rPr>
        <w:t xml:space="preserve">, </w:t>
      </w:r>
      <w:r w:rsidRPr="00E47A97">
        <w:rPr>
          <w:sz w:val="28"/>
          <w:szCs w:val="28"/>
          <w:lang w:val="en-US"/>
        </w:rPr>
        <w:t>matplotlib</w:t>
      </w:r>
      <w:r w:rsidRPr="00E47A97">
        <w:rPr>
          <w:sz w:val="28"/>
          <w:szCs w:val="28"/>
        </w:rPr>
        <w:t xml:space="preserve">, </w:t>
      </w:r>
      <w:r w:rsidRPr="00E47A97">
        <w:rPr>
          <w:sz w:val="28"/>
          <w:szCs w:val="28"/>
          <w:lang w:val="en-US"/>
        </w:rPr>
        <w:t>seaborn</w:t>
      </w:r>
      <w:r w:rsidRPr="00E47A97">
        <w:rPr>
          <w:sz w:val="28"/>
          <w:szCs w:val="28"/>
        </w:rPr>
        <w:t xml:space="preserve"> и </w:t>
      </w:r>
      <w:r w:rsidRPr="00E47A97">
        <w:rPr>
          <w:sz w:val="28"/>
          <w:szCs w:val="28"/>
          <w:lang w:val="en-US"/>
        </w:rPr>
        <w:t>sklearn</w:t>
      </w:r>
      <w:r w:rsidRPr="00E47A97">
        <w:rPr>
          <w:sz w:val="28"/>
          <w:szCs w:val="28"/>
        </w:rPr>
        <w:t>.</w:t>
      </w:r>
    </w:p>
    <w:sectPr w:rsidR="00E47A97" w:rsidRPr="00E47A97" w:rsidSect="00335C5C">
      <w:footerReference w:type="defaul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B3322" w14:textId="77777777" w:rsidR="007C01DE" w:rsidRDefault="007C01DE" w:rsidP="00335C5C">
      <w:r>
        <w:separator/>
      </w:r>
    </w:p>
  </w:endnote>
  <w:endnote w:type="continuationSeparator" w:id="0">
    <w:p w14:paraId="70AC559B" w14:textId="77777777" w:rsidR="007C01DE" w:rsidRDefault="007C01DE" w:rsidP="00335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5497752"/>
      <w:docPartObj>
        <w:docPartGallery w:val="Page Numbers (Bottom of Page)"/>
        <w:docPartUnique/>
      </w:docPartObj>
    </w:sdtPr>
    <w:sdtContent>
      <w:p w14:paraId="0924FC64" w14:textId="123BA93A" w:rsidR="00335C5C" w:rsidRDefault="00335C5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543EE" w14:textId="77777777" w:rsidR="007C01DE" w:rsidRDefault="007C01DE" w:rsidP="00335C5C">
      <w:r>
        <w:separator/>
      </w:r>
    </w:p>
  </w:footnote>
  <w:footnote w:type="continuationSeparator" w:id="0">
    <w:p w14:paraId="5CC7BC45" w14:textId="77777777" w:rsidR="007C01DE" w:rsidRDefault="007C01DE" w:rsidP="00335C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45E"/>
    <w:multiLevelType w:val="hybridMultilevel"/>
    <w:tmpl w:val="11D8CA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2" w15:restartNumberingAfterBreak="0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C1131"/>
    <w:multiLevelType w:val="multilevel"/>
    <w:tmpl w:val="932A17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134F5EB1"/>
    <w:multiLevelType w:val="hybridMultilevel"/>
    <w:tmpl w:val="13BEE3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A9365A"/>
    <w:multiLevelType w:val="multilevel"/>
    <w:tmpl w:val="A4A4B6F6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A5262E7"/>
    <w:multiLevelType w:val="multilevel"/>
    <w:tmpl w:val="1E80730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9514B"/>
    <w:multiLevelType w:val="multilevel"/>
    <w:tmpl w:val="02CA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10DF3"/>
    <w:multiLevelType w:val="multilevel"/>
    <w:tmpl w:val="9474B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16982"/>
    <w:multiLevelType w:val="multilevel"/>
    <w:tmpl w:val="D3B0C6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9B5DF8"/>
    <w:multiLevelType w:val="multilevel"/>
    <w:tmpl w:val="F3C6AE68"/>
    <w:styleLink w:val="1"/>
    <w:lvl w:ilvl="0">
      <w:start w:val="3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B9275A4"/>
    <w:multiLevelType w:val="multilevel"/>
    <w:tmpl w:val="B7B0585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EA6266"/>
    <w:multiLevelType w:val="multilevel"/>
    <w:tmpl w:val="F3C6AE68"/>
    <w:numStyleLink w:val="1"/>
  </w:abstractNum>
  <w:abstractNum w:abstractNumId="23" w15:restartNumberingAfterBreak="0">
    <w:nsid w:val="4E9B5EC8"/>
    <w:multiLevelType w:val="hybridMultilevel"/>
    <w:tmpl w:val="B6E27C70"/>
    <w:lvl w:ilvl="0" w:tplc="0419000F">
      <w:start w:val="1"/>
      <w:numFmt w:val="decimal"/>
      <w:lvlText w:val="%1."/>
      <w:lvlJc w:val="left"/>
      <w:pPr>
        <w:ind w:left="6456" w:hanging="360"/>
      </w:pPr>
    </w:lvl>
    <w:lvl w:ilvl="1" w:tplc="04190019" w:tentative="1">
      <w:start w:val="1"/>
      <w:numFmt w:val="lowerLetter"/>
      <w:lvlText w:val="%2."/>
      <w:lvlJc w:val="left"/>
      <w:pPr>
        <w:ind w:left="7176" w:hanging="360"/>
      </w:pPr>
    </w:lvl>
    <w:lvl w:ilvl="2" w:tplc="0419001B" w:tentative="1">
      <w:start w:val="1"/>
      <w:numFmt w:val="lowerRoman"/>
      <w:lvlText w:val="%3."/>
      <w:lvlJc w:val="right"/>
      <w:pPr>
        <w:ind w:left="7896" w:hanging="180"/>
      </w:pPr>
    </w:lvl>
    <w:lvl w:ilvl="3" w:tplc="0419000F" w:tentative="1">
      <w:start w:val="1"/>
      <w:numFmt w:val="decimal"/>
      <w:lvlText w:val="%4."/>
      <w:lvlJc w:val="left"/>
      <w:pPr>
        <w:ind w:left="8616" w:hanging="360"/>
      </w:pPr>
    </w:lvl>
    <w:lvl w:ilvl="4" w:tplc="04190019" w:tentative="1">
      <w:start w:val="1"/>
      <w:numFmt w:val="lowerLetter"/>
      <w:lvlText w:val="%5."/>
      <w:lvlJc w:val="left"/>
      <w:pPr>
        <w:ind w:left="9336" w:hanging="360"/>
      </w:pPr>
    </w:lvl>
    <w:lvl w:ilvl="5" w:tplc="0419001B" w:tentative="1">
      <w:start w:val="1"/>
      <w:numFmt w:val="lowerRoman"/>
      <w:lvlText w:val="%6."/>
      <w:lvlJc w:val="right"/>
      <w:pPr>
        <w:ind w:left="10056" w:hanging="180"/>
      </w:pPr>
    </w:lvl>
    <w:lvl w:ilvl="6" w:tplc="0419000F" w:tentative="1">
      <w:start w:val="1"/>
      <w:numFmt w:val="decimal"/>
      <w:lvlText w:val="%7."/>
      <w:lvlJc w:val="left"/>
      <w:pPr>
        <w:ind w:left="10776" w:hanging="360"/>
      </w:pPr>
    </w:lvl>
    <w:lvl w:ilvl="7" w:tplc="04190019" w:tentative="1">
      <w:start w:val="1"/>
      <w:numFmt w:val="lowerLetter"/>
      <w:lvlText w:val="%8."/>
      <w:lvlJc w:val="left"/>
      <w:pPr>
        <w:ind w:left="11496" w:hanging="360"/>
      </w:pPr>
    </w:lvl>
    <w:lvl w:ilvl="8" w:tplc="0419001B" w:tentative="1">
      <w:start w:val="1"/>
      <w:numFmt w:val="lowerRoman"/>
      <w:lvlText w:val="%9."/>
      <w:lvlJc w:val="right"/>
      <w:pPr>
        <w:ind w:left="12216" w:hanging="180"/>
      </w:pPr>
    </w:lvl>
  </w:abstractNum>
  <w:abstractNum w:abstractNumId="24" w15:restartNumberingAfterBreak="0">
    <w:nsid w:val="4F4F574E"/>
    <w:multiLevelType w:val="multilevel"/>
    <w:tmpl w:val="115A0EE2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1861" w:hanging="432"/>
      </w:pPr>
    </w:lvl>
    <w:lvl w:ilvl="2">
      <w:start w:val="1"/>
      <w:numFmt w:val="decimal"/>
      <w:suff w:val="space"/>
      <w:lvlText w:val="%1.%2.%3."/>
      <w:lvlJc w:val="left"/>
      <w:pPr>
        <w:ind w:left="2293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2797" w:hanging="648"/>
      </w:pPr>
    </w:lvl>
    <w:lvl w:ilvl="4">
      <w:start w:val="1"/>
      <w:numFmt w:val="decimal"/>
      <w:suff w:val="space"/>
      <w:lvlText w:val="%1.%2.%3.%4.%5."/>
      <w:lvlJc w:val="left"/>
      <w:pPr>
        <w:ind w:left="3301" w:hanging="792"/>
      </w:pPr>
    </w:lvl>
    <w:lvl w:ilvl="5">
      <w:start w:val="1"/>
      <w:numFmt w:val="decimal"/>
      <w:suff w:val="space"/>
      <w:lvlText w:val="%1.%2.%3.%4.%5.%6."/>
      <w:lvlJc w:val="left"/>
      <w:pPr>
        <w:ind w:left="3805" w:hanging="936"/>
      </w:pPr>
    </w:lvl>
    <w:lvl w:ilvl="6">
      <w:start w:val="1"/>
      <w:numFmt w:val="decimal"/>
      <w:suff w:val="space"/>
      <w:lvlText w:val="%1.%2.%3.%4.%5.%6.%7."/>
      <w:lvlJc w:val="left"/>
      <w:pPr>
        <w:ind w:left="4309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4813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389" w:hanging="1440"/>
      </w:pPr>
    </w:lvl>
  </w:abstractNum>
  <w:abstractNum w:abstractNumId="25" w15:restartNumberingAfterBreak="0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1679FC"/>
    <w:multiLevelType w:val="multilevel"/>
    <w:tmpl w:val="24D43228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30" w15:restartNumberingAfterBreak="0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337ADA"/>
    <w:multiLevelType w:val="hybridMultilevel"/>
    <w:tmpl w:val="9B9298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382D08"/>
    <w:multiLevelType w:val="hybridMultilevel"/>
    <w:tmpl w:val="ACB42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1332C0"/>
    <w:multiLevelType w:val="multilevel"/>
    <w:tmpl w:val="7E0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B053406"/>
    <w:multiLevelType w:val="hybridMultilevel"/>
    <w:tmpl w:val="2ACAF7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DEA59D0"/>
    <w:multiLevelType w:val="multilevel"/>
    <w:tmpl w:val="A798E8E4"/>
    <w:lvl w:ilvl="0">
      <w:start w:val="1"/>
      <w:numFmt w:val="decimal"/>
      <w:suff w:val="space"/>
      <w:lvlText w:val="%1."/>
      <w:lvlJc w:val="left"/>
      <w:pPr>
        <w:ind w:left="1777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2209" w:hanging="432"/>
      </w:pPr>
    </w:lvl>
    <w:lvl w:ilvl="2">
      <w:start w:val="1"/>
      <w:numFmt w:val="decimal"/>
      <w:suff w:val="space"/>
      <w:lvlText w:val="%1.%2.%3."/>
      <w:lvlJc w:val="left"/>
      <w:pPr>
        <w:ind w:left="2641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3145" w:hanging="648"/>
      </w:pPr>
    </w:lvl>
    <w:lvl w:ilvl="4">
      <w:start w:val="1"/>
      <w:numFmt w:val="decimal"/>
      <w:suff w:val="space"/>
      <w:lvlText w:val="%1.%2.%3.%4.%5."/>
      <w:lvlJc w:val="left"/>
      <w:pPr>
        <w:ind w:left="3649" w:hanging="792"/>
      </w:pPr>
    </w:lvl>
    <w:lvl w:ilvl="5">
      <w:start w:val="1"/>
      <w:numFmt w:val="decimal"/>
      <w:suff w:val="space"/>
      <w:lvlText w:val="%1.%2.%3.%4.%5.%6."/>
      <w:lvlJc w:val="left"/>
      <w:pPr>
        <w:ind w:left="4153" w:hanging="936"/>
      </w:pPr>
    </w:lvl>
    <w:lvl w:ilvl="6">
      <w:start w:val="1"/>
      <w:numFmt w:val="decimal"/>
      <w:suff w:val="space"/>
      <w:lvlText w:val="%1.%2.%3.%4.%5.%6.%7."/>
      <w:lvlJc w:val="left"/>
      <w:pPr>
        <w:ind w:left="4657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5161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737" w:hanging="1440"/>
      </w:pPr>
    </w:lvl>
  </w:abstractNum>
  <w:num w:numId="1" w16cid:durableId="1913544842">
    <w:abstractNumId w:val="22"/>
  </w:num>
  <w:num w:numId="2" w16cid:durableId="1485269861">
    <w:abstractNumId w:val="4"/>
  </w:num>
  <w:num w:numId="3" w16cid:durableId="160857278">
    <w:abstractNumId w:val="17"/>
  </w:num>
  <w:num w:numId="4" w16cid:durableId="1868636397">
    <w:abstractNumId w:val="12"/>
  </w:num>
  <w:num w:numId="5" w16cid:durableId="183132515">
    <w:abstractNumId w:val="1"/>
  </w:num>
  <w:num w:numId="6" w16cid:durableId="1959558541">
    <w:abstractNumId w:val="35"/>
  </w:num>
  <w:num w:numId="7" w16cid:durableId="75054495">
    <w:abstractNumId w:val="21"/>
  </w:num>
  <w:num w:numId="8" w16cid:durableId="156923036">
    <w:abstractNumId w:val="16"/>
  </w:num>
  <w:num w:numId="9" w16cid:durableId="2026973562">
    <w:abstractNumId w:val="31"/>
  </w:num>
  <w:num w:numId="10" w16cid:durableId="1639845812">
    <w:abstractNumId w:val="5"/>
  </w:num>
  <w:num w:numId="11" w16cid:durableId="1872182687">
    <w:abstractNumId w:val="27"/>
  </w:num>
  <w:num w:numId="12" w16cid:durableId="1477263522">
    <w:abstractNumId w:val="26"/>
  </w:num>
  <w:num w:numId="13" w16cid:durableId="2037651347">
    <w:abstractNumId w:val="9"/>
  </w:num>
  <w:num w:numId="14" w16cid:durableId="2128502428">
    <w:abstractNumId w:val="14"/>
  </w:num>
  <w:num w:numId="15" w16cid:durableId="1009675741">
    <w:abstractNumId w:val="18"/>
  </w:num>
  <w:num w:numId="16" w16cid:durableId="1568104258">
    <w:abstractNumId w:val="25"/>
  </w:num>
  <w:num w:numId="17" w16cid:durableId="1956642867">
    <w:abstractNumId w:val="30"/>
  </w:num>
  <w:num w:numId="18" w16cid:durableId="122844697">
    <w:abstractNumId w:val="11"/>
  </w:num>
  <w:num w:numId="19" w16cid:durableId="605623643">
    <w:abstractNumId w:val="28"/>
  </w:num>
  <w:num w:numId="20" w16cid:durableId="771709359">
    <w:abstractNumId w:val="2"/>
  </w:num>
  <w:num w:numId="21" w16cid:durableId="845750899">
    <w:abstractNumId w:val="24"/>
  </w:num>
  <w:num w:numId="22" w16cid:durableId="1134374085">
    <w:abstractNumId w:val="20"/>
  </w:num>
  <w:num w:numId="23" w16cid:durableId="726806944">
    <w:abstractNumId w:val="8"/>
  </w:num>
  <w:num w:numId="24" w16cid:durableId="658925481">
    <w:abstractNumId w:val="7"/>
  </w:num>
  <w:num w:numId="25" w16cid:durableId="2067874026">
    <w:abstractNumId w:val="13"/>
  </w:num>
  <w:num w:numId="26" w16cid:durableId="1181313167">
    <w:abstractNumId w:val="3"/>
  </w:num>
  <w:num w:numId="27" w16cid:durableId="858084562">
    <w:abstractNumId w:val="29"/>
  </w:num>
  <w:num w:numId="28" w16cid:durableId="1680817773">
    <w:abstractNumId w:val="32"/>
  </w:num>
  <w:num w:numId="29" w16cid:durableId="251935542">
    <w:abstractNumId w:val="15"/>
  </w:num>
  <w:num w:numId="30" w16cid:durableId="63920151">
    <w:abstractNumId w:val="37"/>
  </w:num>
  <w:num w:numId="31" w16cid:durableId="282856004">
    <w:abstractNumId w:val="34"/>
  </w:num>
  <w:num w:numId="32" w16cid:durableId="722142954">
    <w:abstractNumId w:val="10"/>
  </w:num>
  <w:num w:numId="33" w16cid:durableId="369694537">
    <w:abstractNumId w:val="36"/>
  </w:num>
  <w:num w:numId="34" w16cid:durableId="257250246">
    <w:abstractNumId w:val="6"/>
  </w:num>
  <w:num w:numId="35" w16cid:durableId="2129271425">
    <w:abstractNumId w:val="33"/>
  </w:num>
  <w:num w:numId="36" w16cid:durableId="506679953">
    <w:abstractNumId w:val="23"/>
  </w:num>
  <w:num w:numId="37" w16cid:durableId="838424082">
    <w:abstractNumId w:val="19"/>
  </w:num>
  <w:num w:numId="38" w16cid:durableId="197008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110EA"/>
    <w:rsid w:val="000151BD"/>
    <w:rsid w:val="00052FCE"/>
    <w:rsid w:val="000659D2"/>
    <w:rsid w:val="000B5422"/>
    <w:rsid w:val="000D23C8"/>
    <w:rsid w:val="000E206F"/>
    <w:rsid w:val="00121887"/>
    <w:rsid w:val="00130A0F"/>
    <w:rsid w:val="001477A7"/>
    <w:rsid w:val="00152589"/>
    <w:rsid w:val="00164951"/>
    <w:rsid w:val="00165518"/>
    <w:rsid w:val="001744FB"/>
    <w:rsid w:val="00183EBC"/>
    <w:rsid w:val="00186D68"/>
    <w:rsid w:val="00194AF2"/>
    <w:rsid w:val="001B1E44"/>
    <w:rsid w:val="001B303E"/>
    <w:rsid w:val="001B4A03"/>
    <w:rsid w:val="001B60B2"/>
    <w:rsid w:val="001B7525"/>
    <w:rsid w:val="00201826"/>
    <w:rsid w:val="00222A51"/>
    <w:rsid w:val="00223607"/>
    <w:rsid w:val="00223FCD"/>
    <w:rsid w:val="0023148B"/>
    <w:rsid w:val="00243D8A"/>
    <w:rsid w:val="002621B2"/>
    <w:rsid w:val="00262D55"/>
    <w:rsid w:val="00272A9D"/>
    <w:rsid w:val="00273183"/>
    <w:rsid w:val="002828DA"/>
    <w:rsid w:val="002852A3"/>
    <w:rsid w:val="002A1482"/>
    <w:rsid w:val="002B68F0"/>
    <w:rsid w:val="002C0C79"/>
    <w:rsid w:val="002C119F"/>
    <w:rsid w:val="002E6B5F"/>
    <w:rsid w:val="002F1975"/>
    <w:rsid w:val="003076EE"/>
    <w:rsid w:val="003078E0"/>
    <w:rsid w:val="003107EB"/>
    <w:rsid w:val="00324DC4"/>
    <w:rsid w:val="00330211"/>
    <w:rsid w:val="00334791"/>
    <w:rsid w:val="00335C5C"/>
    <w:rsid w:val="003560B3"/>
    <w:rsid w:val="003608F6"/>
    <w:rsid w:val="00367283"/>
    <w:rsid w:val="00381017"/>
    <w:rsid w:val="003A2A87"/>
    <w:rsid w:val="003B0FAA"/>
    <w:rsid w:val="003B3948"/>
    <w:rsid w:val="003B4710"/>
    <w:rsid w:val="003D47CC"/>
    <w:rsid w:val="003E1A17"/>
    <w:rsid w:val="003E5E4D"/>
    <w:rsid w:val="0043451E"/>
    <w:rsid w:val="00445275"/>
    <w:rsid w:val="00445329"/>
    <w:rsid w:val="00446DAF"/>
    <w:rsid w:val="0046589E"/>
    <w:rsid w:val="00466DD0"/>
    <w:rsid w:val="004743C3"/>
    <w:rsid w:val="004835BD"/>
    <w:rsid w:val="0049674E"/>
    <w:rsid w:val="004A605D"/>
    <w:rsid w:val="004B17D6"/>
    <w:rsid w:val="004B4753"/>
    <w:rsid w:val="004B7537"/>
    <w:rsid w:val="004C1B4F"/>
    <w:rsid w:val="004F7163"/>
    <w:rsid w:val="00517579"/>
    <w:rsid w:val="00523BFB"/>
    <w:rsid w:val="005719BA"/>
    <w:rsid w:val="00575CEC"/>
    <w:rsid w:val="00576B5A"/>
    <w:rsid w:val="005B3E8F"/>
    <w:rsid w:val="005B7699"/>
    <w:rsid w:val="005C2953"/>
    <w:rsid w:val="005C4F6D"/>
    <w:rsid w:val="005D0A97"/>
    <w:rsid w:val="005D0D5B"/>
    <w:rsid w:val="005D1B1B"/>
    <w:rsid w:val="005D2D9C"/>
    <w:rsid w:val="005D5DEE"/>
    <w:rsid w:val="005F09AE"/>
    <w:rsid w:val="005F1082"/>
    <w:rsid w:val="005F7B3C"/>
    <w:rsid w:val="00602509"/>
    <w:rsid w:val="00604996"/>
    <w:rsid w:val="0061679A"/>
    <w:rsid w:val="00655378"/>
    <w:rsid w:val="006564FA"/>
    <w:rsid w:val="00663EFE"/>
    <w:rsid w:val="00665696"/>
    <w:rsid w:val="0067200D"/>
    <w:rsid w:val="00676A5F"/>
    <w:rsid w:val="006D6E7B"/>
    <w:rsid w:val="006D75F9"/>
    <w:rsid w:val="006E1274"/>
    <w:rsid w:val="006E54F4"/>
    <w:rsid w:val="007069EA"/>
    <w:rsid w:val="00721E63"/>
    <w:rsid w:val="00733AC4"/>
    <w:rsid w:val="00750B02"/>
    <w:rsid w:val="007658D1"/>
    <w:rsid w:val="00790BE6"/>
    <w:rsid w:val="00792AEE"/>
    <w:rsid w:val="00792FC2"/>
    <w:rsid w:val="007A19CC"/>
    <w:rsid w:val="007B6EA3"/>
    <w:rsid w:val="007C01DE"/>
    <w:rsid w:val="007D0620"/>
    <w:rsid w:val="007D428D"/>
    <w:rsid w:val="007D6751"/>
    <w:rsid w:val="007D7592"/>
    <w:rsid w:val="007E124A"/>
    <w:rsid w:val="0080355E"/>
    <w:rsid w:val="0081008D"/>
    <w:rsid w:val="00810AA0"/>
    <w:rsid w:val="00812275"/>
    <w:rsid w:val="0082566F"/>
    <w:rsid w:val="00831094"/>
    <w:rsid w:val="00833954"/>
    <w:rsid w:val="00841B94"/>
    <w:rsid w:val="008468D2"/>
    <w:rsid w:val="008742D7"/>
    <w:rsid w:val="008830C7"/>
    <w:rsid w:val="008838ED"/>
    <w:rsid w:val="0089317E"/>
    <w:rsid w:val="0089357E"/>
    <w:rsid w:val="00893EBF"/>
    <w:rsid w:val="0089636C"/>
    <w:rsid w:val="008A0BB9"/>
    <w:rsid w:val="008A6BE3"/>
    <w:rsid w:val="008B5253"/>
    <w:rsid w:val="008C0349"/>
    <w:rsid w:val="008C6BFE"/>
    <w:rsid w:val="008C7E51"/>
    <w:rsid w:val="008D1394"/>
    <w:rsid w:val="00906755"/>
    <w:rsid w:val="009278E8"/>
    <w:rsid w:val="0093494D"/>
    <w:rsid w:val="00941EB3"/>
    <w:rsid w:val="009510C1"/>
    <w:rsid w:val="00954CDF"/>
    <w:rsid w:val="00961650"/>
    <w:rsid w:val="00967AF6"/>
    <w:rsid w:val="009837D7"/>
    <w:rsid w:val="00986C5F"/>
    <w:rsid w:val="00987B56"/>
    <w:rsid w:val="00994617"/>
    <w:rsid w:val="009A0101"/>
    <w:rsid w:val="009A3AFD"/>
    <w:rsid w:val="009B47AF"/>
    <w:rsid w:val="00A02805"/>
    <w:rsid w:val="00A10848"/>
    <w:rsid w:val="00A1336A"/>
    <w:rsid w:val="00A21BB6"/>
    <w:rsid w:val="00A23CBA"/>
    <w:rsid w:val="00A23F54"/>
    <w:rsid w:val="00A244B1"/>
    <w:rsid w:val="00A42EBE"/>
    <w:rsid w:val="00A46008"/>
    <w:rsid w:val="00A464ED"/>
    <w:rsid w:val="00A5247A"/>
    <w:rsid w:val="00A53CDE"/>
    <w:rsid w:val="00A567D1"/>
    <w:rsid w:val="00A6365B"/>
    <w:rsid w:val="00A76DCB"/>
    <w:rsid w:val="00A8777F"/>
    <w:rsid w:val="00A97F2A"/>
    <w:rsid w:val="00AA5F4D"/>
    <w:rsid w:val="00AB1388"/>
    <w:rsid w:val="00AB2446"/>
    <w:rsid w:val="00AB3C0C"/>
    <w:rsid w:val="00AC068C"/>
    <w:rsid w:val="00AD0EEE"/>
    <w:rsid w:val="00AD6496"/>
    <w:rsid w:val="00AF2573"/>
    <w:rsid w:val="00AF5008"/>
    <w:rsid w:val="00B04907"/>
    <w:rsid w:val="00B13DCA"/>
    <w:rsid w:val="00B24E07"/>
    <w:rsid w:val="00B2590D"/>
    <w:rsid w:val="00B26CED"/>
    <w:rsid w:val="00B3153B"/>
    <w:rsid w:val="00B45271"/>
    <w:rsid w:val="00B56B14"/>
    <w:rsid w:val="00B80C56"/>
    <w:rsid w:val="00BB1B61"/>
    <w:rsid w:val="00BE2865"/>
    <w:rsid w:val="00BE4D79"/>
    <w:rsid w:val="00BF0088"/>
    <w:rsid w:val="00C00F30"/>
    <w:rsid w:val="00C1064A"/>
    <w:rsid w:val="00C244EB"/>
    <w:rsid w:val="00C25DAF"/>
    <w:rsid w:val="00C515E7"/>
    <w:rsid w:val="00C578AF"/>
    <w:rsid w:val="00C667A8"/>
    <w:rsid w:val="00C80B28"/>
    <w:rsid w:val="00C92E9E"/>
    <w:rsid w:val="00C95AC2"/>
    <w:rsid w:val="00CA2F13"/>
    <w:rsid w:val="00CC0978"/>
    <w:rsid w:val="00CC1663"/>
    <w:rsid w:val="00CC29C9"/>
    <w:rsid w:val="00CE5175"/>
    <w:rsid w:val="00D2672B"/>
    <w:rsid w:val="00D32A09"/>
    <w:rsid w:val="00D33E10"/>
    <w:rsid w:val="00D455ED"/>
    <w:rsid w:val="00D45814"/>
    <w:rsid w:val="00D50D45"/>
    <w:rsid w:val="00D87E9F"/>
    <w:rsid w:val="00D93790"/>
    <w:rsid w:val="00DB10BA"/>
    <w:rsid w:val="00DD0791"/>
    <w:rsid w:val="00DE6E5B"/>
    <w:rsid w:val="00DF20B7"/>
    <w:rsid w:val="00E14ECA"/>
    <w:rsid w:val="00E27B80"/>
    <w:rsid w:val="00E429F5"/>
    <w:rsid w:val="00E47A97"/>
    <w:rsid w:val="00E502FE"/>
    <w:rsid w:val="00E57910"/>
    <w:rsid w:val="00E747B3"/>
    <w:rsid w:val="00E75923"/>
    <w:rsid w:val="00E85FFA"/>
    <w:rsid w:val="00E90D9C"/>
    <w:rsid w:val="00EA212B"/>
    <w:rsid w:val="00EC4D2E"/>
    <w:rsid w:val="00EE456E"/>
    <w:rsid w:val="00EE68B6"/>
    <w:rsid w:val="00EF4FAD"/>
    <w:rsid w:val="00F21683"/>
    <w:rsid w:val="00F30802"/>
    <w:rsid w:val="00F500CD"/>
    <w:rsid w:val="00F52C20"/>
    <w:rsid w:val="00F70171"/>
    <w:rsid w:val="00F803AA"/>
    <w:rsid w:val="00F90EFC"/>
    <w:rsid w:val="00FA4AB7"/>
    <w:rsid w:val="00FC4AC2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E6AEF"/>
  <w15:docId w15:val="{E00EEEF8-383D-4C8B-B591-840F0CF9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935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0">
    <w:name w:val="heading 1"/>
    <w:basedOn w:val="a"/>
    <w:next w:val="a"/>
    <w:link w:val="11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AC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2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  <w:style w:type="character" w:customStyle="1" w:styleId="50">
    <w:name w:val="Заголовок 5 Знак"/>
    <w:basedOn w:val="a0"/>
    <w:link w:val="5"/>
    <w:uiPriority w:val="9"/>
    <w:semiHidden/>
    <w:rsid w:val="00FC4AC2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b">
    <w:name w:val="Unresolved Mention"/>
    <w:basedOn w:val="a0"/>
    <w:uiPriority w:val="99"/>
    <w:semiHidden/>
    <w:unhideWhenUsed/>
    <w:rsid w:val="00A02805"/>
    <w:rPr>
      <w:color w:val="605E5C"/>
      <w:shd w:val="clear" w:color="auto" w:fill="E1DFDD"/>
    </w:rPr>
  </w:style>
  <w:style w:type="table" w:styleId="ac">
    <w:name w:val="Table Grid"/>
    <w:basedOn w:val="a1"/>
    <w:uiPriority w:val="59"/>
    <w:rsid w:val="00893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Стиль1"/>
    <w:uiPriority w:val="99"/>
    <w:rsid w:val="003E1A17"/>
    <w:pPr>
      <w:numPr>
        <w:numId w:val="37"/>
      </w:numPr>
    </w:pPr>
  </w:style>
  <w:style w:type="paragraph" w:styleId="ad">
    <w:name w:val="header"/>
    <w:basedOn w:val="a"/>
    <w:link w:val="ae"/>
    <w:uiPriority w:val="99"/>
    <w:unhideWhenUsed/>
    <w:rsid w:val="00335C5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35C5C"/>
    <w:rPr>
      <w:rFonts w:ascii="Times New Roman" w:eastAsia="Times New Roman" w:hAnsi="Times New Roman" w:cs="Times New Roman"/>
    </w:rPr>
  </w:style>
  <w:style w:type="paragraph" w:styleId="af">
    <w:name w:val="footer"/>
    <w:basedOn w:val="a"/>
    <w:link w:val="af0"/>
    <w:uiPriority w:val="99"/>
    <w:unhideWhenUsed/>
    <w:rsid w:val="00335C5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35C5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594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13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87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07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29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71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www.kaggle.com/mohansacharya/graduate-admissions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18F95-0B9C-473F-9777-21E7A0337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12</Pages>
  <Words>1071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Пронин В.К.</dc:creator>
  <cp:lastModifiedBy>Вячеслав Пронин</cp:lastModifiedBy>
  <cp:revision>14</cp:revision>
  <cp:lastPrinted>2026-04-26T11:42:00Z</cp:lastPrinted>
  <dcterms:created xsi:type="dcterms:W3CDTF">2026-04-25T21:25:00Z</dcterms:created>
  <dcterms:modified xsi:type="dcterms:W3CDTF">2026-04-26T11:49:00Z</dcterms:modified>
</cp:coreProperties>
</file>