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475F5" w14:textId="77777777" w:rsidR="00E00646" w:rsidRDefault="00C12BF0">
      <w:pPr>
        <w:spacing w:after="34" w:line="259" w:lineRule="auto"/>
        <w:ind w:left="0" w:firstLine="0"/>
      </w:pPr>
      <w:r>
        <w:rPr>
          <w:sz w:val="34"/>
        </w:rPr>
        <w:t>Математические модели</w:t>
      </w:r>
    </w:p>
    <w:p w14:paraId="0E8DEFFB" w14:textId="77777777" w:rsidR="00E00646" w:rsidRDefault="00C12BF0">
      <w:pPr>
        <w:ind w:left="-5"/>
      </w:pPr>
      <w:r>
        <w:t xml:space="preserve">Для построения математических моделей, необходимо задать параметры ракеты, а также некоторые константы. </w:t>
      </w:r>
    </w:p>
    <w:tbl>
      <w:tblPr>
        <w:tblStyle w:val="TableGrid"/>
        <w:tblW w:w="9627" w:type="dxa"/>
        <w:tblInd w:w="4" w:type="dxa"/>
        <w:tblCellMar>
          <w:top w:w="87" w:type="dxa"/>
          <w:left w:w="0" w:type="dxa"/>
          <w:bottom w:w="0" w:type="dxa"/>
          <w:right w:w="115" w:type="dxa"/>
        </w:tblCellMar>
        <w:tblLook w:val="04A0" w:firstRow="1" w:lastRow="0" w:firstColumn="1" w:lastColumn="0" w:noHBand="0" w:noVBand="1"/>
      </w:tblPr>
      <w:tblGrid>
        <w:gridCol w:w="4870"/>
        <w:gridCol w:w="4757"/>
      </w:tblGrid>
      <w:tr w:rsidR="00E00646" w14:paraId="1F2EB93F" w14:textId="77777777">
        <w:trPr>
          <w:trHeight w:val="454"/>
        </w:trPr>
        <w:tc>
          <w:tcPr>
            <w:tcW w:w="4870" w:type="dxa"/>
            <w:tcBorders>
              <w:top w:val="nil"/>
              <w:left w:val="nil"/>
              <w:bottom w:val="nil"/>
              <w:right w:val="nil"/>
            </w:tcBorders>
            <w:shd w:val="clear" w:color="auto" w:fill="00A2FF"/>
          </w:tcPr>
          <w:p w14:paraId="763C1798" w14:textId="77777777" w:rsidR="00E00646" w:rsidRDefault="00C12BF0">
            <w:pPr>
              <w:spacing w:after="0" w:line="259" w:lineRule="auto"/>
              <w:ind w:left="82" w:firstLine="0"/>
            </w:pPr>
            <w:r>
              <w:rPr>
                <w:b/>
                <w:color w:val="FFFFFF"/>
                <w:sz w:val="20"/>
              </w:rPr>
              <w:t>Переменные</w:t>
            </w:r>
          </w:p>
        </w:tc>
        <w:tc>
          <w:tcPr>
            <w:tcW w:w="4757" w:type="dxa"/>
            <w:tcBorders>
              <w:top w:val="nil"/>
              <w:left w:val="nil"/>
              <w:bottom w:val="nil"/>
              <w:right w:val="nil"/>
            </w:tcBorders>
            <w:shd w:val="clear" w:color="auto" w:fill="00A2FF"/>
          </w:tcPr>
          <w:p w14:paraId="7A6210E2" w14:textId="77777777" w:rsidR="00E00646" w:rsidRDefault="00C12BF0">
            <w:pPr>
              <w:spacing w:after="0" w:line="259" w:lineRule="auto"/>
              <w:ind w:left="26" w:firstLine="0"/>
            </w:pPr>
            <w:r>
              <w:rPr>
                <w:b/>
                <w:color w:val="FFFFFF"/>
                <w:sz w:val="20"/>
              </w:rPr>
              <w:t>Значения</w:t>
            </w:r>
          </w:p>
        </w:tc>
      </w:tr>
      <w:tr w:rsidR="00E00646" w14:paraId="0C59BA9F" w14:textId="77777777">
        <w:trPr>
          <w:trHeight w:val="454"/>
        </w:trPr>
        <w:tc>
          <w:tcPr>
            <w:tcW w:w="4870" w:type="dxa"/>
            <w:tcBorders>
              <w:top w:val="nil"/>
              <w:left w:val="nil"/>
              <w:bottom w:val="nil"/>
              <w:right w:val="nil"/>
            </w:tcBorders>
            <w:shd w:val="clear" w:color="auto" w:fill="F7F7F6"/>
            <w:vAlign w:val="center"/>
          </w:tcPr>
          <w:p w14:paraId="5E856533" w14:textId="77777777" w:rsidR="00E00646" w:rsidRDefault="00C12BF0">
            <w:pPr>
              <w:spacing w:after="0" w:line="259" w:lineRule="auto"/>
              <w:ind w:left="56" w:firstLine="0"/>
            </w:pPr>
            <w:r>
              <w:rPr>
                <w:sz w:val="20"/>
              </w:rPr>
              <w:t>Масса спутника</w:t>
            </w:r>
          </w:p>
        </w:tc>
        <w:tc>
          <w:tcPr>
            <w:tcW w:w="4757" w:type="dxa"/>
            <w:tcBorders>
              <w:top w:val="nil"/>
              <w:left w:val="nil"/>
              <w:bottom w:val="nil"/>
              <w:right w:val="nil"/>
            </w:tcBorders>
            <w:shd w:val="clear" w:color="auto" w:fill="F7F7F6"/>
          </w:tcPr>
          <w:p w14:paraId="3E884206" w14:textId="35691946" w:rsidR="00E00646" w:rsidRPr="00C12BF0" w:rsidRDefault="00C12BF0">
            <w:pPr>
              <w:spacing w:after="160" w:line="259" w:lineRule="auto"/>
              <w:ind w:left="0" w:firstLine="0"/>
              <w:rPr>
                <w:lang w:val="en-US"/>
              </w:rPr>
            </w:pPr>
            <w:r>
              <w:rPr>
                <w:lang w:val="en-US"/>
              </w:rPr>
              <w:t>691</w:t>
            </w:r>
          </w:p>
        </w:tc>
      </w:tr>
      <w:tr w:rsidR="00E00646" w14:paraId="55C34752" w14:textId="77777777">
        <w:trPr>
          <w:trHeight w:val="455"/>
        </w:trPr>
        <w:tc>
          <w:tcPr>
            <w:tcW w:w="4870" w:type="dxa"/>
            <w:tcBorders>
              <w:top w:val="nil"/>
              <w:left w:val="nil"/>
              <w:bottom w:val="nil"/>
              <w:right w:val="nil"/>
            </w:tcBorders>
          </w:tcPr>
          <w:p w14:paraId="69592274" w14:textId="77777777" w:rsidR="00E00646" w:rsidRDefault="00C12BF0">
            <w:pPr>
              <w:spacing w:after="0" w:line="259" w:lineRule="auto"/>
              <w:ind w:left="82" w:firstLine="0"/>
            </w:pPr>
            <w:r>
              <w:rPr>
                <w:sz w:val="20"/>
              </w:rPr>
              <w:t>Масса ракеты M</w:t>
            </w:r>
            <w:r>
              <w:rPr>
                <w:sz w:val="20"/>
                <w:vertAlign w:val="subscript"/>
              </w:rPr>
              <w:t>1</w:t>
            </w:r>
          </w:p>
        </w:tc>
        <w:tc>
          <w:tcPr>
            <w:tcW w:w="4757" w:type="dxa"/>
            <w:tcBorders>
              <w:top w:val="nil"/>
              <w:left w:val="nil"/>
              <w:bottom w:val="nil"/>
              <w:right w:val="nil"/>
            </w:tcBorders>
          </w:tcPr>
          <w:p w14:paraId="1B8B9AED" w14:textId="0E14E942" w:rsidR="00E00646" w:rsidRPr="00C12BF0" w:rsidRDefault="00C12BF0">
            <w:pPr>
              <w:spacing w:after="160" w:line="259" w:lineRule="auto"/>
              <w:ind w:left="0" w:firstLine="0"/>
              <w:rPr>
                <w:lang w:val="en-US"/>
              </w:rPr>
            </w:pPr>
            <w:r>
              <w:rPr>
                <w:lang w:val="en-US"/>
              </w:rPr>
              <w:t>552930</w:t>
            </w:r>
          </w:p>
        </w:tc>
      </w:tr>
      <w:tr w:rsidR="00E00646" w14:paraId="40F943F8" w14:textId="77777777">
        <w:trPr>
          <w:trHeight w:val="453"/>
        </w:trPr>
        <w:tc>
          <w:tcPr>
            <w:tcW w:w="4870" w:type="dxa"/>
            <w:tcBorders>
              <w:top w:val="nil"/>
              <w:left w:val="nil"/>
              <w:bottom w:val="nil"/>
              <w:right w:val="nil"/>
            </w:tcBorders>
            <w:shd w:val="clear" w:color="auto" w:fill="F7F7F6"/>
            <w:vAlign w:val="center"/>
          </w:tcPr>
          <w:p w14:paraId="3F93EABB" w14:textId="77777777" w:rsidR="00E00646" w:rsidRDefault="00C12BF0">
            <w:pPr>
              <w:spacing w:after="0" w:line="259" w:lineRule="auto"/>
              <w:ind w:left="56" w:firstLine="0"/>
            </w:pPr>
            <w:r>
              <w:rPr>
                <w:sz w:val="20"/>
              </w:rPr>
              <w:t>Масса ракеты без топлива и ступеней M</w:t>
            </w:r>
            <w:r>
              <w:rPr>
                <w:sz w:val="20"/>
                <w:vertAlign w:val="subscript"/>
              </w:rPr>
              <w:t>2</w:t>
            </w:r>
          </w:p>
        </w:tc>
        <w:tc>
          <w:tcPr>
            <w:tcW w:w="4757" w:type="dxa"/>
            <w:tcBorders>
              <w:top w:val="nil"/>
              <w:left w:val="nil"/>
              <w:bottom w:val="nil"/>
              <w:right w:val="nil"/>
            </w:tcBorders>
            <w:shd w:val="clear" w:color="auto" w:fill="F7F7F6"/>
          </w:tcPr>
          <w:p w14:paraId="28A0EEE3" w14:textId="7C48E280" w:rsidR="00E00646" w:rsidRPr="00C12BF0" w:rsidRDefault="00C12BF0">
            <w:pPr>
              <w:spacing w:after="160" w:line="259" w:lineRule="auto"/>
              <w:ind w:left="0" w:firstLine="0"/>
              <w:rPr>
                <w:lang w:val="en-US"/>
              </w:rPr>
            </w:pPr>
            <w:r>
              <w:rPr>
                <w:lang w:val="en-US"/>
              </w:rPr>
              <w:t>31840</w:t>
            </w:r>
          </w:p>
        </w:tc>
      </w:tr>
      <w:tr w:rsidR="00E00646" w14:paraId="3A3684EC" w14:textId="77777777">
        <w:trPr>
          <w:trHeight w:val="455"/>
        </w:trPr>
        <w:tc>
          <w:tcPr>
            <w:tcW w:w="4870" w:type="dxa"/>
            <w:tcBorders>
              <w:top w:val="nil"/>
              <w:left w:val="nil"/>
              <w:bottom w:val="nil"/>
              <w:right w:val="nil"/>
            </w:tcBorders>
          </w:tcPr>
          <w:p w14:paraId="35B16234" w14:textId="77777777" w:rsidR="00E00646" w:rsidRDefault="00C12BF0">
            <w:pPr>
              <w:spacing w:after="0" w:line="259" w:lineRule="auto"/>
              <w:ind w:left="82" w:firstLine="0"/>
            </w:pPr>
            <w:r>
              <w:rPr>
                <w:sz w:val="20"/>
              </w:rPr>
              <w:t>Число ступеней ракеты</w:t>
            </w:r>
          </w:p>
        </w:tc>
        <w:tc>
          <w:tcPr>
            <w:tcW w:w="4757" w:type="dxa"/>
            <w:tcBorders>
              <w:top w:val="nil"/>
              <w:left w:val="nil"/>
              <w:bottom w:val="nil"/>
              <w:right w:val="nil"/>
            </w:tcBorders>
          </w:tcPr>
          <w:p w14:paraId="711127F3" w14:textId="77777777" w:rsidR="00E00646" w:rsidRDefault="00C12BF0">
            <w:pPr>
              <w:spacing w:after="0" w:line="259" w:lineRule="auto"/>
              <w:ind w:left="26" w:firstLine="0"/>
            </w:pPr>
            <w:r>
              <w:rPr>
                <w:rFonts w:ascii="Calibri" w:eastAsia="Calibri" w:hAnsi="Calibri" w:cs="Calibri"/>
              </w:rPr>
              <w:t>2</w:t>
            </w:r>
          </w:p>
        </w:tc>
      </w:tr>
      <w:tr w:rsidR="00E00646" w14:paraId="1A12D5FA" w14:textId="77777777">
        <w:trPr>
          <w:trHeight w:val="453"/>
        </w:trPr>
        <w:tc>
          <w:tcPr>
            <w:tcW w:w="4870" w:type="dxa"/>
            <w:tcBorders>
              <w:top w:val="nil"/>
              <w:left w:val="nil"/>
              <w:bottom w:val="nil"/>
              <w:right w:val="nil"/>
            </w:tcBorders>
            <w:shd w:val="clear" w:color="auto" w:fill="F7F7F6"/>
            <w:vAlign w:val="center"/>
          </w:tcPr>
          <w:p w14:paraId="58961E16" w14:textId="77777777" w:rsidR="00E00646" w:rsidRDefault="00C12BF0">
            <w:pPr>
              <w:spacing w:after="0" w:line="259" w:lineRule="auto"/>
              <w:ind w:left="56" w:firstLine="0"/>
            </w:pPr>
            <w:r>
              <w:rPr>
                <w:sz w:val="20"/>
              </w:rPr>
              <w:t>Масса 1 ступени без топлива M</w:t>
            </w:r>
            <w:r>
              <w:rPr>
                <w:sz w:val="20"/>
                <w:vertAlign w:val="subscript"/>
              </w:rPr>
              <w:t>21</w:t>
            </w:r>
          </w:p>
        </w:tc>
        <w:tc>
          <w:tcPr>
            <w:tcW w:w="4757" w:type="dxa"/>
            <w:tcBorders>
              <w:top w:val="nil"/>
              <w:left w:val="nil"/>
              <w:bottom w:val="nil"/>
              <w:right w:val="nil"/>
            </w:tcBorders>
            <w:shd w:val="clear" w:color="auto" w:fill="F7F7F6"/>
          </w:tcPr>
          <w:p w14:paraId="120D0F5B" w14:textId="1F4D3A53" w:rsidR="00E00646" w:rsidRPr="00C12BF0" w:rsidRDefault="00C12BF0">
            <w:pPr>
              <w:spacing w:after="160" w:line="259" w:lineRule="auto"/>
              <w:ind w:left="0" w:firstLine="0"/>
              <w:rPr>
                <w:lang w:val="en-US"/>
              </w:rPr>
            </w:pPr>
            <w:r>
              <w:rPr>
                <w:lang w:val="en-US"/>
              </w:rPr>
              <w:t>25600</w:t>
            </w:r>
          </w:p>
        </w:tc>
      </w:tr>
      <w:tr w:rsidR="00E00646" w14:paraId="316534F0" w14:textId="77777777">
        <w:trPr>
          <w:trHeight w:val="455"/>
        </w:trPr>
        <w:tc>
          <w:tcPr>
            <w:tcW w:w="4870" w:type="dxa"/>
            <w:tcBorders>
              <w:top w:val="nil"/>
              <w:left w:val="nil"/>
              <w:bottom w:val="nil"/>
              <w:right w:val="nil"/>
            </w:tcBorders>
          </w:tcPr>
          <w:p w14:paraId="5FA788F9" w14:textId="77777777" w:rsidR="00E00646" w:rsidRDefault="00C12BF0">
            <w:pPr>
              <w:spacing w:after="0" w:line="259" w:lineRule="auto"/>
              <w:ind w:left="82" w:firstLine="0"/>
            </w:pPr>
            <w:r>
              <w:rPr>
                <w:sz w:val="20"/>
              </w:rPr>
              <w:t>Масса 1 ступени с топлива M</w:t>
            </w:r>
            <w:r>
              <w:rPr>
                <w:sz w:val="20"/>
                <w:vertAlign w:val="subscript"/>
              </w:rPr>
              <w:t>11</w:t>
            </w:r>
          </w:p>
        </w:tc>
        <w:tc>
          <w:tcPr>
            <w:tcW w:w="4757" w:type="dxa"/>
            <w:tcBorders>
              <w:top w:val="nil"/>
              <w:left w:val="nil"/>
              <w:bottom w:val="nil"/>
              <w:right w:val="nil"/>
            </w:tcBorders>
          </w:tcPr>
          <w:p w14:paraId="393E984B" w14:textId="1ADA8C73" w:rsidR="00E00646" w:rsidRPr="00C12BF0" w:rsidRDefault="00C12BF0">
            <w:pPr>
              <w:spacing w:after="160" w:line="259" w:lineRule="auto"/>
              <w:ind w:left="0" w:firstLine="0"/>
              <w:rPr>
                <w:lang w:val="en-US"/>
              </w:rPr>
            </w:pPr>
            <w:r>
              <w:rPr>
                <w:lang w:val="en-US"/>
              </w:rPr>
              <w:t>459070</w:t>
            </w:r>
          </w:p>
        </w:tc>
      </w:tr>
      <w:tr w:rsidR="00E00646" w14:paraId="2B09A044" w14:textId="77777777">
        <w:trPr>
          <w:trHeight w:val="453"/>
        </w:trPr>
        <w:tc>
          <w:tcPr>
            <w:tcW w:w="4870" w:type="dxa"/>
            <w:tcBorders>
              <w:top w:val="nil"/>
              <w:left w:val="nil"/>
              <w:bottom w:val="nil"/>
              <w:right w:val="nil"/>
            </w:tcBorders>
            <w:shd w:val="clear" w:color="auto" w:fill="F7F7F6"/>
            <w:vAlign w:val="center"/>
          </w:tcPr>
          <w:p w14:paraId="12AC9DCD" w14:textId="77777777" w:rsidR="00E00646" w:rsidRDefault="00C12BF0">
            <w:pPr>
              <w:spacing w:after="0" w:line="259" w:lineRule="auto"/>
              <w:ind w:left="56" w:firstLine="0"/>
            </w:pPr>
            <w:r>
              <w:rPr>
                <w:sz w:val="20"/>
              </w:rPr>
              <w:t>Масса полезной нагрузки для 1 ступени M</w:t>
            </w:r>
            <w:r>
              <w:rPr>
                <w:sz w:val="20"/>
                <w:vertAlign w:val="subscript"/>
              </w:rPr>
              <w:t>0</w:t>
            </w:r>
          </w:p>
        </w:tc>
        <w:tc>
          <w:tcPr>
            <w:tcW w:w="4757" w:type="dxa"/>
            <w:tcBorders>
              <w:top w:val="nil"/>
              <w:left w:val="nil"/>
              <w:bottom w:val="nil"/>
              <w:right w:val="nil"/>
            </w:tcBorders>
            <w:shd w:val="clear" w:color="auto" w:fill="F7F7F6"/>
          </w:tcPr>
          <w:p w14:paraId="032E874F" w14:textId="7489F6BA" w:rsidR="00E00646" w:rsidRPr="00C12BF0" w:rsidRDefault="00C12BF0">
            <w:pPr>
              <w:spacing w:after="160" w:line="259" w:lineRule="auto"/>
              <w:ind w:left="0" w:firstLine="0"/>
              <w:rPr>
                <w:lang w:val="en-US"/>
              </w:rPr>
            </w:pPr>
            <w:r>
              <w:rPr>
                <w:lang w:val="en-US"/>
              </w:rPr>
              <w:t>126900</w:t>
            </w:r>
          </w:p>
        </w:tc>
      </w:tr>
      <w:tr w:rsidR="00E00646" w14:paraId="259023CA" w14:textId="77777777">
        <w:trPr>
          <w:trHeight w:val="455"/>
        </w:trPr>
        <w:tc>
          <w:tcPr>
            <w:tcW w:w="4870" w:type="dxa"/>
            <w:tcBorders>
              <w:top w:val="nil"/>
              <w:left w:val="nil"/>
              <w:bottom w:val="nil"/>
              <w:right w:val="nil"/>
            </w:tcBorders>
          </w:tcPr>
          <w:p w14:paraId="2B561DE2" w14:textId="77777777" w:rsidR="00E00646" w:rsidRDefault="00C12BF0">
            <w:pPr>
              <w:spacing w:after="0" w:line="259" w:lineRule="auto"/>
              <w:ind w:left="82" w:firstLine="0"/>
            </w:pPr>
            <w:r>
              <w:rPr>
                <w:sz w:val="20"/>
              </w:rPr>
              <w:t>Время горения топлива 1 ступени</w:t>
            </w:r>
          </w:p>
        </w:tc>
        <w:tc>
          <w:tcPr>
            <w:tcW w:w="4757" w:type="dxa"/>
            <w:tcBorders>
              <w:top w:val="nil"/>
              <w:left w:val="nil"/>
              <w:bottom w:val="nil"/>
              <w:right w:val="nil"/>
            </w:tcBorders>
          </w:tcPr>
          <w:p w14:paraId="21C53507" w14:textId="453BA87A" w:rsidR="00E00646" w:rsidRPr="00C12BF0" w:rsidRDefault="00C12BF0">
            <w:pPr>
              <w:spacing w:after="160" w:line="259" w:lineRule="auto"/>
              <w:ind w:left="0" w:firstLine="0"/>
              <w:rPr>
                <w:lang w:val="en-US"/>
              </w:rPr>
            </w:pPr>
            <w:r>
              <w:rPr>
                <w:lang w:val="en-US"/>
              </w:rPr>
              <w:t>312</w:t>
            </w:r>
          </w:p>
        </w:tc>
      </w:tr>
      <w:tr w:rsidR="00E00646" w14:paraId="203986C9" w14:textId="77777777">
        <w:trPr>
          <w:trHeight w:val="453"/>
        </w:trPr>
        <w:tc>
          <w:tcPr>
            <w:tcW w:w="4870" w:type="dxa"/>
            <w:tcBorders>
              <w:top w:val="nil"/>
              <w:left w:val="nil"/>
              <w:bottom w:val="nil"/>
              <w:right w:val="nil"/>
            </w:tcBorders>
            <w:shd w:val="clear" w:color="auto" w:fill="F7F7F6"/>
            <w:vAlign w:val="center"/>
          </w:tcPr>
          <w:p w14:paraId="25B9B27C" w14:textId="77777777" w:rsidR="00E00646" w:rsidRDefault="00C12BF0">
            <w:pPr>
              <w:spacing w:after="0" w:line="259" w:lineRule="auto"/>
              <w:ind w:left="56" w:firstLine="0"/>
            </w:pPr>
            <w:r>
              <w:rPr>
                <w:sz w:val="20"/>
              </w:rPr>
              <w:t>Масса 2 ступени без топлива М</w:t>
            </w:r>
            <w:r>
              <w:rPr>
                <w:sz w:val="20"/>
                <w:vertAlign w:val="subscript"/>
              </w:rPr>
              <w:t>22</w:t>
            </w:r>
          </w:p>
        </w:tc>
        <w:tc>
          <w:tcPr>
            <w:tcW w:w="4757" w:type="dxa"/>
            <w:tcBorders>
              <w:top w:val="nil"/>
              <w:left w:val="nil"/>
              <w:bottom w:val="nil"/>
              <w:right w:val="nil"/>
            </w:tcBorders>
            <w:shd w:val="clear" w:color="auto" w:fill="F7F7F6"/>
          </w:tcPr>
          <w:p w14:paraId="6000F811" w14:textId="718A6238" w:rsidR="00E00646" w:rsidRPr="00C12BF0" w:rsidRDefault="00C12BF0">
            <w:pPr>
              <w:spacing w:after="160" w:line="259" w:lineRule="auto"/>
              <w:ind w:left="0" w:firstLine="0"/>
              <w:rPr>
                <w:lang w:val="en-US"/>
              </w:rPr>
            </w:pPr>
            <w:r>
              <w:rPr>
                <w:lang w:val="en-US"/>
              </w:rPr>
              <w:t>4100</w:t>
            </w:r>
          </w:p>
        </w:tc>
      </w:tr>
      <w:tr w:rsidR="00E00646" w14:paraId="70EC7966" w14:textId="77777777">
        <w:trPr>
          <w:trHeight w:val="455"/>
        </w:trPr>
        <w:tc>
          <w:tcPr>
            <w:tcW w:w="4870" w:type="dxa"/>
            <w:tcBorders>
              <w:top w:val="nil"/>
              <w:left w:val="nil"/>
              <w:bottom w:val="nil"/>
              <w:right w:val="nil"/>
            </w:tcBorders>
          </w:tcPr>
          <w:p w14:paraId="59F481FE" w14:textId="77777777" w:rsidR="00E00646" w:rsidRDefault="00C12BF0">
            <w:pPr>
              <w:spacing w:after="0" w:line="259" w:lineRule="auto"/>
              <w:ind w:left="82" w:firstLine="0"/>
            </w:pPr>
            <w:r>
              <w:rPr>
                <w:sz w:val="20"/>
              </w:rPr>
              <w:t>Масса 2 ступени с топливом М</w:t>
            </w:r>
            <w:r>
              <w:rPr>
                <w:sz w:val="14"/>
              </w:rPr>
              <w:t>12</w:t>
            </w:r>
          </w:p>
        </w:tc>
        <w:tc>
          <w:tcPr>
            <w:tcW w:w="4757" w:type="dxa"/>
            <w:tcBorders>
              <w:top w:val="nil"/>
              <w:left w:val="nil"/>
              <w:bottom w:val="nil"/>
              <w:right w:val="nil"/>
            </w:tcBorders>
          </w:tcPr>
          <w:p w14:paraId="142BD73A" w14:textId="5EDA61AF" w:rsidR="00E00646" w:rsidRPr="00C12BF0" w:rsidRDefault="00C12BF0">
            <w:pPr>
              <w:spacing w:after="160" w:line="259" w:lineRule="auto"/>
              <w:ind w:left="0" w:firstLine="0"/>
              <w:rPr>
                <w:lang w:val="en-US"/>
              </w:rPr>
            </w:pPr>
            <w:r>
              <w:rPr>
                <w:lang w:val="en-US"/>
              </w:rPr>
              <w:t>104000</w:t>
            </w:r>
          </w:p>
        </w:tc>
      </w:tr>
      <w:tr w:rsidR="00E00646" w14:paraId="706368B4" w14:textId="77777777">
        <w:trPr>
          <w:trHeight w:val="453"/>
        </w:trPr>
        <w:tc>
          <w:tcPr>
            <w:tcW w:w="4870" w:type="dxa"/>
            <w:tcBorders>
              <w:top w:val="nil"/>
              <w:left w:val="nil"/>
              <w:bottom w:val="nil"/>
              <w:right w:val="nil"/>
            </w:tcBorders>
            <w:shd w:val="clear" w:color="auto" w:fill="F7F7F6"/>
            <w:vAlign w:val="center"/>
          </w:tcPr>
          <w:p w14:paraId="3AFA3A23" w14:textId="77777777" w:rsidR="00E00646" w:rsidRDefault="00C12BF0">
            <w:pPr>
              <w:spacing w:after="0" w:line="259" w:lineRule="auto"/>
              <w:ind w:left="56" w:firstLine="0"/>
            </w:pPr>
            <w:r>
              <w:rPr>
                <w:sz w:val="20"/>
              </w:rPr>
              <w:t>Масса полезной нагрузки для 2 ступени М</w:t>
            </w:r>
            <w:r>
              <w:rPr>
                <w:sz w:val="20"/>
                <w:vertAlign w:val="subscript"/>
              </w:rPr>
              <w:t>0</w:t>
            </w:r>
          </w:p>
        </w:tc>
        <w:tc>
          <w:tcPr>
            <w:tcW w:w="4757" w:type="dxa"/>
            <w:tcBorders>
              <w:top w:val="nil"/>
              <w:left w:val="nil"/>
              <w:bottom w:val="nil"/>
              <w:right w:val="nil"/>
            </w:tcBorders>
            <w:shd w:val="clear" w:color="auto" w:fill="F7F7F6"/>
          </w:tcPr>
          <w:p w14:paraId="2C9522C3" w14:textId="54B7806E" w:rsidR="00E00646" w:rsidRPr="00C12BF0" w:rsidRDefault="00C12BF0">
            <w:pPr>
              <w:spacing w:after="160" w:line="259" w:lineRule="auto"/>
              <w:ind w:left="0" w:firstLine="0"/>
              <w:rPr>
                <w:lang w:val="en-US"/>
              </w:rPr>
            </w:pPr>
            <w:r>
              <w:rPr>
                <w:lang w:val="en-US"/>
              </w:rPr>
              <w:t>31600</w:t>
            </w:r>
          </w:p>
        </w:tc>
      </w:tr>
      <w:tr w:rsidR="00E00646" w14:paraId="41A6901F" w14:textId="77777777">
        <w:trPr>
          <w:trHeight w:val="455"/>
        </w:trPr>
        <w:tc>
          <w:tcPr>
            <w:tcW w:w="4870" w:type="dxa"/>
            <w:tcBorders>
              <w:top w:val="nil"/>
              <w:left w:val="nil"/>
              <w:bottom w:val="nil"/>
              <w:right w:val="nil"/>
            </w:tcBorders>
          </w:tcPr>
          <w:p w14:paraId="30B4C7BD" w14:textId="77777777" w:rsidR="00E00646" w:rsidRDefault="00C12BF0">
            <w:pPr>
              <w:spacing w:after="0" w:line="259" w:lineRule="auto"/>
              <w:ind w:left="82" w:firstLine="0"/>
            </w:pPr>
            <w:r>
              <w:rPr>
                <w:sz w:val="20"/>
              </w:rPr>
              <w:t>Удельный импульс 2 ступени для вакуума</w:t>
            </w:r>
          </w:p>
        </w:tc>
        <w:tc>
          <w:tcPr>
            <w:tcW w:w="4757" w:type="dxa"/>
            <w:tcBorders>
              <w:top w:val="nil"/>
              <w:left w:val="nil"/>
              <w:bottom w:val="nil"/>
              <w:right w:val="nil"/>
            </w:tcBorders>
          </w:tcPr>
          <w:p w14:paraId="225F6B5D" w14:textId="486445EB" w:rsidR="00E00646" w:rsidRPr="00C12BF0" w:rsidRDefault="00C12BF0">
            <w:pPr>
              <w:spacing w:after="160" w:line="259" w:lineRule="auto"/>
              <w:ind w:left="0" w:firstLine="0"/>
              <w:rPr>
                <w:lang w:val="en-US"/>
              </w:rPr>
            </w:pPr>
            <w:r>
              <w:rPr>
                <w:lang w:val="en-US"/>
              </w:rPr>
              <w:t>360</w:t>
            </w:r>
          </w:p>
        </w:tc>
      </w:tr>
      <w:tr w:rsidR="00E00646" w14:paraId="1791146C" w14:textId="77777777">
        <w:trPr>
          <w:trHeight w:val="453"/>
        </w:trPr>
        <w:tc>
          <w:tcPr>
            <w:tcW w:w="4870" w:type="dxa"/>
            <w:tcBorders>
              <w:top w:val="nil"/>
              <w:left w:val="nil"/>
              <w:bottom w:val="nil"/>
              <w:right w:val="nil"/>
            </w:tcBorders>
            <w:shd w:val="clear" w:color="auto" w:fill="F7F7F6"/>
            <w:vAlign w:val="center"/>
          </w:tcPr>
          <w:p w14:paraId="2DF3DE16" w14:textId="77777777" w:rsidR="00E00646" w:rsidRDefault="00C12BF0">
            <w:pPr>
              <w:spacing w:after="0" w:line="259" w:lineRule="auto"/>
              <w:ind w:left="56" w:firstLine="0"/>
            </w:pPr>
            <w:r>
              <w:rPr>
                <w:sz w:val="20"/>
              </w:rPr>
              <w:t>Время горения топлива 2 ступени</w:t>
            </w:r>
          </w:p>
        </w:tc>
        <w:tc>
          <w:tcPr>
            <w:tcW w:w="4757" w:type="dxa"/>
            <w:tcBorders>
              <w:top w:val="nil"/>
              <w:left w:val="nil"/>
              <w:bottom w:val="nil"/>
              <w:right w:val="nil"/>
            </w:tcBorders>
            <w:shd w:val="clear" w:color="auto" w:fill="F7F7F6"/>
          </w:tcPr>
          <w:p w14:paraId="7F9BD040" w14:textId="5AB3F0C8" w:rsidR="00E00646" w:rsidRPr="00C12BF0" w:rsidRDefault="00C12BF0">
            <w:pPr>
              <w:spacing w:after="160" w:line="259" w:lineRule="auto"/>
              <w:ind w:left="0" w:firstLine="0"/>
              <w:rPr>
                <w:lang w:val="en-US"/>
              </w:rPr>
            </w:pPr>
            <w:r>
              <w:rPr>
                <w:lang w:val="en-US"/>
              </w:rPr>
              <w:t>401</w:t>
            </w:r>
          </w:p>
        </w:tc>
      </w:tr>
      <w:tr w:rsidR="00E00646" w14:paraId="50007741" w14:textId="77777777">
        <w:trPr>
          <w:trHeight w:val="455"/>
        </w:trPr>
        <w:tc>
          <w:tcPr>
            <w:tcW w:w="4870" w:type="dxa"/>
            <w:tcBorders>
              <w:top w:val="nil"/>
              <w:left w:val="nil"/>
              <w:bottom w:val="nil"/>
              <w:right w:val="nil"/>
            </w:tcBorders>
          </w:tcPr>
          <w:p w14:paraId="33C93FBD" w14:textId="77777777" w:rsidR="00E00646" w:rsidRDefault="00C12BF0">
            <w:pPr>
              <w:spacing w:after="0" w:line="259" w:lineRule="auto"/>
              <w:ind w:left="82" w:firstLine="0"/>
            </w:pPr>
            <w:r>
              <w:rPr>
                <w:sz w:val="20"/>
              </w:rPr>
              <w:t>Коэффициент С для конуса</w:t>
            </w:r>
          </w:p>
        </w:tc>
        <w:tc>
          <w:tcPr>
            <w:tcW w:w="4757" w:type="dxa"/>
            <w:tcBorders>
              <w:top w:val="nil"/>
              <w:left w:val="nil"/>
              <w:bottom w:val="nil"/>
              <w:right w:val="nil"/>
            </w:tcBorders>
          </w:tcPr>
          <w:p w14:paraId="4A9EFA98" w14:textId="289C12A1" w:rsidR="00E00646" w:rsidRPr="00C12BF0" w:rsidRDefault="00C12BF0">
            <w:pPr>
              <w:spacing w:after="160" w:line="259" w:lineRule="auto"/>
              <w:ind w:left="0" w:firstLine="0"/>
              <w:rPr>
                <w:lang w:val="en-US"/>
              </w:rPr>
            </w:pPr>
            <w:r>
              <w:rPr>
                <w:lang w:val="en-US"/>
              </w:rPr>
              <w:t>~1/2</w:t>
            </w:r>
          </w:p>
        </w:tc>
      </w:tr>
      <w:tr w:rsidR="00E00646" w14:paraId="0221BE41" w14:textId="77777777">
        <w:trPr>
          <w:trHeight w:val="453"/>
        </w:trPr>
        <w:tc>
          <w:tcPr>
            <w:tcW w:w="4870" w:type="dxa"/>
            <w:tcBorders>
              <w:top w:val="nil"/>
              <w:left w:val="nil"/>
              <w:bottom w:val="nil"/>
              <w:right w:val="nil"/>
            </w:tcBorders>
            <w:shd w:val="clear" w:color="auto" w:fill="F7F7F6"/>
            <w:vAlign w:val="center"/>
          </w:tcPr>
          <w:p w14:paraId="3CEBD0E1" w14:textId="77777777" w:rsidR="00E00646" w:rsidRDefault="00C12BF0">
            <w:pPr>
              <w:spacing w:after="0" w:line="259" w:lineRule="auto"/>
              <w:ind w:left="56" w:firstLine="0"/>
            </w:pPr>
            <w:r>
              <w:rPr>
                <w:sz w:val="20"/>
              </w:rPr>
              <w:t>Гравитационная постоянная G</w:t>
            </w:r>
          </w:p>
        </w:tc>
        <w:tc>
          <w:tcPr>
            <w:tcW w:w="4757" w:type="dxa"/>
            <w:tcBorders>
              <w:top w:val="nil"/>
              <w:left w:val="nil"/>
              <w:bottom w:val="nil"/>
              <w:right w:val="nil"/>
            </w:tcBorders>
            <w:shd w:val="clear" w:color="auto" w:fill="F7F7F6"/>
          </w:tcPr>
          <w:p w14:paraId="3DB92087" w14:textId="10B2EB90" w:rsidR="00E00646" w:rsidRPr="00C12BF0" w:rsidRDefault="00C12BF0">
            <w:pPr>
              <w:spacing w:after="160" w:line="259" w:lineRule="auto"/>
              <w:ind w:left="0" w:firstLine="0"/>
              <w:rPr>
                <w:lang w:val="en-US"/>
              </w:rPr>
            </w:pPr>
            <w:r>
              <w:rPr>
                <w:lang w:val="en-US"/>
              </w:rPr>
              <w:t>6,67 * 10^-11</w:t>
            </w:r>
          </w:p>
        </w:tc>
      </w:tr>
      <w:tr w:rsidR="00E00646" w14:paraId="00AF945E" w14:textId="77777777">
        <w:trPr>
          <w:trHeight w:val="455"/>
        </w:trPr>
        <w:tc>
          <w:tcPr>
            <w:tcW w:w="4870" w:type="dxa"/>
            <w:tcBorders>
              <w:top w:val="nil"/>
              <w:left w:val="nil"/>
              <w:bottom w:val="nil"/>
              <w:right w:val="nil"/>
            </w:tcBorders>
          </w:tcPr>
          <w:p w14:paraId="638C639B" w14:textId="77777777" w:rsidR="00E00646" w:rsidRDefault="00C12BF0">
            <w:pPr>
              <w:spacing w:after="0" w:line="259" w:lineRule="auto"/>
              <w:ind w:left="82" w:firstLine="0"/>
            </w:pPr>
            <w:r>
              <w:rPr>
                <w:sz w:val="20"/>
              </w:rPr>
              <w:t>Площадь сечения ракеты S</w:t>
            </w:r>
          </w:p>
        </w:tc>
        <w:tc>
          <w:tcPr>
            <w:tcW w:w="4757" w:type="dxa"/>
            <w:tcBorders>
              <w:top w:val="nil"/>
              <w:left w:val="nil"/>
              <w:bottom w:val="nil"/>
              <w:right w:val="nil"/>
            </w:tcBorders>
          </w:tcPr>
          <w:p w14:paraId="1BD620A8" w14:textId="18784A28" w:rsidR="00E00646" w:rsidRPr="00C12BF0" w:rsidRDefault="00C12BF0">
            <w:pPr>
              <w:spacing w:after="160" w:line="259" w:lineRule="auto"/>
              <w:ind w:left="0" w:firstLine="0"/>
              <w:rPr>
                <w:lang w:val="en-US"/>
              </w:rPr>
            </w:pPr>
            <w:r>
              <w:rPr>
                <w:lang w:val="en-US"/>
              </w:rPr>
              <w:t xml:space="preserve">~10,75 </w:t>
            </w:r>
            <w:r>
              <w:t>с</w:t>
            </w:r>
            <w:r>
              <w:rPr>
                <w:lang w:val="en-US"/>
              </w:rPr>
              <w:t>^2</w:t>
            </w:r>
          </w:p>
        </w:tc>
      </w:tr>
      <w:tr w:rsidR="00E00646" w14:paraId="63255F69" w14:textId="77777777">
        <w:trPr>
          <w:trHeight w:val="453"/>
        </w:trPr>
        <w:tc>
          <w:tcPr>
            <w:tcW w:w="4870" w:type="dxa"/>
            <w:tcBorders>
              <w:top w:val="nil"/>
              <w:left w:val="nil"/>
              <w:bottom w:val="nil"/>
              <w:right w:val="nil"/>
            </w:tcBorders>
            <w:shd w:val="clear" w:color="auto" w:fill="F7F7F6"/>
            <w:vAlign w:val="center"/>
          </w:tcPr>
          <w:p w14:paraId="6ADB8AA0" w14:textId="77777777" w:rsidR="00E00646" w:rsidRDefault="00C12BF0">
            <w:pPr>
              <w:spacing w:after="0" w:line="259" w:lineRule="auto"/>
              <w:ind w:left="56" w:firstLine="0"/>
            </w:pPr>
            <w:r>
              <w:rPr>
                <w:sz w:val="20"/>
              </w:rPr>
              <w:t>Радиус Земли r</w:t>
            </w:r>
          </w:p>
        </w:tc>
        <w:tc>
          <w:tcPr>
            <w:tcW w:w="4757" w:type="dxa"/>
            <w:tcBorders>
              <w:top w:val="nil"/>
              <w:left w:val="nil"/>
              <w:bottom w:val="nil"/>
              <w:right w:val="nil"/>
            </w:tcBorders>
            <w:shd w:val="clear" w:color="auto" w:fill="F7F7F6"/>
            <w:vAlign w:val="center"/>
          </w:tcPr>
          <w:p w14:paraId="036209FA" w14:textId="77777777" w:rsidR="00E00646" w:rsidRDefault="00C12BF0">
            <w:pPr>
              <w:spacing w:after="0" w:line="259" w:lineRule="auto"/>
              <w:ind w:left="0" w:firstLine="0"/>
            </w:pPr>
            <w:r>
              <w:rPr>
                <w:sz w:val="20"/>
              </w:rPr>
              <w:t>6 400 км</w:t>
            </w:r>
          </w:p>
        </w:tc>
      </w:tr>
      <w:tr w:rsidR="00E00646" w14:paraId="154D5D1A" w14:textId="77777777">
        <w:trPr>
          <w:trHeight w:val="455"/>
        </w:trPr>
        <w:tc>
          <w:tcPr>
            <w:tcW w:w="4870" w:type="dxa"/>
            <w:tcBorders>
              <w:top w:val="nil"/>
              <w:left w:val="nil"/>
              <w:bottom w:val="nil"/>
              <w:right w:val="nil"/>
            </w:tcBorders>
          </w:tcPr>
          <w:p w14:paraId="2BCA23B3" w14:textId="77777777" w:rsidR="00E00646" w:rsidRDefault="00C12BF0">
            <w:pPr>
              <w:spacing w:after="0" w:line="259" w:lineRule="auto"/>
              <w:ind w:left="82" w:firstLine="0"/>
            </w:pPr>
            <w:r>
              <w:rPr>
                <w:sz w:val="20"/>
              </w:rPr>
              <w:t>Масса Земли М</w:t>
            </w:r>
          </w:p>
        </w:tc>
        <w:tc>
          <w:tcPr>
            <w:tcW w:w="4757" w:type="dxa"/>
            <w:tcBorders>
              <w:top w:val="nil"/>
              <w:left w:val="nil"/>
              <w:bottom w:val="nil"/>
              <w:right w:val="nil"/>
            </w:tcBorders>
          </w:tcPr>
          <w:p w14:paraId="04C85ABB" w14:textId="77777777" w:rsidR="00E00646" w:rsidRDefault="00C12BF0">
            <w:pPr>
              <w:spacing w:after="0" w:line="259" w:lineRule="auto"/>
              <w:ind w:left="26" w:firstLine="0"/>
            </w:pPr>
            <w:r>
              <w:rPr>
                <w:sz w:val="20"/>
              </w:rPr>
              <w:t>6 * 10^24 кг</w:t>
            </w:r>
          </w:p>
        </w:tc>
      </w:tr>
      <w:tr w:rsidR="00E00646" w14:paraId="3A3585EC" w14:textId="77777777">
        <w:trPr>
          <w:trHeight w:val="453"/>
        </w:trPr>
        <w:tc>
          <w:tcPr>
            <w:tcW w:w="4870" w:type="dxa"/>
            <w:tcBorders>
              <w:top w:val="nil"/>
              <w:left w:val="nil"/>
              <w:bottom w:val="nil"/>
              <w:right w:val="nil"/>
            </w:tcBorders>
            <w:shd w:val="clear" w:color="auto" w:fill="F7F7F6"/>
            <w:vAlign w:val="center"/>
          </w:tcPr>
          <w:p w14:paraId="53F96584" w14:textId="77777777" w:rsidR="00E00646" w:rsidRDefault="00C12BF0">
            <w:pPr>
              <w:spacing w:after="0" w:line="259" w:lineRule="auto"/>
              <w:ind w:left="56" w:firstLine="0"/>
            </w:pPr>
            <w:r>
              <w:rPr>
                <w:sz w:val="20"/>
              </w:rPr>
              <w:t>Молярная масса воздуха μ</w:t>
            </w:r>
          </w:p>
        </w:tc>
        <w:tc>
          <w:tcPr>
            <w:tcW w:w="4757" w:type="dxa"/>
            <w:tcBorders>
              <w:top w:val="nil"/>
              <w:left w:val="nil"/>
              <w:bottom w:val="nil"/>
              <w:right w:val="nil"/>
            </w:tcBorders>
            <w:shd w:val="clear" w:color="auto" w:fill="F7F7F6"/>
            <w:vAlign w:val="center"/>
          </w:tcPr>
          <w:p w14:paraId="21B86633" w14:textId="77777777" w:rsidR="00E00646" w:rsidRDefault="00C12BF0">
            <w:pPr>
              <w:spacing w:after="0" w:line="259" w:lineRule="auto"/>
              <w:ind w:left="0" w:firstLine="0"/>
            </w:pPr>
            <w:r>
              <w:rPr>
                <w:sz w:val="20"/>
              </w:rPr>
              <w:t>29 г/моль</w:t>
            </w:r>
          </w:p>
        </w:tc>
      </w:tr>
      <w:tr w:rsidR="00E00646" w14:paraId="4CB977FF" w14:textId="77777777">
        <w:trPr>
          <w:trHeight w:val="455"/>
        </w:trPr>
        <w:tc>
          <w:tcPr>
            <w:tcW w:w="4870" w:type="dxa"/>
            <w:tcBorders>
              <w:top w:val="nil"/>
              <w:left w:val="nil"/>
              <w:bottom w:val="nil"/>
              <w:right w:val="nil"/>
            </w:tcBorders>
          </w:tcPr>
          <w:p w14:paraId="325F8EF2" w14:textId="77777777" w:rsidR="00E00646" w:rsidRDefault="00C12BF0">
            <w:pPr>
              <w:spacing w:after="0" w:line="259" w:lineRule="auto"/>
              <w:ind w:left="82" w:firstLine="0"/>
            </w:pPr>
            <w:r>
              <w:rPr>
                <w:sz w:val="20"/>
              </w:rPr>
              <w:t>Газовая постоянная R</w:t>
            </w:r>
          </w:p>
        </w:tc>
        <w:tc>
          <w:tcPr>
            <w:tcW w:w="4757" w:type="dxa"/>
            <w:tcBorders>
              <w:top w:val="nil"/>
              <w:left w:val="nil"/>
              <w:bottom w:val="nil"/>
              <w:right w:val="nil"/>
            </w:tcBorders>
          </w:tcPr>
          <w:p w14:paraId="16FB9616" w14:textId="77777777" w:rsidR="00E00646" w:rsidRDefault="00C12BF0">
            <w:pPr>
              <w:spacing w:after="0" w:line="259" w:lineRule="auto"/>
              <w:ind w:left="26" w:firstLine="0"/>
            </w:pPr>
            <w:r>
              <w:rPr>
                <w:rFonts w:ascii="Calibri" w:eastAsia="Calibri" w:hAnsi="Calibri" w:cs="Calibri"/>
              </w:rPr>
              <w:t>8.31</w:t>
            </w:r>
          </w:p>
        </w:tc>
      </w:tr>
      <w:tr w:rsidR="00E00646" w14:paraId="58F79025" w14:textId="77777777">
        <w:trPr>
          <w:trHeight w:val="453"/>
        </w:trPr>
        <w:tc>
          <w:tcPr>
            <w:tcW w:w="4870" w:type="dxa"/>
            <w:tcBorders>
              <w:top w:val="nil"/>
              <w:left w:val="nil"/>
              <w:bottom w:val="nil"/>
              <w:right w:val="nil"/>
            </w:tcBorders>
            <w:shd w:val="clear" w:color="auto" w:fill="F7F7F6"/>
            <w:vAlign w:val="center"/>
          </w:tcPr>
          <w:p w14:paraId="023D5FB6" w14:textId="77777777" w:rsidR="00E00646" w:rsidRDefault="00C12BF0">
            <w:pPr>
              <w:spacing w:after="0" w:line="259" w:lineRule="auto"/>
              <w:ind w:left="56" w:firstLine="0"/>
            </w:pPr>
            <w:r>
              <w:rPr>
                <w:sz w:val="20"/>
              </w:rPr>
              <w:t>Абсолютная температура T</w:t>
            </w:r>
          </w:p>
        </w:tc>
        <w:tc>
          <w:tcPr>
            <w:tcW w:w="4757" w:type="dxa"/>
            <w:tcBorders>
              <w:top w:val="nil"/>
              <w:left w:val="nil"/>
              <w:bottom w:val="nil"/>
              <w:right w:val="nil"/>
            </w:tcBorders>
            <w:shd w:val="clear" w:color="auto" w:fill="F7F7F6"/>
            <w:vAlign w:val="center"/>
          </w:tcPr>
          <w:p w14:paraId="078D7614" w14:textId="77777777" w:rsidR="00E00646" w:rsidRDefault="00C12BF0">
            <w:pPr>
              <w:spacing w:after="0" w:line="259" w:lineRule="auto"/>
              <w:ind w:left="0" w:firstLine="0"/>
            </w:pPr>
            <w:r>
              <w:rPr>
                <w:sz w:val="20"/>
              </w:rPr>
              <w:t>~293 К</w:t>
            </w:r>
          </w:p>
        </w:tc>
      </w:tr>
      <w:tr w:rsidR="00E00646" w14:paraId="46F618EF" w14:textId="77777777">
        <w:trPr>
          <w:trHeight w:val="455"/>
        </w:trPr>
        <w:tc>
          <w:tcPr>
            <w:tcW w:w="4870" w:type="dxa"/>
            <w:tcBorders>
              <w:top w:val="nil"/>
              <w:left w:val="nil"/>
              <w:bottom w:val="nil"/>
              <w:right w:val="nil"/>
            </w:tcBorders>
          </w:tcPr>
          <w:p w14:paraId="2C61B2BA" w14:textId="77777777" w:rsidR="00E00646" w:rsidRDefault="00C12BF0">
            <w:pPr>
              <w:spacing w:after="0" w:line="259" w:lineRule="auto"/>
              <w:ind w:left="82" w:firstLine="0"/>
            </w:pPr>
            <w:r>
              <w:rPr>
                <w:sz w:val="20"/>
              </w:rPr>
              <w:t>Нормальное давление p</w:t>
            </w:r>
            <w:r>
              <w:rPr>
                <w:sz w:val="20"/>
                <w:vertAlign w:val="subscript"/>
              </w:rPr>
              <w:t>0</w:t>
            </w:r>
          </w:p>
        </w:tc>
        <w:tc>
          <w:tcPr>
            <w:tcW w:w="4757" w:type="dxa"/>
            <w:tcBorders>
              <w:top w:val="nil"/>
              <w:left w:val="nil"/>
              <w:bottom w:val="nil"/>
              <w:right w:val="nil"/>
            </w:tcBorders>
          </w:tcPr>
          <w:p w14:paraId="3B124537" w14:textId="77777777" w:rsidR="00E00646" w:rsidRDefault="00C12BF0">
            <w:pPr>
              <w:spacing w:after="0" w:line="259" w:lineRule="auto"/>
              <w:ind w:left="26" w:firstLine="0"/>
            </w:pPr>
            <w:r>
              <w:rPr>
                <w:sz w:val="20"/>
              </w:rPr>
              <w:t>10^5 Па</w:t>
            </w:r>
          </w:p>
        </w:tc>
      </w:tr>
      <w:tr w:rsidR="00E00646" w14:paraId="4AC3ACB7" w14:textId="77777777">
        <w:trPr>
          <w:trHeight w:val="453"/>
        </w:trPr>
        <w:tc>
          <w:tcPr>
            <w:tcW w:w="4870" w:type="dxa"/>
            <w:tcBorders>
              <w:top w:val="nil"/>
              <w:left w:val="nil"/>
              <w:bottom w:val="nil"/>
              <w:right w:val="nil"/>
            </w:tcBorders>
            <w:shd w:val="clear" w:color="auto" w:fill="F7F7F6"/>
            <w:vAlign w:val="center"/>
          </w:tcPr>
          <w:p w14:paraId="6A276D60" w14:textId="77777777" w:rsidR="00E00646" w:rsidRDefault="00C12BF0">
            <w:pPr>
              <w:spacing w:after="0" w:line="259" w:lineRule="auto"/>
              <w:ind w:left="56" w:firstLine="0"/>
            </w:pPr>
            <w:r>
              <w:rPr>
                <w:sz w:val="20"/>
              </w:rPr>
              <w:lastRenderedPageBreak/>
              <w:t>Удельная газовая постоянная для воздуха</w:t>
            </w:r>
          </w:p>
        </w:tc>
        <w:tc>
          <w:tcPr>
            <w:tcW w:w="4757" w:type="dxa"/>
            <w:tcBorders>
              <w:top w:val="nil"/>
              <w:left w:val="nil"/>
              <w:bottom w:val="nil"/>
              <w:right w:val="nil"/>
            </w:tcBorders>
            <w:shd w:val="clear" w:color="auto" w:fill="F7F7F6"/>
            <w:vAlign w:val="center"/>
          </w:tcPr>
          <w:p w14:paraId="059BF2F1" w14:textId="77777777" w:rsidR="00E00646" w:rsidRDefault="00C12BF0">
            <w:pPr>
              <w:spacing w:after="0" w:line="259" w:lineRule="auto"/>
              <w:ind w:left="0" w:firstLine="0"/>
            </w:pPr>
            <w:r>
              <w:rPr>
                <w:sz w:val="20"/>
              </w:rPr>
              <w:t>287 Дж/кг*К</w:t>
            </w:r>
          </w:p>
        </w:tc>
      </w:tr>
    </w:tbl>
    <w:p w14:paraId="4FC5C5EA" w14:textId="77777777" w:rsidR="00E00646" w:rsidRDefault="00C12BF0">
      <w:pPr>
        <w:spacing w:after="153"/>
        <w:ind w:left="-5"/>
      </w:pPr>
      <w:r>
        <w:t>Скорость ракеты будем рассчитывать по формуле Циолковского. Так как ракета многоступенчатая, конечная скорость будет равна сумме скоростей, полученной по данной формуле для каждой ступени отдельно.</w:t>
      </w:r>
    </w:p>
    <w:p w14:paraId="71468F40" w14:textId="77777777" w:rsidR="00E00646" w:rsidRDefault="00C12BF0">
      <w:pPr>
        <w:spacing w:line="325" w:lineRule="auto"/>
        <w:ind w:left="3389" w:right="2149" w:hanging="3404"/>
      </w:pPr>
      <w:r>
        <w:t xml:space="preserve">Основное уравнение движения ракеты - формула </w:t>
      </w:r>
      <w:proofErr w:type="gramStart"/>
      <w:r>
        <w:t xml:space="preserve">Циолковского: </w:t>
      </w:r>
      <w:r>
        <w:rPr>
          <w:sz w:val="36"/>
        </w:rPr>
        <w:t xml:space="preserve">  </w:t>
      </w:r>
      <w:proofErr w:type="gramEnd"/>
      <w:r>
        <w:rPr>
          <w:sz w:val="36"/>
        </w:rPr>
        <w:t xml:space="preserve">  V = I*</w:t>
      </w:r>
      <w:proofErr w:type="spellStart"/>
      <w:r>
        <w:rPr>
          <w:sz w:val="36"/>
        </w:rPr>
        <w:t>ln</w:t>
      </w:r>
      <w:proofErr w:type="spellEnd"/>
      <w:r>
        <w:rPr>
          <w:sz w:val="36"/>
        </w:rPr>
        <w:t>(M</w:t>
      </w:r>
      <w:r>
        <w:rPr>
          <w:sz w:val="20"/>
        </w:rPr>
        <w:t>1</w:t>
      </w:r>
      <w:r>
        <w:rPr>
          <w:sz w:val="36"/>
        </w:rPr>
        <w:t>/M</w:t>
      </w:r>
      <w:r>
        <w:rPr>
          <w:sz w:val="20"/>
        </w:rPr>
        <w:t>2</w:t>
      </w:r>
      <w:r>
        <w:rPr>
          <w:sz w:val="36"/>
        </w:rPr>
        <w:t>);</w:t>
      </w:r>
    </w:p>
    <w:p w14:paraId="3AF28402" w14:textId="77777777" w:rsidR="00E00646" w:rsidRDefault="00C12BF0">
      <w:pPr>
        <w:spacing w:after="146"/>
        <w:ind w:left="-5"/>
      </w:pPr>
      <w:r>
        <w:t xml:space="preserve">где </w:t>
      </w:r>
      <w:r>
        <w:rPr>
          <w:sz w:val="32"/>
        </w:rPr>
        <w:t>I</w:t>
      </w:r>
      <w:r>
        <w:t xml:space="preserve"> - </w:t>
      </w:r>
      <w:proofErr w:type="spellStart"/>
      <w:r>
        <w:t>удальный</w:t>
      </w:r>
      <w:proofErr w:type="spellEnd"/>
      <w:r>
        <w:t xml:space="preserve"> импульс ракетного двигателя (отношение тяги двигателя к секундному расходу массы топлива); </w:t>
      </w:r>
      <w:r>
        <w:rPr>
          <w:sz w:val="32"/>
        </w:rPr>
        <w:t>M</w:t>
      </w:r>
      <w:r>
        <w:rPr>
          <w:sz w:val="20"/>
        </w:rPr>
        <w:t>1</w:t>
      </w:r>
      <w:r>
        <w:t xml:space="preserve"> - начальная масса летательного аппарата (полезная нагрузка + конструкция аппарата + топливо); </w:t>
      </w:r>
      <w:r>
        <w:rPr>
          <w:sz w:val="32"/>
        </w:rPr>
        <w:t>М</w:t>
      </w:r>
      <w:r>
        <w:rPr>
          <w:sz w:val="20"/>
        </w:rPr>
        <w:t>2</w:t>
      </w:r>
      <w:r>
        <w:t xml:space="preserve"> - конечная масса летательного аппарата (полезная нагрузка + конструкция аппарата);</w:t>
      </w:r>
      <w:r>
        <w:rPr>
          <w:sz w:val="32"/>
        </w:rPr>
        <w:t xml:space="preserve"> V</w:t>
      </w:r>
      <w:r>
        <w:t xml:space="preserve"> - конечная скорость летательного аппарата, которая также именуется </w:t>
      </w:r>
      <w:r>
        <w:rPr>
          <w:i/>
        </w:rPr>
        <w:t>характеристической скоростью</w:t>
      </w:r>
      <w:r>
        <w:t>.</w:t>
      </w:r>
    </w:p>
    <w:p w14:paraId="04BF2103" w14:textId="77777777" w:rsidR="00E00646" w:rsidRDefault="00C12BF0">
      <w:pPr>
        <w:ind w:left="-5"/>
      </w:pPr>
      <w:r>
        <w:t>Формула Циолковского для многоступенчатой ракеты:</w:t>
      </w:r>
    </w:p>
    <w:p w14:paraId="3362333A" w14:textId="77777777" w:rsidR="00E00646" w:rsidRDefault="00C12BF0">
      <w:pPr>
        <w:spacing w:after="170" w:line="259" w:lineRule="auto"/>
        <w:ind w:left="-2" w:right="-15" w:firstLine="0"/>
      </w:pPr>
      <w:r>
        <w:rPr>
          <w:noProof/>
        </w:rPr>
        <w:drawing>
          <wp:inline distT="0" distB="0" distL="0" distR="0" wp14:anchorId="3306ED80" wp14:editId="2BD21760">
            <wp:extent cx="6120130" cy="1866900"/>
            <wp:effectExtent l="0" t="0" r="0" b="0"/>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4"/>
                    <a:stretch>
                      <a:fillRect/>
                    </a:stretch>
                  </pic:blipFill>
                  <pic:spPr>
                    <a:xfrm>
                      <a:off x="0" y="0"/>
                      <a:ext cx="6120130" cy="1866900"/>
                    </a:xfrm>
                    <a:prstGeom prst="rect">
                      <a:avLst/>
                    </a:prstGeom>
                  </pic:spPr>
                </pic:pic>
              </a:graphicData>
            </a:graphic>
          </wp:inline>
        </w:drawing>
      </w:r>
    </w:p>
    <w:p w14:paraId="59540851" w14:textId="77777777" w:rsidR="00E00646" w:rsidRDefault="00C12BF0">
      <w:pPr>
        <w:spacing w:after="294"/>
        <w:ind w:left="-5"/>
      </w:pPr>
      <w:r>
        <w:t>Формула Циолковского работает только в вакууме и при условии, что на ракету не действуют другие силы. Поэтому необходимо посчитать гравитационные потери по формуле ниже.</w:t>
      </w:r>
      <w:r>
        <w:rPr>
          <w:noProof/>
        </w:rPr>
        <w:drawing>
          <wp:inline distT="0" distB="0" distL="0" distR="0" wp14:anchorId="35D7897B" wp14:editId="28C1F1BA">
            <wp:extent cx="2987040" cy="1033145"/>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5"/>
                    <a:stretch>
                      <a:fillRect/>
                    </a:stretch>
                  </pic:blipFill>
                  <pic:spPr>
                    <a:xfrm>
                      <a:off x="0" y="0"/>
                      <a:ext cx="2987040" cy="1033145"/>
                    </a:xfrm>
                    <a:prstGeom prst="rect">
                      <a:avLst/>
                    </a:prstGeom>
                  </pic:spPr>
                </pic:pic>
              </a:graphicData>
            </a:graphic>
          </wp:inline>
        </w:drawing>
      </w:r>
    </w:p>
    <w:p w14:paraId="07CFF9E0" w14:textId="77777777" w:rsidR="00E00646" w:rsidRDefault="00C12BF0">
      <w:pPr>
        <w:spacing w:after="141"/>
        <w:ind w:left="-5"/>
      </w:pPr>
      <w:r>
        <w:t xml:space="preserve">Где </w:t>
      </w:r>
      <w:r>
        <w:rPr>
          <w:sz w:val="32"/>
        </w:rPr>
        <w:t>g(t)</w:t>
      </w:r>
      <w:r>
        <w:t xml:space="preserve">, </w:t>
      </w:r>
      <w:r>
        <w:rPr>
          <w:sz w:val="32"/>
        </w:rPr>
        <w:t>γ(t)</w:t>
      </w:r>
      <w:r>
        <w:t xml:space="preserve"> - местное ускорение гравитации и угол между вектором силы тяги двигателя и местным вектором гравитации, соответственно, являющиеся функциями времени по программе полета.</w:t>
      </w:r>
    </w:p>
    <w:p w14:paraId="50B1AFCF" w14:textId="77777777" w:rsidR="00E00646" w:rsidRDefault="00C12BF0">
      <w:pPr>
        <w:spacing w:after="290"/>
        <w:ind w:left="-5"/>
      </w:pPr>
      <w:r>
        <w:t>Формула расчета аэродинамических потерь:</w:t>
      </w:r>
      <w:r>
        <w:rPr>
          <w:noProof/>
        </w:rPr>
        <w:drawing>
          <wp:inline distT="0" distB="0" distL="0" distR="0" wp14:anchorId="33632F55" wp14:editId="7F1BA3A5">
            <wp:extent cx="1891030" cy="917575"/>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6"/>
                    <a:stretch>
                      <a:fillRect/>
                    </a:stretch>
                  </pic:blipFill>
                  <pic:spPr>
                    <a:xfrm>
                      <a:off x="0" y="0"/>
                      <a:ext cx="1891030" cy="917575"/>
                    </a:xfrm>
                    <a:prstGeom prst="rect">
                      <a:avLst/>
                    </a:prstGeom>
                  </pic:spPr>
                </pic:pic>
              </a:graphicData>
            </a:graphic>
          </wp:inline>
        </w:drawing>
      </w:r>
    </w:p>
    <w:p w14:paraId="4BB28332" w14:textId="77777777" w:rsidR="00E00646" w:rsidRDefault="00C12BF0">
      <w:pPr>
        <w:spacing w:after="138"/>
        <w:ind w:left="-5"/>
      </w:pPr>
      <w:r>
        <w:lastRenderedPageBreak/>
        <w:t xml:space="preserve">Где </w:t>
      </w:r>
      <w:r>
        <w:rPr>
          <w:sz w:val="32"/>
        </w:rPr>
        <w:t>А(t)</w:t>
      </w:r>
      <w:r>
        <w:t xml:space="preserve"> - сила лобового аэродинамического сопротивления; </w:t>
      </w:r>
      <w:r>
        <w:rPr>
          <w:sz w:val="32"/>
        </w:rPr>
        <w:t>m(t)</w:t>
      </w:r>
      <w:r>
        <w:t xml:space="preserve"> - текущая масса ракеты.</w:t>
      </w:r>
    </w:p>
    <w:p w14:paraId="1A5FFDB1" w14:textId="77777777" w:rsidR="00E00646" w:rsidRDefault="00C12BF0">
      <w:pPr>
        <w:spacing w:after="150"/>
        <w:ind w:left="-5"/>
      </w:pPr>
      <w:r>
        <w:t>Запишем уравнение расхода массы:</w:t>
      </w:r>
      <w:r>
        <w:rPr>
          <w:noProof/>
        </w:rPr>
        <w:drawing>
          <wp:inline distT="0" distB="0" distL="0" distR="0" wp14:anchorId="6261F3FD" wp14:editId="62DA2546">
            <wp:extent cx="2378075" cy="548640"/>
            <wp:effectExtent l="0" t="0" r="0" b="0"/>
            <wp:docPr id="164" name="Picture 164"/>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7"/>
                    <a:stretch>
                      <a:fillRect/>
                    </a:stretch>
                  </pic:blipFill>
                  <pic:spPr>
                    <a:xfrm>
                      <a:off x="0" y="0"/>
                      <a:ext cx="2378075" cy="548640"/>
                    </a:xfrm>
                    <a:prstGeom prst="rect">
                      <a:avLst/>
                    </a:prstGeom>
                  </pic:spPr>
                </pic:pic>
              </a:graphicData>
            </a:graphic>
          </wp:inline>
        </w:drawing>
      </w:r>
    </w:p>
    <w:p w14:paraId="6F9431AF" w14:textId="77777777" w:rsidR="00E00646" w:rsidRDefault="00C12BF0">
      <w:pPr>
        <w:ind w:left="-5"/>
      </w:pPr>
      <w:r>
        <w:t xml:space="preserve">Необходимо знать удельный импульс двигателя для применения формулы Циолковского. Тяга ракетного двигателя является параметром, зависящим от абсолютной величины секундного массового расхода топлива. Относительным, или удельным параметром является удельный импульс тяги. Удельным импульсом тяги ракетного двигателя называют отношение тяги </w:t>
      </w:r>
      <w:proofErr w:type="spellStart"/>
      <w:r>
        <w:rPr>
          <w:sz w:val="28"/>
        </w:rPr>
        <w:t>F</w:t>
      </w:r>
      <w:r>
        <w:rPr>
          <w:sz w:val="20"/>
        </w:rPr>
        <w:t>thrust</w:t>
      </w:r>
      <w:proofErr w:type="spellEnd"/>
      <w:r>
        <w:t xml:space="preserve"> к произведению скорости траты ракетного топлива k (= </w:t>
      </w:r>
      <w:proofErr w:type="gramStart"/>
      <w:r>
        <w:t>298.7)на</w:t>
      </w:r>
      <w:proofErr w:type="gramEnd"/>
      <w:r>
        <w:t xml:space="preserve"> коэффициент ускорения свободного</w:t>
      </w:r>
    </w:p>
    <w:p w14:paraId="2343043B" w14:textId="77777777" w:rsidR="00E00646" w:rsidRDefault="00C12BF0">
      <w:pPr>
        <w:ind w:left="-5" w:right="2953"/>
      </w:pPr>
      <w:r>
        <w:rPr>
          <w:noProof/>
        </w:rPr>
        <w:drawing>
          <wp:inline distT="0" distB="0" distL="0" distR="0" wp14:anchorId="65D4CBA3" wp14:editId="2F952AEB">
            <wp:extent cx="1591310" cy="885825"/>
            <wp:effectExtent l="0" t="0" r="0" b="0"/>
            <wp:docPr id="187" name="Picture 187"/>
            <wp:cNvGraphicFramePr/>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8"/>
                    <a:stretch>
                      <a:fillRect/>
                    </a:stretch>
                  </pic:blipFill>
                  <pic:spPr>
                    <a:xfrm>
                      <a:off x="0" y="0"/>
                      <a:ext cx="1591310" cy="885825"/>
                    </a:xfrm>
                    <a:prstGeom prst="rect">
                      <a:avLst/>
                    </a:prstGeom>
                  </pic:spPr>
                </pic:pic>
              </a:graphicData>
            </a:graphic>
          </wp:inline>
        </w:drawing>
      </w:r>
      <w:r>
        <w:t xml:space="preserve"> падения g (= 9.80665 м/c^2). Причём,</w:t>
      </w:r>
      <w:r>
        <w:rPr>
          <w:sz w:val="28"/>
        </w:rPr>
        <w:t xml:space="preserve"> </w:t>
      </w:r>
      <w:proofErr w:type="spellStart"/>
      <w:r>
        <w:rPr>
          <w:sz w:val="28"/>
        </w:rPr>
        <w:t>F</w:t>
      </w:r>
      <w:r>
        <w:rPr>
          <w:sz w:val="18"/>
        </w:rPr>
        <w:t>thrust</w:t>
      </w:r>
      <w:proofErr w:type="spellEnd"/>
      <w:r>
        <w:t xml:space="preserve"> высчитывается по формуле:</w:t>
      </w:r>
    </w:p>
    <w:p w14:paraId="5D06166F" w14:textId="77777777" w:rsidR="00E00646" w:rsidRDefault="00C12BF0">
      <w:pPr>
        <w:spacing w:after="84" w:line="259" w:lineRule="auto"/>
        <w:ind w:left="-2" w:firstLine="0"/>
      </w:pPr>
      <w:r>
        <w:rPr>
          <w:rFonts w:ascii="Calibri" w:eastAsia="Calibri" w:hAnsi="Calibri" w:cs="Calibri"/>
          <w:noProof/>
          <w:sz w:val="22"/>
        </w:rPr>
        <mc:AlternateContent>
          <mc:Choice Requires="wpg">
            <w:drawing>
              <wp:inline distT="0" distB="0" distL="0" distR="0" wp14:anchorId="089C5922" wp14:editId="71142612">
                <wp:extent cx="4113784" cy="1287780"/>
                <wp:effectExtent l="0" t="0" r="0" b="0"/>
                <wp:docPr id="1830" name="Group 1830"/>
                <wp:cNvGraphicFramePr/>
                <a:graphic xmlns:a="http://schemas.openxmlformats.org/drawingml/2006/main">
                  <a:graphicData uri="http://schemas.microsoft.com/office/word/2010/wordprocessingGroup">
                    <wpg:wgp>
                      <wpg:cNvGrpSpPr/>
                      <wpg:grpSpPr>
                        <a:xfrm>
                          <a:off x="0" y="0"/>
                          <a:ext cx="4113784" cy="1287780"/>
                          <a:chOff x="0" y="0"/>
                          <a:chExt cx="4113784" cy="1287780"/>
                        </a:xfrm>
                      </wpg:grpSpPr>
                      <pic:pic xmlns:pic="http://schemas.openxmlformats.org/drawingml/2006/picture">
                        <pic:nvPicPr>
                          <pic:cNvPr id="199" name="Picture 199"/>
                          <pic:cNvPicPr/>
                        </pic:nvPicPr>
                        <pic:blipFill>
                          <a:blip r:embed="rId9"/>
                          <a:stretch>
                            <a:fillRect/>
                          </a:stretch>
                        </pic:blipFill>
                        <pic:spPr>
                          <a:xfrm>
                            <a:off x="0" y="0"/>
                            <a:ext cx="3134360" cy="439420"/>
                          </a:xfrm>
                          <a:prstGeom prst="rect">
                            <a:avLst/>
                          </a:prstGeom>
                        </pic:spPr>
                      </pic:pic>
                      <wps:wsp>
                        <wps:cNvPr id="200" name="Rectangle 200"/>
                        <wps:cNvSpPr/>
                        <wps:spPr>
                          <a:xfrm>
                            <a:off x="1270" y="444966"/>
                            <a:ext cx="5469644" cy="226445"/>
                          </a:xfrm>
                          <a:prstGeom prst="rect">
                            <a:avLst/>
                          </a:prstGeom>
                          <a:ln>
                            <a:noFill/>
                          </a:ln>
                        </wps:spPr>
                        <wps:txbx>
                          <w:txbxContent>
                            <w:p w14:paraId="3F734B9B" w14:textId="77777777" w:rsidR="00E00646" w:rsidRDefault="00C12BF0">
                              <w:pPr>
                                <w:spacing w:after="160" w:line="259" w:lineRule="auto"/>
                                <w:ind w:left="0" w:firstLine="0"/>
                              </w:pPr>
                              <w:r>
                                <w:t>Далее найдем давление окружающей среды по формуле:</w:t>
                              </w:r>
                            </w:p>
                          </w:txbxContent>
                        </wps:txbx>
                        <wps:bodyPr horzOverflow="overflow" vert="horz" lIns="0" tIns="0" rIns="0" bIns="0" rtlCol="0">
                          <a:noAutofit/>
                        </wps:bodyPr>
                      </wps:wsp>
                      <pic:pic xmlns:pic="http://schemas.openxmlformats.org/drawingml/2006/picture">
                        <pic:nvPicPr>
                          <pic:cNvPr id="202" name="Picture 202"/>
                          <pic:cNvPicPr/>
                        </pic:nvPicPr>
                        <pic:blipFill>
                          <a:blip r:embed="rId10"/>
                          <a:stretch>
                            <a:fillRect/>
                          </a:stretch>
                        </pic:blipFill>
                        <pic:spPr>
                          <a:xfrm>
                            <a:off x="0" y="614680"/>
                            <a:ext cx="2882900" cy="673100"/>
                          </a:xfrm>
                          <a:prstGeom prst="rect">
                            <a:avLst/>
                          </a:prstGeom>
                        </pic:spPr>
                      </pic:pic>
                    </wpg:wgp>
                  </a:graphicData>
                </a:graphic>
              </wp:inline>
            </w:drawing>
          </mc:Choice>
          <mc:Fallback xmlns:a="http://schemas.openxmlformats.org/drawingml/2006/main">
            <w:pict>
              <v:group id="Group 1830" style="width:323.92pt;height:101.4pt;mso-position-horizontal-relative:char;mso-position-vertical-relative:line" coordsize="41137,12877">
                <v:shape id="Picture 199" style="position:absolute;width:31343;height:4394;left:0;top:0;" filled="f">
                  <v:imagedata r:id="rId11"/>
                </v:shape>
                <v:rect id="Rectangle 200" style="position:absolute;width:54696;height:2264;left:12;top:4449;" filled="f" stroked="f">
                  <v:textbox inset="0,0,0,0">
                    <w:txbxContent>
                      <w:p>
                        <w:pPr>
                          <w:spacing w:before="0" w:after="160" w:line="259" w:lineRule="auto"/>
                          <w:ind w:left="0" w:firstLine="0"/>
                        </w:pPr>
                        <w:r>
                          <w:rPr/>
                          <w:t xml:space="preserve">Далее найдем давление окружающей среды по формуле:</w:t>
                        </w:r>
                      </w:p>
                    </w:txbxContent>
                  </v:textbox>
                </v:rect>
                <v:shape id="Picture 202" style="position:absolute;width:28829;height:6731;left:0;top:6146;" filled="f">
                  <v:imagedata r:id="rId12"/>
                </v:shape>
              </v:group>
            </w:pict>
          </mc:Fallback>
        </mc:AlternateContent>
      </w:r>
    </w:p>
    <w:p w14:paraId="4D9799B5" w14:textId="77777777" w:rsidR="00E00646" w:rsidRDefault="00C12BF0">
      <w:pPr>
        <w:spacing w:line="298" w:lineRule="auto"/>
        <w:ind w:left="-5" w:right="499"/>
      </w:pPr>
      <w:r>
        <w:t xml:space="preserve">где </w:t>
      </w:r>
      <w:r>
        <w:rPr>
          <w:sz w:val="32"/>
        </w:rPr>
        <w:t>p</w:t>
      </w:r>
      <w:r>
        <w:rPr>
          <w:sz w:val="20"/>
        </w:rPr>
        <w:t>0</w:t>
      </w:r>
      <w:r>
        <w:t xml:space="preserve"> - стандартное атмосферное давление на уровне моря = 101325 </w:t>
      </w:r>
      <w:proofErr w:type="gramStart"/>
      <w:r>
        <w:t xml:space="preserve">Па;   </w:t>
      </w:r>
      <w:proofErr w:type="gramEnd"/>
      <w:r>
        <w:t xml:space="preserve">   </w:t>
      </w:r>
      <w:r>
        <w:rPr>
          <w:sz w:val="32"/>
        </w:rPr>
        <w:t>c</w:t>
      </w:r>
      <w:r>
        <w:t xml:space="preserve"> - удельная теплоёмкость при постоянном давлении = 1004,68506 Дж/(кг * К);      </w:t>
      </w:r>
      <w:r>
        <w:rPr>
          <w:sz w:val="32"/>
        </w:rPr>
        <w:t>T</w:t>
      </w:r>
      <w:r>
        <w:rPr>
          <w:sz w:val="20"/>
        </w:rPr>
        <w:t>0</w:t>
      </w:r>
      <w:r>
        <w:t xml:space="preserve"> - стандартная температура на уровне моря = 288,16 К;      </w:t>
      </w:r>
      <w:r>
        <w:rPr>
          <w:sz w:val="32"/>
        </w:rPr>
        <w:t>h</w:t>
      </w:r>
      <w:r>
        <w:t xml:space="preserve"> - высота над поверхностью земли = m; </w:t>
      </w:r>
    </w:p>
    <w:p w14:paraId="4BF0987C" w14:textId="77777777" w:rsidR="00E00646" w:rsidRDefault="00C12BF0">
      <w:pPr>
        <w:spacing w:after="71"/>
        <w:ind w:left="-5"/>
      </w:pPr>
      <w:r>
        <w:t xml:space="preserve">     </w:t>
      </w:r>
      <w:r>
        <w:rPr>
          <w:sz w:val="32"/>
        </w:rPr>
        <w:t>М</w:t>
      </w:r>
      <w:r>
        <w:t xml:space="preserve"> - молярная масса сухого воздуха = 0,02896968 кг/моль; </w:t>
      </w:r>
    </w:p>
    <w:p w14:paraId="68169DD1" w14:textId="77777777" w:rsidR="00E00646" w:rsidRDefault="00C12BF0">
      <w:pPr>
        <w:ind w:left="-5"/>
      </w:pPr>
      <w:r>
        <w:t xml:space="preserve">     </w:t>
      </w:r>
      <w:r>
        <w:rPr>
          <w:sz w:val="32"/>
        </w:rPr>
        <w:t>R</w:t>
      </w:r>
      <w:r>
        <w:rPr>
          <w:sz w:val="20"/>
        </w:rPr>
        <w:t>0</w:t>
      </w:r>
      <w:r>
        <w:t xml:space="preserve"> - универсальная газовая постоянная = 8.314462618 Дж</w:t>
      </w:r>
      <w:proofErr w:type="gramStart"/>
      <w:r>
        <w:t>/(</w:t>
      </w:r>
      <w:proofErr w:type="gramEnd"/>
      <w:r>
        <w:t>моль * К).</w:t>
      </w:r>
    </w:p>
    <w:p w14:paraId="46B153C9" w14:textId="77777777" w:rsidR="00E00646" w:rsidRDefault="00C12BF0">
      <w:pPr>
        <w:ind w:left="-5"/>
      </w:pPr>
      <w:r>
        <w:t>Итоговая формула удельного импульса:</w:t>
      </w:r>
    </w:p>
    <w:p w14:paraId="1BE81F56" w14:textId="77777777" w:rsidR="00E00646" w:rsidRDefault="00C12BF0">
      <w:pPr>
        <w:spacing w:after="0" w:line="259" w:lineRule="auto"/>
        <w:ind w:left="-2" w:firstLine="0"/>
      </w:pPr>
      <w:r>
        <w:rPr>
          <w:noProof/>
        </w:rPr>
        <w:drawing>
          <wp:inline distT="0" distB="0" distL="0" distR="0" wp14:anchorId="2D056DA3" wp14:editId="444BCBAC">
            <wp:extent cx="4927600" cy="1104900"/>
            <wp:effectExtent l="0" t="0" r="0" b="0"/>
            <wp:docPr id="236" name="Picture 236"/>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13"/>
                    <a:stretch>
                      <a:fillRect/>
                    </a:stretch>
                  </pic:blipFill>
                  <pic:spPr>
                    <a:xfrm>
                      <a:off x="0" y="0"/>
                      <a:ext cx="4927600" cy="1104900"/>
                    </a:xfrm>
                    <a:prstGeom prst="rect">
                      <a:avLst/>
                    </a:prstGeom>
                  </pic:spPr>
                </pic:pic>
              </a:graphicData>
            </a:graphic>
          </wp:inline>
        </w:drawing>
      </w:r>
    </w:p>
    <w:sectPr w:rsidR="00E00646">
      <w:pgSz w:w="11906" w:h="16838"/>
      <w:pgMar w:top="1143" w:right="1149" w:bottom="1708"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646"/>
    <w:rsid w:val="00C12BF0"/>
    <w:rsid w:val="00E006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11F9A"/>
  <w15:docId w15:val="{4A02E581-0ED9-44F6-B934-5148EBDBC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4" w:line="247" w:lineRule="auto"/>
      <w:ind w:left="10" w:hanging="10"/>
    </w:pPr>
    <w:rPr>
      <w:rFonts w:ascii="Arial" w:eastAsia="Arial" w:hAnsi="Arial" w:cs="Arial"/>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60.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50.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Слава Самарин</dc:creator>
  <cp:keywords/>
  <cp:lastModifiedBy>Слава Самарин</cp:lastModifiedBy>
  <cp:revision>2</cp:revision>
  <dcterms:created xsi:type="dcterms:W3CDTF">2023-12-28T10:10:00Z</dcterms:created>
  <dcterms:modified xsi:type="dcterms:W3CDTF">2023-12-28T10:10:00Z</dcterms:modified>
</cp:coreProperties>
</file>