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CEEAA" w14:textId="05413666" w:rsidR="00CC705E" w:rsidRDefault="00CC705E" w:rsidP="00CC70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31D09968" w14:textId="720C154B" w:rsidR="00CC705E" w:rsidRDefault="00CC705E" w:rsidP="00347B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8833C36" w14:textId="08F5B385" w:rsidR="00CC0822" w:rsidRDefault="00CC705E" w:rsidP="00347B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4B5D"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815743">
        <w:rPr>
          <w:rFonts w:ascii="Times New Roman" w:hAnsi="Times New Roman" w:cs="Times New Roman"/>
          <w:sz w:val="28"/>
          <w:szCs w:val="28"/>
        </w:rPr>
        <w:t xml:space="preserve">в настоящее время является </w:t>
      </w:r>
      <w:r w:rsidR="00815743" w:rsidRPr="00815743">
        <w:rPr>
          <w:rFonts w:ascii="Times New Roman" w:hAnsi="Times New Roman" w:cs="Times New Roman"/>
          <w:sz w:val="28"/>
          <w:szCs w:val="28"/>
        </w:rPr>
        <w:t>неотъемлем</w:t>
      </w:r>
      <w:r w:rsidR="00815743">
        <w:rPr>
          <w:rFonts w:ascii="Times New Roman" w:hAnsi="Times New Roman" w:cs="Times New Roman"/>
          <w:sz w:val="28"/>
          <w:szCs w:val="28"/>
        </w:rPr>
        <w:t>ой частью</w:t>
      </w:r>
      <w:r w:rsidR="001978BB">
        <w:rPr>
          <w:rFonts w:ascii="Times New Roman" w:hAnsi="Times New Roman" w:cs="Times New Roman"/>
          <w:sz w:val="28"/>
          <w:szCs w:val="28"/>
        </w:rPr>
        <w:t xml:space="preserve"> информационной сферы</w:t>
      </w:r>
      <w:r w:rsidR="00815743" w:rsidRPr="00815743">
        <w:rPr>
          <w:rFonts w:ascii="Times New Roman" w:hAnsi="Times New Roman" w:cs="Times New Roman"/>
          <w:sz w:val="28"/>
          <w:szCs w:val="28"/>
        </w:rPr>
        <w:t>,</w:t>
      </w:r>
      <w:r w:rsidR="00815743">
        <w:rPr>
          <w:rFonts w:ascii="Times New Roman" w:hAnsi="Times New Roman" w:cs="Times New Roman"/>
          <w:sz w:val="28"/>
          <w:szCs w:val="28"/>
        </w:rPr>
        <w:t xml:space="preserve"> благодаря которой происходят не только повышение эффективности процесса выполнения поставленных задач</w:t>
      </w:r>
      <w:r w:rsidR="00815743" w:rsidRPr="00815743">
        <w:rPr>
          <w:rFonts w:ascii="Times New Roman" w:hAnsi="Times New Roman" w:cs="Times New Roman"/>
          <w:sz w:val="28"/>
          <w:szCs w:val="28"/>
        </w:rPr>
        <w:t xml:space="preserve">, </w:t>
      </w:r>
      <w:r w:rsidR="00815743">
        <w:rPr>
          <w:rFonts w:ascii="Times New Roman" w:hAnsi="Times New Roman" w:cs="Times New Roman"/>
          <w:sz w:val="28"/>
          <w:szCs w:val="28"/>
        </w:rPr>
        <w:t>но и поддержк</w:t>
      </w:r>
      <w:r w:rsidR="00680ED5">
        <w:rPr>
          <w:rFonts w:ascii="Times New Roman" w:hAnsi="Times New Roman" w:cs="Times New Roman"/>
          <w:sz w:val="28"/>
          <w:szCs w:val="28"/>
        </w:rPr>
        <w:t>у информации</w:t>
      </w:r>
      <w:r w:rsidR="004341D4">
        <w:rPr>
          <w:rFonts w:ascii="Times New Roman" w:hAnsi="Times New Roman" w:cs="Times New Roman"/>
          <w:sz w:val="28"/>
          <w:szCs w:val="28"/>
        </w:rPr>
        <w:t xml:space="preserve"> </w:t>
      </w:r>
      <w:r w:rsidR="00680ED5">
        <w:rPr>
          <w:rFonts w:ascii="Times New Roman" w:hAnsi="Times New Roman" w:cs="Times New Roman"/>
          <w:sz w:val="28"/>
          <w:szCs w:val="28"/>
        </w:rPr>
        <w:t>бизнес-</w:t>
      </w:r>
      <w:r w:rsidR="00815743">
        <w:rPr>
          <w:rFonts w:ascii="Times New Roman" w:hAnsi="Times New Roman" w:cs="Times New Roman"/>
          <w:sz w:val="28"/>
          <w:szCs w:val="28"/>
        </w:rPr>
        <w:t>процесса</w:t>
      </w:r>
      <w:r w:rsidR="00815743" w:rsidRPr="00815743">
        <w:rPr>
          <w:rFonts w:ascii="Times New Roman" w:hAnsi="Times New Roman" w:cs="Times New Roman"/>
          <w:sz w:val="28"/>
          <w:szCs w:val="28"/>
        </w:rPr>
        <w:t>.</w:t>
      </w:r>
      <w:r w:rsidR="00815743">
        <w:rPr>
          <w:rFonts w:ascii="Times New Roman" w:hAnsi="Times New Roman" w:cs="Times New Roman"/>
          <w:sz w:val="28"/>
          <w:szCs w:val="28"/>
        </w:rPr>
        <w:t xml:space="preserve"> К каждой </w:t>
      </w:r>
      <w:r w:rsidR="00680ED5">
        <w:rPr>
          <w:rFonts w:ascii="Times New Roman" w:hAnsi="Times New Roman" w:cs="Times New Roman"/>
          <w:sz w:val="28"/>
          <w:szCs w:val="28"/>
        </w:rPr>
        <w:t>информационной системе применяют общие принятые стандарты</w:t>
      </w:r>
      <w:r w:rsidR="00680ED5" w:rsidRPr="00680ED5">
        <w:rPr>
          <w:rFonts w:ascii="Times New Roman" w:hAnsi="Times New Roman" w:cs="Times New Roman"/>
          <w:sz w:val="28"/>
          <w:szCs w:val="28"/>
        </w:rPr>
        <w:t xml:space="preserve"> </w:t>
      </w:r>
      <w:r w:rsidR="00680ED5">
        <w:rPr>
          <w:rFonts w:ascii="Times New Roman" w:hAnsi="Times New Roman" w:cs="Times New Roman"/>
          <w:sz w:val="28"/>
          <w:szCs w:val="28"/>
        </w:rPr>
        <w:t>разработки информационной системы</w:t>
      </w:r>
      <w:r w:rsidR="00680ED5" w:rsidRPr="00680ED5">
        <w:rPr>
          <w:rFonts w:ascii="Times New Roman" w:hAnsi="Times New Roman" w:cs="Times New Roman"/>
          <w:sz w:val="28"/>
          <w:szCs w:val="28"/>
        </w:rPr>
        <w:t>.</w:t>
      </w:r>
      <w:r w:rsidR="00680ED5">
        <w:rPr>
          <w:rFonts w:ascii="Times New Roman" w:hAnsi="Times New Roman" w:cs="Times New Roman"/>
          <w:sz w:val="28"/>
          <w:szCs w:val="28"/>
        </w:rPr>
        <w:t xml:space="preserve"> </w:t>
      </w:r>
      <w:r w:rsidR="00CC0822">
        <w:rPr>
          <w:rFonts w:ascii="Times New Roman" w:hAnsi="Times New Roman" w:cs="Times New Roman"/>
          <w:sz w:val="28"/>
          <w:szCs w:val="28"/>
        </w:rPr>
        <w:t xml:space="preserve">Такой применяемой концепции </w:t>
      </w:r>
      <w:r w:rsidR="004341D4">
        <w:rPr>
          <w:rFonts w:ascii="Times New Roman" w:hAnsi="Times New Roman" w:cs="Times New Roman"/>
          <w:sz w:val="28"/>
          <w:szCs w:val="28"/>
        </w:rPr>
        <w:t xml:space="preserve">по </w:t>
      </w:r>
      <w:r w:rsidR="00CC0822">
        <w:rPr>
          <w:rFonts w:ascii="Times New Roman" w:hAnsi="Times New Roman" w:cs="Times New Roman"/>
          <w:sz w:val="28"/>
          <w:szCs w:val="28"/>
        </w:rPr>
        <w:t>создани</w:t>
      </w:r>
      <w:r w:rsidR="004341D4">
        <w:rPr>
          <w:rFonts w:ascii="Times New Roman" w:hAnsi="Times New Roman" w:cs="Times New Roman"/>
          <w:sz w:val="28"/>
          <w:szCs w:val="28"/>
        </w:rPr>
        <w:t>ю</w:t>
      </w:r>
      <w:r w:rsidR="00CC0822">
        <w:rPr>
          <w:rFonts w:ascii="Times New Roman" w:hAnsi="Times New Roman" w:cs="Times New Roman"/>
          <w:sz w:val="28"/>
          <w:szCs w:val="28"/>
        </w:rPr>
        <w:t xml:space="preserve"> информационн</w:t>
      </w:r>
      <w:r w:rsidR="004341D4">
        <w:rPr>
          <w:rFonts w:ascii="Times New Roman" w:hAnsi="Times New Roman" w:cs="Times New Roman"/>
          <w:sz w:val="28"/>
          <w:szCs w:val="28"/>
        </w:rPr>
        <w:t>ой</w:t>
      </w:r>
      <w:r w:rsidR="00CC082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4341D4">
        <w:rPr>
          <w:rFonts w:ascii="Times New Roman" w:hAnsi="Times New Roman" w:cs="Times New Roman"/>
          <w:sz w:val="28"/>
          <w:szCs w:val="28"/>
        </w:rPr>
        <w:t>ы</w:t>
      </w:r>
      <w:r w:rsidR="00CC0822">
        <w:rPr>
          <w:rFonts w:ascii="Times New Roman" w:hAnsi="Times New Roman" w:cs="Times New Roman"/>
          <w:sz w:val="28"/>
          <w:szCs w:val="28"/>
        </w:rPr>
        <w:t xml:space="preserve"> является жизненный цикл программного обеспечения (</w:t>
      </w:r>
      <w:r w:rsidR="00CC0822">
        <w:rPr>
          <w:rFonts w:ascii="Times New Roman" w:hAnsi="Times New Roman" w:cs="Times New Roman"/>
          <w:sz w:val="28"/>
          <w:szCs w:val="28"/>
          <w:lang w:val="en-US"/>
        </w:rPr>
        <w:t>SDLC</w:t>
      </w:r>
      <w:r w:rsidR="00CC0822" w:rsidRPr="00CC0822">
        <w:rPr>
          <w:rFonts w:ascii="Times New Roman" w:hAnsi="Times New Roman" w:cs="Times New Roman"/>
          <w:sz w:val="28"/>
          <w:szCs w:val="28"/>
        </w:rPr>
        <w:t>),</w:t>
      </w:r>
      <w:r w:rsidR="00CC0822">
        <w:rPr>
          <w:rFonts w:ascii="Times New Roman" w:hAnsi="Times New Roman" w:cs="Times New Roman"/>
          <w:sz w:val="28"/>
          <w:szCs w:val="28"/>
        </w:rPr>
        <w:t xml:space="preserve"> разделяющая на несколько этапов создание информационной системы</w:t>
      </w:r>
      <w:r w:rsidR="00CC0822" w:rsidRPr="00CC0822">
        <w:rPr>
          <w:rFonts w:ascii="Times New Roman" w:hAnsi="Times New Roman" w:cs="Times New Roman"/>
          <w:sz w:val="28"/>
          <w:szCs w:val="28"/>
        </w:rPr>
        <w:t>.</w:t>
      </w:r>
      <w:r w:rsidR="00347B9A">
        <w:rPr>
          <w:rFonts w:ascii="Times New Roman" w:hAnsi="Times New Roman" w:cs="Times New Roman"/>
          <w:sz w:val="28"/>
          <w:szCs w:val="28"/>
        </w:rPr>
        <w:t xml:space="preserve"> Одной из этих этапов является планирование</w:t>
      </w:r>
      <w:r w:rsidR="00347B9A" w:rsidRPr="00347B9A">
        <w:rPr>
          <w:rFonts w:ascii="Times New Roman" w:hAnsi="Times New Roman" w:cs="Times New Roman"/>
          <w:sz w:val="28"/>
          <w:szCs w:val="28"/>
        </w:rPr>
        <w:t>.</w:t>
      </w:r>
      <w:r w:rsidR="00347B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D29198" w14:textId="096DE909" w:rsidR="00CC0822" w:rsidRPr="006341B0" w:rsidRDefault="00347B9A" w:rsidP="00347B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Сама по себе планирование</w:t>
      </w:r>
      <w:r w:rsidR="00FD114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CC0822" w:rsidRPr="00634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ED"/>
    <w:rsid w:val="00184B5D"/>
    <w:rsid w:val="001978BB"/>
    <w:rsid w:val="00200CED"/>
    <w:rsid w:val="0030794E"/>
    <w:rsid w:val="00347B9A"/>
    <w:rsid w:val="004341D4"/>
    <w:rsid w:val="005207F6"/>
    <w:rsid w:val="005A17C9"/>
    <w:rsid w:val="006341B0"/>
    <w:rsid w:val="006554E4"/>
    <w:rsid w:val="00680ED5"/>
    <w:rsid w:val="00815743"/>
    <w:rsid w:val="00AD0BE2"/>
    <w:rsid w:val="00BB05F2"/>
    <w:rsid w:val="00C501EC"/>
    <w:rsid w:val="00CC0822"/>
    <w:rsid w:val="00CC705E"/>
    <w:rsid w:val="00EF6F78"/>
    <w:rsid w:val="00FD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8457"/>
  <w15:chartTrackingRefBased/>
  <w15:docId w15:val="{5560D3D2-EF79-4F8B-ADF5-6B892B0D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A65FF-2567-42A1-8B8E-4E9660C5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16</cp:revision>
  <dcterms:created xsi:type="dcterms:W3CDTF">2024-01-29T05:52:00Z</dcterms:created>
  <dcterms:modified xsi:type="dcterms:W3CDTF">2024-01-29T07:01:00Z</dcterms:modified>
</cp:coreProperties>
</file>