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OCR Extracted Text</w:t>
      </w:r>
    </w:p>
    <w:p>
      <w:r>
        <w:t>३. गदय आकलन</w:t>
        <w:br/>
        <w:t>२०/७/२०१२</w:t>
        <w:br/>
        <w:t>मैत्रीमध्ये सहवासाला काही महत्त्व</w:t>
        <w:br/>
        <w:t>असतेच. जुन्या लोणच्यासारखी जुनी मुरत जाते</w:t>
        <w:br/>
        <w:t>एकमेकांचे स्वरूप एकमेकांना बरेचसे कळलेले</w:t>
        <w:br/>
        <w:t>असते. त्यामुळे अशा मित्रासमोर किंवा मैत्रिणीस</w:t>
        <w:br/>
        <w:t>-मोर आपली विशिष्ट प्रतिमा उभी करण्याची</w:t>
        <w:br/>
        <w:t>गरज राहत नाही. आपण जसे आहोत तसे..</w:t>
        <w:br/>
        <w:t>निखळपणे, निर्भयपणे आपण तिथे प्रकट होतो.</w:t>
        <w:br/>
        <w:t>या साध्या स्वाभाविक संबंधातून आपल्याला</w:t>
        <w:br/>
        <w:t>एक स्थैर्य लाभते. भोवतालच्या फसव्या,</w:t>
        <w:br/>
        <w:t>अस्थिर, धूर्त, मतलबी जगात मैत्रीची अशी</w:t>
        <w:br/>
        <w:t>स्वाभाविक स्थान म्हणजे आपला एक मोठा</w:t>
        <w:br/>
        <w:t>आधार असतो. तिथे पायाखालची जमीन ही</w:t>
        <w:br/>
        <w:t>जमीनच असते. मयसभेप्रमाणेच जमीन समजून</w:t>
        <w:br/>
        <w:t>पाय टाकावा, तर तो पाण्यात खोल जावा</w:t>
        <w:br/>
        <w:t>आणि पाणी समजून पाय टाकायला जावे.</w:t>
        <w:br/>
        <w:t>तो टणक, खडबडीत जमीन लागावी.</w:t>
        <w:br/>
        <w:t>असे मैत्रीत</w:t>
        <w:br/>
        <w:t>घडत नाही. म्हणून मैत्रीचे</w:t>
        <w:br/>
        <w:t>असे एखादे तरी ठिकाण माणसाला हवेच.</w:t>
        <w:br/>
        <w:t>शांता शेळके</w:t>
        <w:br/>
        <w:t>(आनंदाचे झाड)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