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A47" w:rsidRPr="007F6A47" w:rsidRDefault="007F6A47" w:rsidP="007F6A47">
      <w:pPr>
        <w:rPr>
          <w:rFonts w:ascii="Artifakt Element Medium" w:hAnsi="Artifakt Element Medium"/>
          <w:b/>
          <w:i/>
          <w:sz w:val="48"/>
          <w:szCs w:val="48"/>
        </w:rPr>
      </w:pPr>
      <w:r w:rsidRPr="007F6A47">
        <w:rPr>
          <w:rFonts w:ascii="Artifakt Element Medium" w:hAnsi="Artifakt Element Medium"/>
          <w:b/>
          <w:i/>
          <w:sz w:val="48"/>
          <w:szCs w:val="48"/>
        </w:rPr>
        <w:t xml:space="preserve"> </w:t>
      </w:r>
      <w:r w:rsidRPr="007F6A47">
        <w:rPr>
          <w:rFonts w:ascii="Artifakt Element Medium" w:hAnsi="Artifakt Element Medium"/>
          <w:b/>
          <w:i/>
          <w:sz w:val="48"/>
          <w:szCs w:val="48"/>
        </w:rPr>
        <w:t xml:space="preserve">Project: </w:t>
      </w:r>
      <w:r w:rsidR="00A30A81">
        <w:rPr>
          <w:rFonts w:ascii="Artifakt Element Medium" w:hAnsi="Artifakt Element Medium"/>
          <w:b/>
          <w:i/>
          <w:sz w:val="48"/>
          <w:szCs w:val="48"/>
        </w:rPr>
        <w:t xml:space="preserve">Analysis of </w:t>
      </w:r>
      <w:bookmarkStart w:id="0" w:name="_GoBack"/>
      <w:bookmarkEnd w:id="0"/>
      <w:r w:rsidRPr="007F6A47">
        <w:rPr>
          <w:rFonts w:ascii="Artifakt Element Medium" w:hAnsi="Artifakt Element Medium"/>
          <w:b/>
          <w:i/>
          <w:sz w:val="48"/>
          <w:szCs w:val="48"/>
        </w:rPr>
        <w:t>Guardian</w:t>
      </w:r>
      <w:r w:rsidR="00A30A81">
        <w:rPr>
          <w:rFonts w:ascii="Artifakt Element Medium" w:hAnsi="Artifakt Element Medium"/>
          <w:b/>
          <w:i/>
          <w:sz w:val="48"/>
          <w:szCs w:val="48"/>
        </w:rPr>
        <w:t xml:space="preserve">s Pvt Ltd Sales </w:t>
      </w:r>
    </w:p>
    <w:p w:rsidR="007F6A47" w:rsidRDefault="007F6A47" w:rsidP="007F6A47"/>
    <w:p w:rsidR="007F6A47" w:rsidRPr="007F6A47" w:rsidRDefault="007F6A47" w:rsidP="007F6A47">
      <w:pPr>
        <w:rPr>
          <w:b/>
          <w:sz w:val="32"/>
          <w:szCs w:val="32"/>
        </w:rPr>
      </w:pPr>
      <w:r w:rsidRPr="007F6A47">
        <w:rPr>
          <w:sz w:val="32"/>
          <w:szCs w:val="32"/>
        </w:rPr>
        <w:t xml:space="preserve"> </w:t>
      </w:r>
      <w:r w:rsidRPr="007F6A47">
        <w:rPr>
          <w:b/>
          <w:sz w:val="32"/>
          <w:szCs w:val="32"/>
        </w:rPr>
        <w:t>Overview:</w:t>
      </w:r>
    </w:p>
    <w:p w:rsidR="007F6A47" w:rsidRPr="007F6A47" w:rsidRDefault="007F6A47" w:rsidP="007F6A47">
      <w:pPr>
        <w:rPr>
          <w:rFonts w:ascii="Bahnschrift SemiLight SemiConde" w:hAnsi="Bahnschrift SemiLight SemiConde"/>
        </w:rPr>
      </w:pPr>
      <w:r w:rsidRPr="007F6A47">
        <w:rPr>
          <w:rFonts w:ascii="Bahnschrift SemiLight SemiConde" w:hAnsi="Bahnschrift SemiLight SemiConde"/>
        </w:rPr>
        <w:t>The Guardian Pvt Ltd Sales Dashboard is a comprehensive data analysis and visualization project that focuses on tracking and visualizing sales data for Guardian Pvt Ltd. The project is built using MySQL Workbench 8.0 for data management and Power BI for creating interactive and insightful dashboards.</w:t>
      </w:r>
    </w:p>
    <w:p w:rsidR="007F6A47" w:rsidRDefault="007F6A47" w:rsidP="007F6A47"/>
    <w:p w:rsidR="007F6A47" w:rsidRPr="007F6A47" w:rsidRDefault="007F6A47" w:rsidP="007F6A47">
      <w:pPr>
        <w:rPr>
          <w:b/>
          <w:sz w:val="32"/>
          <w:szCs w:val="32"/>
        </w:rPr>
      </w:pPr>
      <w:r w:rsidRPr="007F6A47">
        <w:rPr>
          <w:b/>
          <w:sz w:val="32"/>
          <w:szCs w:val="32"/>
        </w:rPr>
        <w:t>Components:</w:t>
      </w:r>
    </w:p>
    <w:p w:rsidR="007F6A47" w:rsidRPr="007F6A47" w:rsidRDefault="007F6A47" w:rsidP="007F6A47">
      <w:pPr>
        <w:rPr>
          <w:i/>
          <w:sz w:val="28"/>
          <w:szCs w:val="28"/>
        </w:rPr>
      </w:pPr>
      <w:r w:rsidRPr="007F6A47">
        <w:rPr>
          <w:i/>
          <w:sz w:val="28"/>
          <w:szCs w:val="28"/>
        </w:rPr>
        <w:t xml:space="preserve">1. </w:t>
      </w:r>
      <w:r w:rsidRPr="00A30A81">
        <w:rPr>
          <w:rFonts w:ascii="Artifakt Element Book" w:hAnsi="Artifakt Element Book"/>
          <w:i/>
          <w:sz w:val="28"/>
          <w:szCs w:val="28"/>
        </w:rPr>
        <w:t>D</w:t>
      </w:r>
      <w:r w:rsidRPr="00A30A81">
        <w:rPr>
          <w:rFonts w:ascii="Artifakt Element Book" w:hAnsi="Artifakt Element Book"/>
          <w:i/>
          <w:sz w:val="26"/>
          <w:szCs w:val="26"/>
        </w:rPr>
        <w:t>ata</w:t>
      </w:r>
      <w:r w:rsidRPr="00A30A81">
        <w:rPr>
          <w:rFonts w:ascii="Artifakt Element Book" w:hAnsi="Artifakt Element Book"/>
          <w:i/>
          <w:sz w:val="28"/>
          <w:szCs w:val="28"/>
        </w:rPr>
        <w:t xml:space="preserve"> Collection and Storage</w:t>
      </w:r>
    </w:p>
    <w:p w:rsidR="007F6A47" w:rsidRPr="007F6A47" w:rsidRDefault="007F6A47" w:rsidP="007F6A47">
      <w:pPr>
        <w:rPr>
          <w:rFonts w:ascii="Bahnschrift SemiLight SemiConde" w:hAnsi="Bahnschrift SemiLight SemiConde"/>
        </w:rPr>
      </w:pPr>
      <w:r w:rsidRPr="007F6A47">
        <w:rPr>
          <w:rFonts w:ascii="Bahnschrift SemiLight SemiConde" w:hAnsi="Bahnschrift SemiLight SemiConde"/>
        </w:rPr>
        <w:t xml:space="preserve">   - MySQL Database: Utilized MySQL Workbench 8.0 to create and manage a relational d</w:t>
      </w:r>
      <w:r w:rsidRPr="007F6A47">
        <w:rPr>
          <w:rFonts w:ascii="Bahnschrift SemiLight SemiConde" w:hAnsi="Bahnschrift SemiLight SemiConde"/>
        </w:rPr>
        <w:t>atabase for storing sales data.</w:t>
      </w:r>
    </w:p>
    <w:p w:rsidR="007F6A47" w:rsidRPr="007F6A47" w:rsidRDefault="007F6A47" w:rsidP="007F6A47">
      <w:pPr>
        <w:rPr>
          <w:rFonts w:ascii="Bahnschrift SemiLight SemiConde" w:hAnsi="Bahnschrift SemiLight SemiConde"/>
        </w:rPr>
      </w:pPr>
      <w:r w:rsidRPr="007F6A47">
        <w:rPr>
          <w:rFonts w:ascii="Bahnschrift SemiLight SemiConde" w:hAnsi="Bahnschrift SemiLight SemiConde"/>
        </w:rPr>
        <w:t xml:space="preserve"> - Tables: Designed and structured tables to store information about transactions, dates, and market codes.</w:t>
      </w:r>
    </w:p>
    <w:p w:rsidR="007F6A47" w:rsidRPr="00A30A81" w:rsidRDefault="007F6A47" w:rsidP="007F6A47">
      <w:pPr>
        <w:rPr>
          <w:i/>
        </w:rPr>
      </w:pPr>
    </w:p>
    <w:p w:rsidR="007F6A47" w:rsidRPr="00A30A81" w:rsidRDefault="007F6A47" w:rsidP="00A30A81">
      <w:pPr>
        <w:rPr>
          <w:i/>
        </w:rPr>
      </w:pPr>
      <w:r w:rsidRPr="00A30A81">
        <w:rPr>
          <w:i/>
        </w:rPr>
        <w:t xml:space="preserve">2. </w:t>
      </w:r>
      <w:r w:rsidR="00A30A81" w:rsidRPr="00A30A81">
        <w:rPr>
          <w:rFonts w:ascii="Artifakt Element Book" w:hAnsi="Artifakt Element Book"/>
          <w:i/>
          <w:sz w:val="26"/>
          <w:szCs w:val="26"/>
        </w:rPr>
        <w:t>Data Integration</w:t>
      </w:r>
      <w:r w:rsidR="00A30A81" w:rsidRPr="00A30A81">
        <w:rPr>
          <w:rFonts w:ascii="Artifakt Element Book" w:hAnsi="Artifakt Element Book"/>
          <w:i/>
          <w:sz w:val="26"/>
          <w:szCs w:val="26"/>
        </w:rPr>
        <w:t xml:space="preserve"> </w:t>
      </w:r>
      <w:r w:rsidRPr="00A30A81">
        <w:rPr>
          <w:rFonts w:ascii="Artifakt Element Book" w:hAnsi="Artifakt Element Book"/>
          <w:i/>
          <w:sz w:val="26"/>
          <w:szCs w:val="26"/>
        </w:rPr>
        <w:t>and Cleaning</w:t>
      </w:r>
      <w:r w:rsidR="00A30A81" w:rsidRPr="00A30A81">
        <w:rPr>
          <w:rFonts w:ascii="Artifakt Element Book" w:hAnsi="Artifakt Element Book"/>
          <w:i/>
          <w:sz w:val="26"/>
          <w:szCs w:val="26"/>
        </w:rPr>
        <w:t xml:space="preserve"> </w:t>
      </w:r>
    </w:p>
    <w:p w:rsidR="007F6A47" w:rsidRPr="007F6A47" w:rsidRDefault="007F6A47" w:rsidP="007F6A47">
      <w:pPr>
        <w:rPr>
          <w:rFonts w:ascii="Bahnschrift SemiLight SemiConde" w:hAnsi="Bahnschrift SemiLight SemiConde"/>
        </w:rPr>
      </w:pPr>
      <w:r>
        <w:t xml:space="preserve">   </w:t>
      </w:r>
      <w:r w:rsidRPr="007F6A47">
        <w:rPr>
          <w:rFonts w:ascii="Bahnschrift SemiLight SemiConde" w:hAnsi="Bahnschrift SemiLight SemiConde"/>
        </w:rPr>
        <w:t>- Imported Data: Extracted data from various sources and loaded it into the MySQL database.</w:t>
      </w:r>
    </w:p>
    <w:p w:rsidR="007F6A47" w:rsidRPr="007F6A47" w:rsidRDefault="007F6A47" w:rsidP="007F6A47">
      <w:pPr>
        <w:rPr>
          <w:rFonts w:ascii="Bahnschrift SemiLight SemiConde" w:hAnsi="Bahnschrift SemiLight SemiConde"/>
        </w:rPr>
      </w:pPr>
      <w:r w:rsidRPr="007F6A47">
        <w:rPr>
          <w:rFonts w:ascii="Bahnschrift SemiLight SemiConde" w:hAnsi="Bahnschrift SemiLight SemiConde"/>
        </w:rPr>
        <w:t xml:space="preserve">   - Data Transformation: Performed data cleaning, transformation, and normalization to ensure data accuracy and consistency.</w:t>
      </w:r>
    </w:p>
    <w:p w:rsidR="007F6A47" w:rsidRDefault="007F6A47" w:rsidP="007F6A47"/>
    <w:p w:rsidR="007F6A47" w:rsidRDefault="007F6A47" w:rsidP="007F6A47">
      <w:r>
        <w:t xml:space="preserve">3. </w:t>
      </w:r>
      <w:r w:rsidRPr="00A30A81">
        <w:rPr>
          <w:rFonts w:ascii="Artifakt Element Book" w:hAnsi="Artifakt Element Book"/>
          <w:i/>
          <w:sz w:val="26"/>
          <w:szCs w:val="26"/>
        </w:rPr>
        <w:t>SQL Queries</w:t>
      </w:r>
    </w:p>
    <w:p w:rsidR="007F6A47" w:rsidRPr="007F6A47" w:rsidRDefault="007F6A47" w:rsidP="007F6A47">
      <w:pPr>
        <w:rPr>
          <w:rFonts w:ascii="Bahnschrift SemiLight SemiConde" w:hAnsi="Bahnschrift SemiLight SemiConde"/>
        </w:rPr>
      </w:pPr>
      <w:r>
        <w:t xml:space="preserve">   </w:t>
      </w:r>
      <w:r w:rsidRPr="007F6A47">
        <w:rPr>
          <w:rFonts w:ascii="Bahnschrift SemiLight SemiConde" w:hAnsi="Bahnschrift SemiLight SemiConde"/>
        </w:rPr>
        <w:t>- Created SQL queries to retrieve specific data subsets for analysis.</w:t>
      </w:r>
    </w:p>
    <w:p w:rsidR="007F6A47" w:rsidRPr="007F6A47" w:rsidRDefault="007F6A47" w:rsidP="007F6A47">
      <w:pPr>
        <w:rPr>
          <w:rFonts w:ascii="Bahnschrift SemiLight SemiConde" w:hAnsi="Bahnschrift SemiLight SemiConde"/>
        </w:rPr>
      </w:pPr>
      <w:r w:rsidRPr="007F6A47">
        <w:rPr>
          <w:rFonts w:ascii="Bahnschrift SemiLight SemiConde" w:hAnsi="Bahnschrift SemiLight SemiConde"/>
        </w:rPr>
        <w:t xml:space="preserve">   - Aggregation: Utilized SQL queries to calculate metrics such as total sales amount, average sales, etc.</w:t>
      </w:r>
    </w:p>
    <w:p w:rsidR="007F6A47" w:rsidRDefault="007F6A47" w:rsidP="007F6A47">
      <w:r w:rsidRPr="007F6A47">
        <w:rPr>
          <w:rFonts w:ascii="Bahnschrift SemiLight SemiConde" w:hAnsi="Bahnschrift SemiLight SemiConde"/>
        </w:rPr>
        <w:t xml:space="preserve">   - Join Operations: Combined data from different tables using JOIN operations to enrich the dataset</w:t>
      </w:r>
      <w:r>
        <w:t>.</w:t>
      </w:r>
    </w:p>
    <w:p w:rsidR="007F6A47" w:rsidRDefault="007F6A47" w:rsidP="007F6A47"/>
    <w:p w:rsidR="007F6A47" w:rsidRDefault="007F6A47" w:rsidP="007F6A47">
      <w:pPr>
        <w:rPr>
          <w:rFonts w:ascii="Artifakt Element Book" w:hAnsi="Artifakt Element Book"/>
          <w:i/>
          <w:sz w:val="26"/>
          <w:szCs w:val="26"/>
        </w:rPr>
      </w:pPr>
      <w:r>
        <w:t xml:space="preserve">4. </w:t>
      </w:r>
      <w:r w:rsidRPr="00A30A81">
        <w:rPr>
          <w:rFonts w:ascii="Artifakt Element Book" w:hAnsi="Artifakt Element Book"/>
          <w:i/>
          <w:sz w:val="26"/>
          <w:szCs w:val="26"/>
        </w:rPr>
        <w:t>Power BI Dashboard</w:t>
      </w:r>
    </w:p>
    <w:p w:rsidR="00A30A81" w:rsidRPr="00A30A81" w:rsidRDefault="00A30A81" w:rsidP="007F6A47">
      <w:pPr>
        <w:rPr>
          <w:rFonts w:ascii="Artifakt Element Book" w:hAnsi="Artifakt Element Book"/>
          <w:i/>
          <w:sz w:val="26"/>
          <w:szCs w:val="26"/>
        </w:rPr>
      </w:pPr>
      <w:r>
        <w:rPr>
          <w:rFonts w:ascii="Artifakt Element Book" w:hAnsi="Artifakt Element Book"/>
          <w:i/>
          <w:noProof/>
          <w:sz w:val="26"/>
          <w:szCs w:val="26"/>
          <w:lang w:eastAsia="en-IN"/>
        </w:rPr>
        <w:lastRenderedPageBreak/>
        <w:drawing>
          <wp:inline distT="0" distB="0" distL="0" distR="0">
            <wp:extent cx="5731510" cy="35921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ard for Desktop.jpg"/>
                    <pic:cNvPicPr/>
                  </pic:nvPicPr>
                  <pic:blipFill>
                    <a:blip r:embed="rId4">
                      <a:extLst>
                        <a:ext uri="{28A0092B-C50C-407E-A947-70E740481C1C}">
                          <a14:useLocalDpi xmlns:a14="http://schemas.microsoft.com/office/drawing/2010/main" val="0"/>
                        </a:ext>
                      </a:extLst>
                    </a:blip>
                    <a:stretch>
                      <a:fillRect/>
                    </a:stretch>
                  </pic:blipFill>
                  <pic:spPr>
                    <a:xfrm>
                      <a:off x="0" y="0"/>
                      <a:ext cx="5731510" cy="3592195"/>
                    </a:xfrm>
                    <a:prstGeom prst="rect">
                      <a:avLst/>
                    </a:prstGeom>
                  </pic:spPr>
                </pic:pic>
              </a:graphicData>
            </a:graphic>
          </wp:inline>
        </w:drawing>
      </w:r>
    </w:p>
    <w:p w:rsidR="007F6A47" w:rsidRPr="007F6A47" w:rsidRDefault="007F6A47" w:rsidP="007F6A47">
      <w:pPr>
        <w:rPr>
          <w:rFonts w:ascii="Bahnschrift SemiLight SemiConde" w:hAnsi="Bahnschrift SemiLight SemiConde"/>
        </w:rPr>
      </w:pPr>
      <w:r w:rsidRPr="007F6A47">
        <w:rPr>
          <w:rFonts w:ascii="Bahnschrift SemiLight SemiConde" w:hAnsi="Bahnschrift SemiLight SemiConde"/>
        </w:rPr>
        <w:t xml:space="preserve">   - Data Connection: Connected Power BI to the MySQL database to fetch and refresh data.</w:t>
      </w:r>
    </w:p>
    <w:p w:rsidR="007F6A47" w:rsidRPr="007F6A47" w:rsidRDefault="007F6A47" w:rsidP="007F6A47">
      <w:pPr>
        <w:rPr>
          <w:rFonts w:ascii="Bahnschrift SemiLight SemiConde" w:hAnsi="Bahnschrift SemiLight SemiConde"/>
        </w:rPr>
      </w:pPr>
      <w:r w:rsidRPr="007F6A47">
        <w:rPr>
          <w:rFonts w:ascii="Bahnschrift SemiLight SemiConde" w:hAnsi="Bahnschrift SemiLight SemiConde"/>
        </w:rPr>
        <w:t xml:space="preserve">   - Visualizations: Designed interactive visualizations, including charts, graphs, and tables, to represent sales trends and performance.</w:t>
      </w:r>
    </w:p>
    <w:p w:rsidR="007F6A47" w:rsidRPr="007F6A47" w:rsidRDefault="007F6A47" w:rsidP="007F6A47">
      <w:pPr>
        <w:rPr>
          <w:rFonts w:ascii="Bahnschrift SemiLight SemiConde" w:hAnsi="Bahnschrift SemiLight SemiConde"/>
        </w:rPr>
      </w:pPr>
      <w:r w:rsidRPr="007F6A47">
        <w:rPr>
          <w:rFonts w:ascii="Bahnschrift SemiLight SemiConde" w:hAnsi="Bahnschrift SemiLight SemiConde"/>
        </w:rPr>
        <w:t xml:space="preserve">   - Drill-Down: Implemented drill-down functionality to allow users to explore data at various levels of granularity.</w:t>
      </w:r>
    </w:p>
    <w:p w:rsidR="007F6A47" w:rsidRDefault="007F6A47" w:rsidP="007F6A47"/>
    <w:p w:rsidR="007F6A47" w:rsidRDefault="007F6A47" w:rsidP="007F6A47">
      <w:r>
        <w:t xml:space="preserve">5. </w:t>
      </w:r>
      <w:r w:rsidRPr="00A30A81">
        <w:rPr>
          <w:rFonts w:ascii="Artifakt Element Book" w:hAnsi="Artifakt Element Book"/>
          <w:i/>
          <w:sz w:val="26"/>
          <w:szCs w:val="26"/>
        </w:rPr>
        <w:t>Dashboa</w:t>
      </w:r>
      <w:r w:rsidRPr="00A30A81">
        <w:rPr>
          <w:rFonts w:ascii="Artifakt Element Book" w:hAnsi="Artifakt Element Book"/>
          <w:i/>
          <w:sz w:val="26"/>
          <w:szCs w:val="26"/>
        </w:rPr>
        <w:t>rd Features</w:t>
      </w:r>
    </w:p>
    <w:p w:rsidR="007F6A47" w:rsidRPr="007F6A47" w:rsidRDefault="007F6A47" w:rsidP="007F6A47">
      <w:pPr>
        <w:rPr>
          <w:rFonts w:ascii="Bahnschrift SemiLight SemiConde" w:hAnsi="Bahnschrift SemiLight SemiConde"/>
        </w:rPr>
      </w:pPr>
      <w:r w:rsidRPr="007F6A47">
        <w:rPr>
          <w:rFonts w:ascii="Bahnschrift SemiLight SemiConde" w:hAnsi="Bahnschrift SemiLight SemiConde"/>
        </w:rPr>
        <w:t xml:space="preserve">   - Sales Overview: Provided an overview of total sales, sales by market, and sales by year.</w:t>
      </w:r>
    </w:p>
    <w:p w:rsidR="007F6A47" w:rsidRPr="007F6A47" w:rsidRDefault="007F6A47" w:rsidP="007F6A47">
      <w:pPr>
        <w:rPr>
          <w:rFonts w:ascii="Bahnschrift SemiLight SemiConde" w:hAnsi="Bahnschrift SemiLight SemiConde"/>
        </w:rPr>
      </w:pPr>
      <w:r w:rsidRPr="007F6A47">
        <w:rPr>
          <w:rFonts w:ascii="Bahnschrift SemiLight SemiConde" w:hAnsi="Bahnschrift SemiLight SemiConde"/>
        </w:rPr>
        <w:t xml:space="preserve">   - Geographical Analysis: Visualized sales data on a map to identify key markets and regions.</w:t>
      </w:r>
    </w:p>
    <w:p w:rsidR="007F6A47" w:rsidRPr="007F6A47" w:rsidRDefault="007F6A47" w:rsidP="007F6A47">
      <w:pPr>
        <w:rPr>
          <w:rFonts w:ascii="Bahnschrift SemiLight SemiConde" w:hAnsi="Bahnschrift SemiLight SemiConde"/>
        </w:rPr>
      </w:pPr>
      <w:r w:rsidRPr="007F6A47">
        <w:rPr>
          <w:rFonts w:ascii="Bahnschrift SemiLight SemiConde" w:hAnsi="Bahnschrift SemiLight SemiConde"/>
        </w:rPr>
        <w:t xml:space="preserve">   - Trend Analysis: Displayed sales trends over time, highlighting seasonal variations and growth patterns.</w:t>
      </w:r>
    </w:p>
    <w:p w:rsidR="007F6A47" w:rsidRPr="007F6A47" w:rsidRDefault="00A30A81" w:rsidP="007F6A47">
      <w:pPr>
        <w:rPr>
          <w:rFonts w:ascii="Bahnschrift SemiLight SemiConde" w:hAnsi="Bahnschrift SemiLight SemiConde"/>
        </w:rPr>
      </w:pPr>
      <w:r>
        <w:rPr>
          <w:rFonts w:ascii="Bahnschrift SemiLight SemiConde" w:hAnsi="Bahnschrift SemiLight SemiConde"/>
        </w:rPr>
        <w:t xml:space="preserve">   - Product Performance: </w:t>
      </w:r>
      <w:proofErr w:type="spellStart"/>
      <w:r>
        <w:rPr>
          <w:rFonts w:ascii="Bahnschrift SemiLight SemiConde" w:hAnsi="Bahnschrift SemiLight SemiConde"/>
        </w:rPr>
        <w:t>Analyzed</w:t>
      </w:r>
      <w:proofErr w:type="spellEnd"/>
      <w:r w:rsidR="007F6A47" w:rsidRPr="007F6A47">
        <w:rPr>
          <w:rFonts w:ascii="Bahnschrift SemiLight SemiConde" w:hAnsi="Bahnschrift SemiLight SemiConde"/>
        </w:rPr>
        <w:t xml:space="preserve"> sales performance for different products and categories.</w:t>
      </w:r>
    </w:p>
    <w:p w:rsidR="007F6A47" w:rsidRPr="007F6A47" w:rsidRDefault="007F6A47" w:rsidP="007F6A47">
      <w:pPr>
        <w:rPr>
          <w:rFonts w:ascii="Bahnschrift SemiLight SemiConde" w:hAnsi="Bahnschrift SemiLight SemiConde"/>
        </w:rPr>
      </w:pPr>
      <w:r w:rsidRPr="007F6A47">
        <w:rPr>
          <w:rFonts w:ascii="Bahnschrift SemiLight SemiConde" w:hAnsi="Bahnschrift SemiLight SemiConde"/>
        </w:rPr>
        <w:t xml:space="preserve">   - User Interactivity: Enabled users to filter data, view specific details, and interact with the dashboard elements.</w:t>
      </w:r>
    </w:p>
    <w:p w:rsidR="007F6A47" w:rsidRDefault="007F6A47" w:rsidP="007F6A47"/>
    <w:p w:rsidR="007F6A47" w:rsidRDefault="007F6A47" w:rsidP="007F6A47">
      <w:r>
        <w:t>6</w:t>
      </w:r>
      <w:r w:rsidRPr="00A30A81">
        <w:rPr>
          <w:rFonts w:ascii="Artifakt Element Book" w:hAnsi="Artifakt Element Book"/>
          <w:i/>
          <w:sz w:val="26"/>
          <w:szCs w:val="26"/>
        </w:rPr>
        <w:t>. Insights and Decision-Making</w:t>
      </w:r>
    </w:p>
    <w:p w:rsidR="007F6A47" w:rsidRPr="007F6A47" w:rsidRDefault="007F6A47" w:rsidP="007F6A47">
      <w:pPr>
        <w:rPr>
          <w:rFonts w:ascii="Bahnschrift SemiLight SemiConde" w:hAnsi="Bahnschrift SemiLight SemiConde"/>
        </w:rPr>
      </w:pPr>
      <w:r w:rsidRPr="007F6A47">
        <w:rPr>
          <w:rFonts w:ascii="Bahnschrift SemiLight SemiConde" w:hAnsi="Bahnschrift SemiLight SemiConde"/>
        </w:rPr>
        <w:t xml:space="preserve">   - Decision Support: Equipped decision-makers with actionable insights into sales performance.</w:t>
      </w:r>
    </w:p>
    <w:p w:rsidR="007F6A47" w:rsidRPr="007F6A47" w:rsidRDefault="007F6A47" w:rsidP="007F6A47">
      <w:pPr>
        <w:rPr>
          <w:rFonts w:ascii="Bahnschrift SemiLight SemiConde" w:hAnsi="Bahnschrift SemiLight SemiConde"/>
        </w:rPr>
      </w:pPr>
      <w:r w:rsidRPr="007F6A47">
        <w:rPr>
          <w:rFonts w:ascii="Bahnschrift SemiLight SemiConde" w:hAnsi="Bahnschrift SemiLight SemiConde"/>
        </w:rPr>
        <w:t xml:space="preserve">   - Performance Evaluation: Assisted in identifying best-performing markets, products, and time periods.</w:t>
      </w:r>
    </w:p>
    <w:p w:rsidR="007F6A47" w:rsidRPr="007F6A47" w:rsidRDefault="007F6A47" w:rsidP="007F6A47">
      <w:pPr>
        <w:rPr>
          <w:rFonts w:ascii="Bahnschrift SemiLight SemiConde" w:hAnsi="Bahnschrift SemiLight SemiConde"/>
        </w:rPr>
      </w:pPr>
      <w:r w:rsidRPr="007F6A47">
        <w:rPr>
          <w:rFonts w:ascii="Bahnschrift SemiLight SemiConde" w:hAnsi="Bahnschrift SemiLight SemiConde"/>
        </w:rPr>
        <w:t xml:space="preserve">   - Strategy Formulation: Supported data-driven strategic planning and marketing efforts.</w:t>
      </w:r>
    </w:p>
    <w:p w:rsidR="007F6A47" w:rsidRPr="007F6A47" w:rsidRDefault="007F6A47" w:rsidP="007F6A47">
      <w:pPr>
        <w:rPr>
          <w:rFonts w:ascii="Bahnschrift SemiLight SemiConde" w:hAnsi="Bahnschrift SemiLight SemiConde"/>
        </w:rPr>
      </w:pPr>
    </w:p>
    <w:p w:rsidR="007F6A47" w:rsidRPr="00A30A81" w:rsidRDefault="007F6A47" w:rsidP="007F6A47">
      <w:pPr>
        <w:rPr>
          <w:b/>
          <w:sz w:val="32"/>
          <w:szCs w:val="32"/>
        </w:rPr>
      </w:pPr>
      <w:r w:rsidRPr="00A30A81">
        <w:rPr>
          <w:b/>
          <w:sz w:val="32"/>
          <w:szCs w:val="32"/>
        </w:rPr>
        <w:t xml:space="preserve"> Benefits:</w:t>
      </w:r>
    </w:p>
    <w:p w:rsidR="007F6A47" w:rsidRPr="007F6A47" w:rsidRDefault="007F6A47" w:rsidP="007F6A47">
      <w:pPr>
        <w:rPr>
          <w:rFonts w:ascii="Bahnschrift SemiLight SemiConde" w:hAnsi="Bahnschrift SemiLight SemiConde"/>
        </w:rPr>
      </w:pPr>
      <w:r w:rsidRPr="007F6A47">
        <w:rPr>
          <w:rFonts w:ascii="Bahnschrift SemiLight SemiConde" w:hAnsi="Bahnschrift SemiLight SemiConde"/>
        </w:rPr>
        <w:t>- Comprehensive Visualization:</w:t>
      </w:r>
      <w:r w:rsidRPr="007F6A47">
        <w:rPr>
          <w:rFonts w:ascii="Bahnschrift SemiLight SemiConde" w:hAnsi="Bahnschrift SemiLight SemiConde"/>
        </w:rPr>
        <w:t xml:space="preserve"> The dashboard provides an intuitive and consolidated view of sales data, making it easier to identify trends and patterns.</w:t>
      </w:r>
    </w:p>
    <w:p w:rsidR="007F6A47" w:rsidRPr="007F6A47" w:rsidRDefault="007F6A47" w:rsidP="007F6A47">
      <w:pPr>
        <w:rPr>
          <w:rFonts w:ascii="Bahnschrift SemiLight SemiConde" w:hAnsi="Bahnschrift SemiLight SemiConde"/>
        </w:rPr>
      </w:pPr>
      <w:r w:rsidRPr="007F6A47">
        <w:rPr>
          <w:rFonts w:ascii="Bahnschrift SemiLight SemiConde" w:hAnsi="Bahnschrift SemiLight SemiConde"/>
        </w:rPr>
        <w:t xml:space="preserve">- Data-Driven Decisions: </w:t>
      </w:r>
      <w:r w:rsidRPr="007F6A47">
        <w:rPr>
          <w:rFonts w:ascii="Bahnschrift SemiLight SemiConde" w:hAnsi="Bahnschrift SemiLight SemiConde"/>
        </w:rPr>
        <w:t>Enables informed decision-making by presenting key metrics and insights in a visually appealing format.</w:t>
      </w:r>
    </w:p>
    <w:p w:rsidR="007F6A47" w:rsidRPr="007F6A47" w:rsidRDefault="007F6A47" w:rsidP="007F6A47">
      <w:pPr>
        <w:rPr>
          <w:rFonts w:ascii="Bahnschrift SemiLight SemiConde" w:hAnsi="Bahnschrift SemiLight SemiConde"/>
        </w:rPr>
      </w:pPr>
      <w:r w:rsidRPr="007F6A47">
        <w:rPr>
          <w:rFonts w:ascii="Bahnschrift SemiLight SemiConde" w:hAnsi="Bahnschrift SemiLight SemiConde"/>
        </w:rPr>
        <w:t xml:space="preserve">- </w:t>
      </w:r>
      <w:r w:rsidRPr="007F6A47">
        <w:rPr>
          <w:rFonts w:ascii="Bahnschrift SemiLight SemiConde" w:hAnsi="Bahnschrift SemiLight SemiConde"/>
        </w:rPr>
        <w:t>Effici</w:t>
      </w:r>
      <w:r w:rsidRPr="007F6A47">
        <w:rPr>
          <w:rFonts w:ascii="Bahnschrift SemiLight SemiConde" w:hAnsi="Bahnschrift SemiLight SemiConde"/>
        </w:rPr>
        <w:t>ency and Accuracy:</w:t>
      </w:r>
      <w:r w:rsidRPr="007F6A47">
        <w:rPr>
          <w:rFonts w:ascii="Bahnschrift SemiLight SemiConde" w:hAnsi="Bahnschrift SemiLight SemiConde"/>
        </w:rPr>
        <w:t xml:space="preserve"> Reduces manual data analysis efforts and minimizes errors through automated data processing.</w:t>
      </w:r>
    </w:p>
    <w:p w:rsidR="007F6A47" w:rsidRPr="007F6A47" w:rsidRDefault="007F6A47" w:rsidP="007F6A47">
      <w:pPr>
        <w:rPr>
          <w:rFonts w:ascii="Bahnschrift SemiLight SemiConde" w:hAnsi="Bahnschrift SemiLight SemiConde"/>
        </w:rPr>
      </w:pPr>
      <w:r w:rsidRPr="007F6A47">
        <w:rPr>
          <w:rFonts w:ascii="Bahnschrift SemiLight SemiConde" w:hAnsi="Bahnschrift SemiLight SemiConde"/>
        </w:rPr>
        <w:t>- Interactive Exploration:</w:t>
      </w:r>
      <w:r w:rsidRPr="007F6A47">
        <w:rPr>
          <w:rFonts w:ascii="Bahnschrift SemiLight SemiConde" w:hAnsi="Bahnschrift SemiLight SemiConde"/>
        </w:rPr>
        <w:t xml:space="preserve"> Users can explore data dynamically and derive insights by applying filters and interacting with visualizations.</w:t>
      </w:r>
    </w:p>
    <w:p w:rsidR="007F6A47" w:rsidRPr="007F6A47" w:rsidRDefault="007F6A47" w:rsidP="007F6A47">
      <w:pPr>
        <w:rPr>
          <w:rFonts w:ascii="Bahnschrift SemiLight SemiConde" w:hAnsi="Bahnschrift SemiLight SemiConde"/>
        </w:rPr>
      </w:pPr>
    </w:p>
    <w:p w:rsidR="007F6A47" w:rsidRPr="00A30A81" w:rsidRDefault="007F6A47" w:rsidP="007F6A47">
      <w:pPr>
        <w:rPr>
          <w:rFonts w:cstheme="minorHAnsi"/>
          <w:b/>
          <w:sz w:val="32"/>
          <w:szCs w:val="32"/>
        </w:rPr>
      </w:pPr>
      <w:r w:rsidRPr="00A30A81">
        <w:rPr>
          <w:rFonts w:cstheme="minorHAnsi"/>
          <w:b/>
          <w:sz w:val="32"/>
          <w:szCs w:val="32"/>
        </w:rPr>
        <w:t>Conclusion:</w:t>
      </w:r>
    </w:p>
    <w:p w:rsidR="007F6A47" w:rsidRPr="007F6A47" w:rsidRDefault="007F6A47" w:rsidP="007F6A47">
      <w:pPr>
        <w:rPr>
          <w:rFonts w:ascii="Bahnschrift SemiLight SemiConde" w:hAnsi="Bahnschrift SemiLight SemiConde"/>
        </w:rPr>
      </w:pPr>
      <w:r w:rsidRPr="007F6A47">
        <w:rPr>
          <w:rFonts w:ascii="Bahnschrift SemiLight SemiConde" w:hAnsi="Bahnschrift SemiLight SemiConde"/>
        </w:rPr>
        <w:t xml:space="preserve">The Guardian Pvt Ltd Sales Dashboard project demonstrates the effective utilization of MySQL Workbench 8.0 and Power BI to create a powerful tool for </w:t>
      </w:r>
      <w:proofErr w:type="spellStart"/>
      <w:r w:rsidRPr="007F6A47">
        <w:rPr>
          <w:rFonts w:ascii="Bahnschrift SemiLight SemiConde" w:hAnsi="Bahnschrift SemiLight SemiConde"/>
        </w:rPr>
        <w:t>analyzing</w:t>
      </w:r>
      <w:proofErr w:type="spellEnd"/>
      <w:r w:rsidRPr="007F6A47">
        <w:rPr>
          <w:rFonts w:ascii="Bahnschrift SemiLight SemiConde" w:hAnsi="Bahnschrift SemiLight SemiConde"/>
        </w:rPr>
        <w:t xml:space="preserve"> and visualizing sales data. The dashboard empowers stakeholders to make data-driven decisions and steer the company's sales strategy towards success.</w:t>
      </w:r>
    </w:p>
    <w:p w:rsidR="007F6A47" w:rsidRPr="007F6A47" w:rsidRDefault="007F6A47" w:rsidP="007F6A47">
      <w:pPr>
        <w:rPr>
          <w:rFonts w:ascii="Bahnschrift SemiLight SemiConde" w:hAnsi="Bahnschrift SemiLight SemiConde"/>
        </w:rPr>
      </w:pPr>
    </w:p>
    <w:p w:rsidR="00872347" w:rsidRPr="007F6A47" w:rsidRDefault="00872347" w:rsidP="007F6A47">
      <w:pPr>
        <w:rPr>
          <w:rFonts w:ascii="Bahnschrift SemiLight SemiConde" w:hAnsi="Bahnschrift SemiLight SemiConde"/>
        </w:rPr>
      </w:pPr>
    </w:p>
    <w:sectPr w:rsidR="00872347" w:rsidRPr="007F6A47" w:rsidSect="00A30A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tifakt Element Medium">
    <w:panose1 w:val="020B0603050000020004"/>
    <w:charset w:val="00"/>
    <w:family w:val="swiss"/>
    <w:pitch w:val="variable"/>
    <w:sig w:usb0="00000207" w:usb1="02000001" w:usb2="00000000" w:usb3="00000000" w:csb0="00000097" w:csb1="00000000"/>
  </w:font>
  <w:font w:name="Bahnschrift SemiLight SemiConde">
    <w:panose1 w:val="020B0502040204020203"/>
    <w:charset w:val="00"/>
    <w:family w:val="swiss"/>
    <w:pitch w:val="variable"/>
    <w:sig w:usb0="A00002C7" w:usb1="00000002" w:usb2="00000000" w:usb3="00000000" w:csb0="0000019F" w:csb1="00000000"/>
  </w:font>
  <w:font w:name="Artifakt Element Book">
    <w:panose1 w:val="020B0503050000020004"/>
    <w:charset w:val="00"/>
    <w:family w:val="swiss"/>
    <w:pitch w:val="variable"/>
    <w:sig w:usb0="00000207" w:usb1="02000001"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A47"/>
    <w:rsid w:val="00225245"/>
    <w:rsid w:val="007F6A47"/>
    <w:rsid w:val="00872347"/>
    <w:rsid w:val="008B317D"/>
    <w:rsid w:val="00A30A81"/>
    <w:rsid w:val="00B97D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B1F4B"/>
  <w15:chartTrackingRefBased/>
  <w15:docId w15:val="{325836E4-F650-4A97-999B-A333FDC5F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30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Verma</dc:creator>
  <cp:keywords/>
  <dc:description/>
  <cp:lastModifiedBy>Akanksha Verma</cp:lastModifiedBy>
  <cp:revision>1</cp:revision>
  <dcterms:created xsi:type="dcterms:W3CDTF">2023-08-07T18:09:00Z</dcterms:created>
  <dcterms:modified xsi:type="dcterms:W3CDTF">2023-08-07T18:30:00Z</dcterms:modified>
</cp:coreProperties>
</file>