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476E8" w14:textId="1D0DB5DC" w:rsidR="001E607A" w:rsidRPr="002351CA" w:rsidRDefault="00D2068E" w:rsidP="00C00A9F">
      <w:pPr>
        <w:spacing w:line="360" w:lineRule="auto"/>
        <w:rPr>
          <w:b/>
          <w:bCs/>
          <w:sz w:val="20"/>
          <w:szCs w:val="20"/>
          <w:lang w:val="cs-CZ"/>
        </w:rPr>
      </w:pPr>
      <w:r w:rsidRPr="0056776A">
        <w:rPr>
          <w:b/>
          <w:bCs/>
          <w:sz w:val="28"/>
          <w:szCs w:val="28"/>
          <w:lang w:val="cs-CZ"/>
        </w:rPr>
        <w:t>9</w:t>
      </w:r>
      <w:r w:rsidR="00C00A9F" w:rsidRPr="0056776A">
        <w:rPr>
          <w:b/>
          <w:bCs/>
          <w:sz w:val="28"/>
          <w:szCs w:val="28"/>
          <w:lang w:val="cs-CZ"/>
        </w:rPr>
        <w:t xml:space="preserve">. </w:t>
      </w:r>
      <w:r w:rsidRPr="0056776A">
        <w:rPr>
          <w:b/>
          <w:bCs/>
          <w:sz w:val="28"/>
          <w:szCs w:val="28"/>
          <w:lang w:val="cs-CZ"/>
        </w:rPr>
        <w:t xml:space="preserve">Meziválečná Francie. Tvůrci reklamních plakátů a písem. A. M. </w:t>
      </w:r>
      <w:proofErr w:type="spellStart"/>
      <w:r w:rsidRPr="0056776A">
        <w:rPr>
          <w:b/>
          <w:bCs/>
          <w:sz w:val="28"/>
          <w:szCs w:val="28"/>
          <w:lang w:val="cs-CZ"/>
        </w:rPr>
        <w:t>Cassandre</w:t>
      </w:r>
      <w:proofErr w:type="spellEnd"/>
      <w:r w:rsidRPr="0056776A">
        <w:rPr>
          <w:b/>
          <w:bCs/>
          <w:sz w:val="28"/>
          <w:szCs w:val="28"/>
          <w:lang w:val="cs-CZ"/>
        </w:rPr>
        <w:t xml:space="preserve">, Paul </w:t>
      </w:r>
      <w:proofErr w:type="spellStart"/>
      <w:r w:rsidRPr="0056776A">
        <w:rPr>
          <w:b/>
          <w:bCs/>
          <w:sz w:val="28"/>
          <w:szCs w:val="28"/>
          <w:lang w:val="cs-CZ"/>
        </w:rPr>
        <w:t>Colin</w:t>
      </w:r>
      <w:proofErr w:type="spellEnd"/>
      <w:r w:rsidRPr="0056776A">
        <w:rPr>
          <w:b/>
          <w:bCs/>
          <w:sz w:val="28"/>
          <w:szCs w:val="28"/>
          <w:lang w:val="cs-CZ"/>
        </w:rPr>
        <w:t xml:space="preserve">, Charles </w:t>
      </w:r>
      <w:proofErr w:type="spellStart"/>
      <w:r w:rsidRPr="0056776A">
        <w:rPr>
          <w:b/>
          <w:bCs/>
          <w:sz w:val="28"/>
          <w:szCs w:val="28"/>
          <w:lang w:val="cs-CZ"/>
        </w:rPr>
        <w:t>Loupot</w:t>
      </w:r>
      <w:proofErr w:type="spellEnd"/>
      <w:r w:rsidRPr="0056776A">
        <w:rPr>
          <w:b/>
          <w:bCs/>
          <w:sz w:val="28"/>
          <w:szCs w:val="28"/>
          <w:lang w:val="cs-CZ"/>
        </w:rPr>
        <w:t xml:space="preserve">, </w:t>
      </w:r>
      <w:proofErr w:type="spellStart"/>
      <w:r w:rsidRPr="0056776A">
        <w:rPr>
          <w:b/>
          <w:bCs/>
          <w:sz w:val="28"/>
          <w:szCs w:val="28"/>
          <w:lang w:val="cs-CZ"/>
        </w:rPr>
        <w:t>Leonetto</w:t>
      </w:r>
      <w:proofErr w:type="spellEnd"/>
      <w:r w:rsidRPr="0056776A">
        <w:rPr>
          <w:b/>
          <w:bCs/>
          <w:sz w:val="28"/>
          <w:szCs w:val="28"/>
          <w:lang w:val="cs-CZ"/>
        </w:rPr>
        <w:t xml:space="preserve"> </w:t>
      </w:r>
      <w:proofErr w:type="spellStart"/>
      <w:r w:rsidRPr="0056776A">
        <w:rPr>
          <w:b/>
          <w:bCs/>
          <w:sz w:val="28"/>
          <w:szCs w:val="28"/>
          <w:lang w:val="cs-CZ"/>
        </w:rPr>
        <w:t>Cappiello</w:t>
      </w:r>
      <w:proofErr w:type="spellEnd"/>
      <w:r w:rsidRPr="0056776A">
        <w:rPr>
          <w:b/>
          <w:bCs/>
          <w:sz w:val="28"/>
          <w:szCs w:val="28"/>
          <w:lang w:val="cs-CZ"/>
        </w:rPr>
        <w:t>.</w:t>
      </w:r>
      <w:r w:rsidR="002351CA">
        <w:rPr>
          <w:b/>
          <w:bCs/>
          <w:sz w:val="28"/>
          <w:szCs w:val="28"/>
          <w:lang w:val="cs-CZ"/>
        </w:rPr>
        <w:t xml:space="preserve"> </w:t>
      </w:r>
      <w:r w:rsidR="002351CA">
        <w:rPr>
          <w:b/>
          <w:bCs/>
          <w:sz w:val="20"/>
          <w:szCs w:val="20"/>
          <w:lang w:val="cs-CZ"/>
        </w:rPr>
        <w:t>Str. 95</w:t>
      </w:r>
    </w:p>
    <w:p w14:paraId="06927E86" w14:textId="77777777" w:rsidR="00D139AD" w:rsidRDefault="00D139AD" w:rsidP="00C00A9F">
      <w:pPr>
        <w:spacing w:line="360" w:lineRule="auto"/>
        <w:rPr>
          <w:sz w:val="28"/>
          <w:szCs w:val="28"/>
          <w:lang w:val="cs-CZ"/>
        </w:rPr>
      </w:pPr>
    </w:p>
    <w:p w14:paraId="3D0C7ECC" w14:textId="77777777" w:rsidR="00CD5FF4" w:rsidRPr="00626B55" w:rsidRDefault="001278A3" w:rsidP="00F72879">
      <w:pPr>
        <w:pStyle w:val="Odstavecseseznamem"/>
        <w:numPr>
          <w:ilvl w:val="0"/>
          <w:numId w:val="6"/>
        </w:numPr>
        <w:spacing w:line="276" w:lineRule="auto"/>
        <w:rPr>
          <w:b/>
          <w:lang w:val="cs-CZ"/>
        </w:rPr>
      </w:pPr>
      <w:r w:rsidRPr="00626B55">
        <w:rPr>
          <w:b/>
          <w:lang w:val="cs-CZ"/>
        </w:rPr>
        <w:t xml:space="preserve">Paříž byla stále centrem kulturního života a módy nejen pro Francii, ale i zbytek </w:t>
      </w:r>
      <w:proofErr w:type="gramStart"/>
      <w:r w:rsidRPr="00626B55">
        <w:rPr>
          <w:b/>
          <w:lang w:val="cs-CZ"/>
        </w:rPr>
        <w:t>světa</w:t>
      </w:r>
      <w:proofErr w:type="gramEnd"/>
      <w:r w:rsidRPr="00626B55">
        <w:rPr>
          <w:b/>
          <w:lang w:val="cs-CZ"/>
        </w:rPr>
        <w:t xml:space="preserve"> a to i po hrůzách 1. SV</w:t>
      </w:r>
    </w:p>
    <w:p w14:paraId="236920B8" w14:textId="77777777" w:rsidR="001278A3" w:rsidRPr="002C2EDB" w:rsidRDefault="001278A3" w:rsidP="00F72879">
      <w:pPr>
        <w:pStyle w:val="Odstavecseseznamem"/>
        <w:numPr>
          <w:ilvl w:val="0"/>
          <w:numId w:val="6"/>
        </w:numPr>
        <w:spacing w:line="276" w:lineRule="auto"/>
        <w:rPr>
          <w:u w:val="single"/>
          <w:lang w:val="cs-CZ"/>
        </w:rPr>
      </w:pPr>
      <w:r>
        <w:rPr>
          <w:lang w:val="cs-CZ"/>
        </w:rPr>
        <w:t xml:space="preserve">Město zosobňovalo představu modernosti, poháněnou mezinárodními výstavami a </w:t>
      </w:r>
      <w:r w:rsidRPr="002C2EDB">
        <w:rPr>
          <w:u w:val="single"/>
          <w:lang w:val="cs-CZ"/>
        </w:rPr>
        <w:t xml:space="preserve">neustále se proměňující přehlídkou plakátů </w:t>
      </w:r>
    </w:p>
    <w:p w14:paraId="1318E6B2" w14:textId="65114A01" w:rsidR="001D5324" w:rsidRDefault="001D5324" w:rsidP="00F72879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Největším a nejuznávanějším tvůrcem plakátů byl </w:t>
      </w:r>
      <w:r w:rsidRPr="001D5324">
        <w:rPr>
          <w:b/>
          <w:lang w:val="cs-CZ"/>
        </w:rPr>
        <w:t xml:space="preserve">stále A. M. </w:t>
      </w:r>
      <w:proofErr w:type="spellStart"/>
      <w:r w:rsidRPr="001D5324">
        <w:rPr>
          <w:b/>
          <w:lang w:val="cs-CZ"/>
        </w:rPr>
        <w:t>Cassandre</w:t>
      </w:r>
      <w:proofErr w:type="spellEnd"/>
      <w:r>
        <w:rPr>
          <w:lang w:val="cs-CZ"/>
        </w:rPr>
        <w:t xml:space="preserve"> </w:t>
      </w:r>
    </w:p>
    <w:p w14:paraId="6351039E" w14:textId="2F48ABC8" w:rsidR="002C2EDB" w:rsidRPr="002C2EDB" w:rsidRDefault="002C2EDB" w:rsidP="002C2EDB">
      <w:pPr>
        <w:spacing w:line="276" w:lineRule="auto"/>
        <w:rPr>
          <w:u w:val="single"/>
          <w:lang w:val="cs-CZ"/>
        </w:rPr>
      </w:pPr>
      <w:r w:rsidRPr="002C2EDB">
        <w:rPr>
          <w:b/>
          <w:u w:val="single"/>
          <w:lang w:val="cs-CZ"/>
        </w:rPr>
        <w:t xml:space="preserve">A. M. </w:t>
      </w:r>
      <w:proofErr w:type="spellStart"/>
      <w:r w:rsidRPr="002C2EDB">
        <w:rPr>
          <w:b/>
          <w:u w:val="single"/>
          <w:lang w:val="cs-CZ"/>
        </w:rPr>
        <w:t>Cassandre</w:t>
      </w:r>
      <w:proofErr w:type="spellEnd"/>
    </w:p>
    <w:p w14:paraId="3D5708D1" w14:textId="492151FA" w:rsidR="007258D4" w:rsidRDefault="007258D4" w:rsidP="007258D4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Jeho první velký plakát v roce </w:t>
      </w:r>
      <w:r w:rsidRPr="002C2EDB">
        <w:rPr>
          <w:u w:val="single"/>
          <w:lang w:val="cs-CZ"/>
        </w:rPr>
        <w:t>1923</w:t>
      </w:r>
      <w:r>
        <w:rPr>
          <w:lang w:val="cs-CZ"/>
        </w:rPr>
        <w:t xml:space="preserve"> byl pro pařížský obchod </w:t>
      </w:r>
      <w:r w:rsidR="002C2EDB">
        <w:rPr>
          <w:lang w:val="cs-CZ"/>
        </w:rPr>
        <w:t xml:space="preserve">s nábytkem </w:t>
      </w:r>
      <w:r>
        <w:rPr>
          <w:lang w:val="cs-CZ"/>
        </w:rPr>
        <w:t xml:space="preserve">Au </w:t>
      </w:r>
      <w:proofErr w:type="spellStart"/>
      <w:r>
        <w:rPr>
          <w:lang w:val="cs-CZ"/>
        </w:rPr>
        <w:t>Bûcheron</w:t>
      </w:r>
      <w:proofErr w:type="spellEnd"/>
      <w:r>
        <w:rPr>
          <w:lang w:val="cs-CZ"/>
        </w:rPr>
        <w:t xml:space="preserve"> </w:t>
      </w:r>
    </w:p>
    <w:p w14:paraId="4EF9FEB6" w14:textId="77777777" w:rsidR="00272529" w:rsidRDefault="007258D4" w:rsidP="00272529">
      <w:pPr>
        <w:pStyle w:val="Odstavecseseznamem"/>
        <w:numPr>
          <w:ilvl w:val="2"/>
          <w:numId w:val="6"/>
        </w:numPr>
        <w:spacing w:line="276" w:lineRule="auto"/>
        <w:rPr>
          <w:lang w:val="cs-CZ"/>
        </w:rPr>
      </w:pPr>
      <w:proofErr w:type="spellStart"/>
      <w:r>
        <w:rPr>
          <w:lang w:val="cs-CZ"/>
        </w:rPr>
        <w:t>Cassandre</w:t>
      </w:r>
      <w:proofErr w:type="spellEnd"/>
      <w:r>
        <w:rPr>
          <w:lang w:val="cs-CZ"/>
        </w:rPr>
        <w:t xml:space="preserve"> se rozhodl, že na něm nezobrazí dotyčný výrobek, nýbrž právě dřevorubce z názvu obchodu </w:t>
      </w:r>
    </w:p>
    <w:p w14:paraId="67AD5C37" w14:textId="77777777" w:rsidR="00272529" w:rsidRDefault="00272529" w:rsidP="00272529">
      <w:pPr>
        <w:pStyle w:val="Odstavecseseznamem"/>
        <w:numPr>
          <w:ilvl w:val="2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Obrovitá postava se rozpřahující se sekerou do levého horního rohu plakátu dlouhého čtyři metry</w:t>
      </w:r>
    </w:p>
    <w:p w14:paraId="00B78A7E" w14:textId="77777777" w:rsidR="00272529" w:rsidRDefault="00272529" w:rsidP="00272529">
      <w:pPr>
        <w:pStyle w:val="Odstavecseseznamem"/>
        <w:numPr>
          <w:ilvl w:val="2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Padající strom vybíhá v pravém horním rohu z obrázku a barevné trojúhelníky se rozbíhají od kořenů stromů a symetricky rozevír</w:t>
      </w:r>
      <w:r w:rsidR="001233F4">
        <w:rPr>
          <w:lang w:val="cs-CZ"/>
        </w:rPr>
        <w:t xml:space="preserve">ají nápisy ve spodní části návrhu </w:t>
      </w:r>
    </w:p>
    <w:p w14:paraId="1C48B574" w14:textId="77777777" w:rsidR="001B3342" w:rsidRDefault="001B3342" w:rsidP="00272529">
      <w:pPr>
        <w:pStyle w:val="Odstavecseseznamem"/>
        <w:numPr>
          <w:ilvl w:val="2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Stupňovité plochy jako tyto se staly později jednou ze základních složek stylu </w:t>
      </w:r>
      <w:r w:rsidRPr="00F231BB">
        <w:rPr>
          <w:b/>
          <w:lang w:val="cs-CZ"/>
        </w:rPr>
        <w:t>Art Deco</w:t>
      </w:r>
      <w:r>
        <w:rPr>
          <w:lang w:val="cs-CZ"/>
        </w:rPr>
        <w:t xml:space="preserve"> </w:t>
      </w:r>
    </w:p>
    <w:p w14:paraId="2C65E707" w14:textId="77777777" w:rsidR="00BF3EA3" w:rsidRDefault="005D10E7" w:rsidP="00BF3EA3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Geometrie pro něj byla základ</w:t>
      </w:r>
    </w:p>
    <w:p w14:paraId="5C5CCC3F" w14:textId="77777777" w:rsidR="00BF3EA3" w:rsidRDefault="00BF3EA3" w:rsidP="00BF3EA3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Navrhl plakát na aperitiv</w:t>
      </w:r>
      <w:r w:rsidR="006B5B38">
        <w:rPr>
          <w:lang w:val="cs-CZ"/>
        </w:rPr>
        <w:t>y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Pivolo</w:t>
      </w:r>
      <w:proofErr w:type="spellEnd"/>
      <w:r w:rsidR="00281B11">
        <w:rPr>
          <w:lang w:val="cs-CZ"/>
        </w:rPr>
        <w:t xml:space="preserve">, </w:t>
      </w:r>
      <w:proofErr w:type="spellStart"/>
      <w:r w:rsidR="00281B11">
        <w:rPr>
          <w:lang w:val="cs-CZ"/>
        </w:rPr>
        <w:t>Dubonnet</w:t>
      </w:r>
      <w:proofErr w:type="spellEnd"/>
      <w:r w:rsidR="00281B11">
        <w:rPr>
          <w:lang w:val="cs-CZ"/>
        </w:rPr>
        <w:t xml:space="preserve"> </w:t>
      </w:r>
    </w:p>
    <w:p w14:paraId="6F148721" w14:textId="41A94D39" w:rsidR="00281B11" w:rsidRDefault="00281B11" w:rsidP="00BF3EA3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proofErr w:type="spellStart"/>
      <w:r>
        <w:rPr>
          <w:lang w:val="cs-CZ"/>
        </w:rPr>
        <w:t>Cassandre</w:t>
      </w:r>
      <w:proofErr w:type="spellEnd"/>
      <w:r>
        <w:rPr>
          <w:lang w:val="cs-CZ"/>
        </w:rPr>
        <w:t xml:space="preserve"> vytvořil stovky návrhů</w:t>
      </w:r>
    </w:p>
    <w:p w14:paraId="1704608C" w14:textId="60E5259A" w:rsidR="002C2EDB" w:rsidRDefault="002C2EDB" w:rsidP="00BF3EA3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Pro </w:t>
      </w:r>
      <w:proofErr w:type="spellStart"/>
      <w:r>
        <w:rPr>
          <w:lang w:val="cs-CZ"/>
        </w:rPr>
        <w:t>Cassandra</w:t>
      </w:r>
      <w:proofErr w:type="spellEnd"/>
      <w:r>
        <w:rPr>
          <w:lang w:val="cs-CZ"/>
        </w:rPr>
        <w:t xml:space="preserve"> bylo důležité při výstavbě obrazů – koukat na proporci a tím hledá a určuje tvarování písma</w:t>
      </w:r>
    </w:p>
    <w:p w14:paraId="51E067C6" w14:textId="6E016E4C" w:rsidR="002C2EDB" w:rsidRDefault="002C2EDB" w:rsidP="00BF3EA3">
      <w:pPr>
        <w:pStyle w:val="Odstavecseseznamem"/>
        <w:numPr>
          <w:ilvl w:val="1"/>
          <w:numId w:val="6"/>
        </w:numPr>
        <w:spacing w:line="276" w:lineRule="auto"/>
        <w:rPr>
          <w:u w:val="single"/>
          <w:lang w:val="cs-CZ"/>
        </w:rPr>
      </w:pPr>
      <w:r>
        <w:rPr>
          <w:lang w:val="cs-CZ"/>
        </w:rPr>
        <w:t xml:space="preserve">V r. 1929 navrhl písmo </w:t>
      </w:r>
      <w:proofErr w:type="spellStart"/>
      <w:r w:rsidRPr="002C2EDB">
        <w:rPr>
          <w:u w:val="single"/>
          <w:lang w:val="cs-CZ"/>
        </w:rPr>
        <w:t>Bifur</w:t>
      </w:r>
      <w:proofErr w:type="spellEnd"/>
      <w:r>
        <w:rPr>
          <w:u w:val="single"/>
          <w:lang w:val="cs-CZ"/>
        </w:rPr>
        <w:t xml:space="preserve"> </w:t>
      </w:r>
    </w:p>
    <w:p w14:paraId="47F15EAF" w14:textId="7D2FF03B" w:rsidR="002C2EDB" w:rsidRPr="002C2EDB" w:rsidRDefault="002C2EDB" w:rsidP="00BF3EA3">
      <w:pPr>
        <w:pStyle w:val="Odstavecseseznamem"/>
        <w:numPr>
          <w:ilvl w:val="1"/>
          <w:numId w:val="6"/>
        </w:numPr>
        <w:spacing w:line="276" w:lineRule="auto"/>
        <w:rPr>
          <w:u w:val="single"/>
          <w:lang w:val="cs-CZ"/>
        </w:rPr>
      </w:pPr>
      <w:r>
        <w:rPr>
          <w:lang w:val="cs-CZ"/>
        </w:rPr>
        <w:t>Říká: „písmo ožije tehdy, pokud je na svém místě.“</w:t>
      </w:r>
    </w:p>
    <w:p w14:paraId="0190F746" w14:textId="77777777" w:rsidR="00281B11" w:rsidRPr="00961561" w:rsidRDefault="00281B11" w:rsidP="00961561">
      <w:pPr>
        <w:spacing w:line="276" w:lineRule="auto"/>
        <w:rPr>
          <w:lang w:val="cs-CZ"/>
        </w:rPr>
      </w:pPr>
    </w:p>
    <w:p w14:paraId="316AFCB1" w14:textId="2BA0106D" w:rsidR="00D13B2A" w:rsidRDefault="00042AD4" w:rsidP="00042AD4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V meziválečném období tento styl </w:t>
      </w:r>
      <w:r w:rsidR="002C2EDB">
        <w:rPr>
          <w:lang w:val="cs-CZ"/>
        </w:rPr>
        <w:t xml:space="preserve">Art Deco </w:t>
      </w:r>
      <w:r>
        <w:rPr>
          <w:lang w:val="cs-CZ"/>
        </w:rPr>
        <w:t xml:space="preserve">na francouzské půdě dominoval, stejně jako tomu bylo v minulém století v případě secese </w:t>
      </w:r>
      <w:r w:rsidR="001C05FC">
        <w:rPr>
          <w:lang w:val="cs-CZ"/>
        </w:rPr>
        <w:t>(art no</w:t>
      </w:r>
      <w:r w:rsidR="0039765C">
        <w:rPr>
          <w:lang w:val="cs-CZ"/>
        </w:rPr>
        <w:t>u</w:t>
      </w:r>
      <w:r w:rsidR="001C05FC">
        <w:rPr>
          <w:lang w:val="cs-CZ"/>
        </w:rPr>
        <w:t>veau)</w:t>
      </w:r>
    </w:p>
    <w:p w14:paraId="706CD7FC" w14:textId="77777777" w:rsidR="00DB7EC5" w:rsidRDefault="00D13B2A" w:rsidP="00042AD4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Počátkem 30. let se k Art Deco připojil další přidruž</w:t>
      </w:r>
      <w:r w:rsidR="006F0CEC">
        <w:rPr>
          <w:lang w:val="cs-CZ"/>
        </w:rPr>
        <w:t>ený styl, který byl později pojmenován „</w:t>
      </w:r>
      <w:proofErr w:type="spellStart"/>
      <w:r w:rsidR="006F0CEC" w:rsidRPr="00F231BB">
        <w:rPr>
          <w:b/>
          <w:lang w:val="cs-CZ"/>
        </w:rPr>
        <w:t>moderne</w:t>
      </w:r>
      <w:proofErr w:type="spellEnd"/>
      <w:r w:rsidR="006F0CEC">
        <w:rPr>
          <w:lang w:val="cs-CZ"/>
        </w:rPr>
        <w:t xml:space="preserve">“ </w:t>
      </w:r>
    </w:p>
    <w:p w14:paraId="1AA6C10B" w14:textId="29E141E2" w:rsidR="00042AD4" w:rsidRDefault="00DB7EC5" w:rsidP="00DB7EC5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Povrchně souvisel se „strojovou estetikou“ avantgardy, ale spíše</w:t>
      </w:r>
      <w:r w:rsidR="002C2EDB">
        <w:rPr>
          <w:lang w:val="cs-CZ"/>
        </w:rPr>
        <w:t>,</w:t>
      </w:r>
      <w:r>
        <w:rPr>
          <w:lang w:val="cs-CZ"/>
        </w:rPr>
        <w:t xml:space="preserve"> </w:t>
      </w:r>
      <w:proofErr w:type="gramStart"/>
      <w:r>
        <w:rPr>
          <w:lang w:val="cs-CZ"/>
        </w:rPr>
        <w:t>měl</w:t>
      </w:r>
      <w:proofErr w:type="gramEnd"/>
      <w:r>
        <w:rPr>
          <w:lang w:val="cs-CZ"/>
        </w:rPr>
        <w:t xml:space="preserve"> co dočinění s romantickým okouzlením automobily, lokomotivami a zaoceánskými parníky</w:t>
      </w:r>
      <w:r w:rsidR="001C05FC">
        <w:rPr>
          <w:lang w:val="cs-CZ"/>
        </w:rPr>
        <w:t xml:space="preserve"> </w:t>
      </w:r>
    </w:p>
    <w:p w14:paraId="0A4880D1" w14:textId="77777777" w:rsidR="00753FE2" w:rsidRDefault="005D10E7" w:rsidP="005D10E7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Styl se vyznačoval používáním přímých linií, často diagonálních a kruhů </w:t>
      </w:r>
    </w:p>
    <w:p w14:paraId="1A827FC9" w14:textId="77777777" w:rsidR="00955E2D" w:rsidRDefault="00955E2D" w:rsidP="00955E2D">
      <w:pPr>
        <w:spacing w:line="276" w:lineRule="auto"/>
        <w:rPr>
          <w:lang w:val="cs-CZ"/>
        </w:rPr>
      </w:pPr>
    </w:p>
    <w:p w14:paraId="1B6CFBCB" w14:textId="77777777" w:rsidR="00955E2D" w:rsidRDefault="00955E2D" w:rsidP="00955E2D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V porovnání s </w:t>
      </w:r>
      <w:proofErr w:type="spellStart"/>
      <w:r>
        <w:rPr>
          <w:lang w:val="cs-CZ"/>
        </w:rPr>
        <w:t>Cassandrovým</w:t>
      </w:r>
      <w:proofErr w:type="spellEnd"/>
      <w:r>
        <w:rPr>
          <w:lang w:val="cs-CZ"/>
        </w:rPr>
        <w:t xml:space="preserve"> dílem bylo písmo na plakátech ostatních francouzských grafiků </w:t>
      </w:r>
      <w:r w:rsidR="005C26C5">
        <w:rPr>
          <w:lang w:val="cs-CZ"/>
        </w:rPr>
        <w:t>otřepané stejně jako jejich sklon inspirovaný kubismem</w:t>
      </w:r>
      <w:r w:rsidR="008A1D96">
        <w:rPr>
          <w:lang w:val="cs-CZ"/>
        </w:rPr>
        <w:t xml:space="preserve">, používat na návrzích jednu ústřední figuru </w:t>
      </w:r>
    </w:p>
    <w:p w14:paraId="3F044FF2" w14:textId="77777777" w:rsidR="00640BEA" w:rsidRDefault="00640BEA" w:rsidP="00640BEA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 w:rsidRPr="002C2EDB">
        <w:rPr>
          <w:b/>
          <w:bCs/>
          <w:u w:val="single"/>
          <w:lang w:val="cs-CZ"/>
        </w:rPr>
        <w:lastRenderedPageBreak/>
        <w:t xml:space="preserve">Paul </w:t>
      </w:r>
      <w:proofErr w:type="spellStart"/>
      <w:r w:rsidRPr="002C2EDB">
        <w:rPr>
          <w:b/>
          <w:bCs/>
          <w:u w:val="single"/>
          <w:lang w:val="cs-CZ"/>
        </w:rPr>
        <w:t>Colin</w:t>
      </w:r>
      <w:proofErr w:type="spellEnd"/>
      <w:r w:rsidRPr="002C2EDB">
        <w:rPr>
          <w:b/>
          <w:bCs/>
          <w:u w:val="single"/>
          <w:lang w:val="cs-CZ"/>
        </w:rPr>
        <w:t xml:space="preserve">, Charles </w:t>
      </w:r>
      <w:proofErr w:type="spellStart"/>
      <w:r w:rsidRPr="002C2EDB">
        <w:rPr>
          <w:b/>
          <w:bCs/>
          <w:u w:val="single"/>
          <w:lang w:val="cs-CZ"/>
        </w:rPr>
        <w:t>Loupot</w:t>
      </w:r>
      <w:proofErr w:type="spellEnd"/>
      <w:r>
        <w:rPr>
          <w:lang w:val="cs-CZ"/>
        </w:rPr>
        <w:t xml:space="preserve"> představovali výjimky </w:t>
      </w:r>
    </w:p>
    <w:p w14:paraId="237BCF68" w14:textId="77777777" w:rsidR="00532B60" w:rsidRDefault="00532B60" w:rsidP="00532B60">
      <w:pPr>
        <w:spacing w:line="276" w:lineRule="auto"/>
        <w:rPr>
          <w:lang w:val="cs-CZ"/>
        </w:rPr>
      </w:pPr>
    </w:p>
    <w:p w14:paraId="5FD0901D" w14:textId="77777777" w:rsidR="00C14DE4" w:rsidRDefault="00532B60" w:rsidP="00C14DE4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Plakát </w:t>
      </w:r>
      <w:r w:rsidRPr="00C14DE4">
        <w:rPr>
          <w:b/>
          <w:lang w:val="cs-CZ"/>
        </w:rPr>
        <w:t xml:space="preserve">Paula </w:t>
      </w:r>
      <w:proofErr w:type="spellStart"/>
      <w:r w:rsidRPr="00C14DE4">
        <w:rPr>
          <w:b/>
          <w:lang w:val="cs-CZ"/>
        </w:rPr>
        <w:t>Colina</w:t>
      </w:r>
      <w:proofErr w:type="spellEnd"/>
      <w:r w:rsidR="00C14DE4">
        <w:rPr>
          <w:lang w:val="cs-CZ"/>
        </w:rPr>
        <w:t xml:space="preserve"> </w:t>
      </w:r>
      <w:r>
        <w:rPr>
          <w:lang w:val="cs-CZ"/>
        </w:rPr>
        <w:t xml:space="preserve">pro pařížské etnografické muzeum z roku 1930 je podobně jako na německých plakátech z té doby zdůrazněna plošnost a zdramatizován vztah mezi obrazy </w:t>
      </w:r>
    </w:p>
    <w:p w14:paraId="5F357F60" w14:textId="77777777" w:rsidR="00C14DE4" w:rsidRPr="002C2EDB" w:rsidRDefault="00C42E8D" w:rsidP="00C14DE4">
      <w:pPr>
        <w:pStyle w:val="Odstavecseseznamem"/>
        <w:numPr>
          <w:ilvl w:val="0"/>
          <w:numId w:val="6"/>
        </w:numPr>
        <w:spacing w:line="276" w:lineRule="auto"/>
        <w:rPr>
          <w:u w:val="single"/>
          <w:lang w:val="cs-CZ"/>
        </w:rPr>
      </w:pPr>
      <w:r w:rsidRPr="00C42E8D">
        <w:rPr>
          <w:b/>
          <w:lang w:val="cs-CZ"/>
        </w:rPr>
        <w:t xml:space="preserve">Charles </w:t>
      </w:r>
      <w:proofErr w:type="spellStart"/>
      <w:r w:rsidRPr="00C42E8D">
        <w:rPr>
          <w:b/>
          <w:lang w:val="cs-CZ"/>
        </w:rPr>
        <w:t>L</w:t>
      </w:r>
      <w:r w:rsidR="00403CFC" w:rsidRPr="00C42E8D">
        <w:rPr>
          <w:b/>
          <w:lang w:val="cs-CZ"/>
        </w:rPr>
        <w:t>oupot</w:t>
      </w:r>
      <w:proofErr w:type="spellEnd"/>
      <w:r w:rsidR="00403CFC">
        <w:rPr>
          <w:lang w:val="cs-CZ"/>
        </w:rPr>
        <w:t xml:space="preserve"> v téže době zahájil dlouhodobou spolupráci se značkou </w:t>
      </w:r>
      <w:r w:rsidR="00403CFC" w:rsidRPr="002C2EDB">
        <w:rPr>
          <w:u w:val="single"/>
          <w:lang w:val="cs-CZ"/>
        </w:rPr>
        <w:t xml:space="preserve">St. </w:t>
      </w:r>
      <w:proofErr w:type="spellStart"/>
      <w:r w:rsidR="00403CFC" w:rsidRPr="002C2EDB">
        <w:rPr>
          <w:u w:val="single"/>
          <w:lang w:val="cs-CZ"/>
        </w:rPr>
        <w:t>Raphaël</w:t>
      </w:r>
      <w:proofErr w:type="spellEnd"/>
      <w:r w:rsidR="00403CFC">
        <w:rPr>
          <w:lang w:val="cs-CZ"/>
        </w:rPr>
        <w:t xml:space="preserve">, jejíž reklamy se po </w:t>
      </w:r>
      <w:r w:rsidR="00403CFC" w:rsidRPr="002C2EDB">
        <w:rPr>
          <w:u w:val="single"/>
          <w:lang w:val="cs-CZ"/>
        </w:rPr>
        <w:t xml:space="preserve">2. SV staly jedním z mezníků v dějinách designu </w:t>
      </w:r>
    </w:p>
    <w:p w14:paraId="226473B9" w14:textId="77777777" w:rsidR="00034DA9" w:rsidRDefault="00034DA9" w:rsidP="00034DA9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Na plakátu z roku 1937 zobrazil siluety dvou číšníků, jednu bílou a druhou červenou </w:t>
      </w:r>
    </w:p>
    <w:p w14:paraId="02B83EA0" w14:textId="77777777" w:rsidR="00034DA9" w:rsidRDefault="00034DA9" w:rsidP="00034DA9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Ve 40 a 50 letech se staly součástí ojedinělého využití abstraktních kompozic v reklamě </w:t>
      </w:r>
    </w:p>
    <w:p w14:paraId="71473F5D" w14:textId="77777777" w:rsidR="00C42E8D" w:rsidRDefault="00C42E8D" w:rsidP="00C42E8D">
      <w:pPr>
        <w:spacing w:line="276" w:lineRule="auto"/>
        <w:rPr>
          <w:lang w:val="cs-CZ"/>
        </w:rPr>
      </w:pPr>
    </w:p>
    <w:p w14:paraId="5556B850" w14:textId="1FC654F8" w:rsidR="00FC6A6D" w:rsidRDefault="00C42E8D" w:rsidP="00C42E8D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proofErr w:type="spellStart"/>
      <w:r w:rsidRPr="00FC6A6D">
        <w:rPr>
          <w:b/>
          <w:lang w:val="cs-CZ"/>
        </w:rPr>
        <w:t>Leonetto</w:t>
      </w:r>
      <w:proofErr w:type="spellEnd"/>
      <w:r w:rsidRPr="00FC6A6D">
        <w:rPr>
          <w:b/>
          <w:lang w:val="cs-CZ"/>
        </w:rPr>
        <w:t xml:space="preserve"> </w:t>
      </w:r>
      <w:proofErr w:type="spellStart"/>
      <w:r w:rsidRPr="00FC6A6D">
        <w:rPr>
          <w:b/>
          <w:lang w:val="cs-CZ"/>
        </w:rPr>
        <w:t>Cappiello</w:t>
      </w:r>
      <w:proofErr w:type="spellEnd"/>
      <w:r>
        <w:rPr>
          <w:lang w:val="cs-CZ"/>
        </w:rPr>
        <w:t xml:space="preserve"> v meziválečném období vytvořil jeden z nejúžasnějších </w:t>
      </w:r>
      <w:r w:rsidR="002C2EDB">
        <w:rPr>
          <w:lang w:val="cs-CZ"/>
        </w:rPr>
        <w:t xml:space="preserve">a nejúspornějších </w:t>
      </w:r>
      <w:r>
        <w:rPr>
          <w:lang w:val="cs-CZ"/>
        </w:rPr>
        <w:t xml:space="preserve">obrazů, který se kdy na plakátě objevil. </w:t>
      </w:r>
    </w:p>
    <w:p w14:paraId="7AE9CA9F" w14:textId="77777777" w:rsidR="00F9638D" w:rsidRDefault="00C42E8D" w:rsidP="00FC6A6D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 w:rsidRPr="009C4585">
        <w:rPr>
          <w:b/>
          <w:lang w:val="cs-CZ"/>
        </w:rPr>
        <w:t>Symetrie býčí hlavy</w:t>
      </w:r>
      <w:r>
        <w:rPr>
          <w:lang w:val="cs-CZ"/>
        </w:rPr>
        <w:t xml:space="preserve">, dramaticky bělostné oko tvořené nepotištěným papírem a </w:t>
      </w:r>
      <w:r w:rsidRPr="009C4585">
        <w:rPr>
          <w:b/>
          <w:lang w:val="cs-CZ"/>
        </w:rPr>
        <w:t>krabička bujónu</w:t>
      </w:r>
      <w:r>
        <w:rPr>
          <w:lang w:val="cs-CZ"/>
        </w:rPr>
        <w:t xml:space="preserve"> Kub zobrazena perspektivní kresbou. Taková kompozice nepotřebovala žádný doprovodný slogan. </w:t>
      </w:r>
    </w:p>
    <w:p w14:paraId="760F35BC" w14:textId="2E25E07A" w:rsidR="00C42E8D" w:rsidRDefault="00C42E8D" w:rsidP="00FC6A6D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Celý návrh se velmi podobal německému </w:t>
      </w:r>
      <w:proofErr w:type="spellStart"/>
      <w:proofErr w:type="gramStart"/>
      <w:r w:rsidRPr="00F9638D">
        <w:rPr>
          <w:b/>
          <w:lang w:val="cs-CZ"/>
        </w:rPr>
        <w:t>Sachplakatu</w:t>
      </w:r>
      <w:proofErr w:type="spellEnd"/>
      <w:r>
        <w:rPr>
          <w:lang w:val="cs-CZ"/>
        </w:rPr>
        <w:t xml:space="preserve"> </w:t>
      </w:r>
      <w:r w:rsidR="002C2EDB">
        <w:rPr>
          <w:lang w:val="cs-CZ"/>
        </w:rPr>
        <w:t xml:space="preserve"> -</w:t>
      </w:r>
      <w:proofErr w:type="gramEnd"/>
      <w:r w:rsidR="002C2EDB">
        <w:rPr>
          <w:lang w:val="cs-CZ"/>
        </w:rPr>
        <w:t>&gt; neboť výrobek byl představen obrazem působícím zároveň doslovně i metaforicky</w:t>
      </w:r>
    </w:p>
    <w:p w14:paraId="408D76CA" w14:textId="77777777" w:rsidR="00FC6A6D" w:rsidRDefault="00FC6A6D" w:rsidP="00FC6A6D">
      <w:pPr>
        <w:spacing w:line="276" w:lineRule="auto"/>
        <w:rPr>
          <w:lang w:val="cs-CZ"/>
        </w:rPr>
      </w:pPr>
    </w:p>
    <w:p w14:paraId="0E130937" w14:textId="77777777" w:rsidR="00A860A8" w:rsidRDefault="005A2672" w:rsidP="00A860A8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Tvůrci plakátů získávali vliv a kontrolu nad svou produkcí díky tiskárnám s nimiž byli smluvně svázáni </w:t>
      </w:r>
    </w:p>
    <w:p w14:paraId="0B5530B1" w14:textId="77777777" w:rsidR="005A2672" w:rsidRDefault="005A2672" w:rsidP="005A2672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Tyto specializované firmy přihrávaly klienty </w:t>
      </w:r>
    </w:p>
    <w:p w14:paraId="5E39A222" w14:textId="7E21726C" w:rsidR="005A2672" w:rsidRPr="002C2EDB" w:rsidRDefault="005A2672" w:rsidP="005A2672">
      <w:pPr>
        <w:pStyle w:val="Odstavecseseznamem"/>
        <w:numPr>
          <w:ilvl w:val="1"/>
          <w:numId w:val="6"/>
        </w:numPr>
        <w:spacing w:line="276" w:lineRule="auto"/>
        <w:rPr>
          <w:u w:val="single"/>
          <w:lang w:val="cs-CZ"/>
        </w:rPr>
      </w:pPr>
      <w:r>
        <w:rPr>
          <w:lang w:val="cs-CZ"/>
        </w:rPr>
        <w:t xml:space="preserve">Během </w:t>
      </w:r>
      <w:r w:rsidRPr="002C2EDB">
        <w:rPr>
          <w:b/>
          <w:bCs/>
          <w:lang w:val="cs-CZ"/>
        </w:rPr>
        <w:t>30. let</w:t>
      </w:r>
      <w:r>
        <w:rPr>
          <w:lang w:val="cs-CZ"/>
        </w:rPr>
        <w:t xml:space="preserve"> s postupem </w:t>
      </w:r>
      <w:r w:rsidRPr="002C2EDB">
        <w:rPr>
          <w:u w:val="single"/>
          <w:lang w:val="cs-CZ"/>
        </w:rPr>
        <w:t>rozvoje reklamních agentur</w:t>
      </w:r>
      <w:r w:rsidR="002C2EDB">
        <w:rPr>
          <w:u w:val="single"/>
          <w:lang w:val="cs-CZ"/>
        </w:rPr>
        <w:t>,</w:t>
      </w:r>
      <w:r>
        <w:rPr>
          <w:lang w:val="cs-CZ"/>
        </w:rPr>
        <w:t xml:space="preserve"> v nichž se pracovalo týmově a se stoupající produkcí časopisů, kde byly výrobky inzerovány však </w:t>
      </w:r>
      <w:r w:rsidRPr="002C2EDB">
        <w:rPr>
          <w:u w:val="single"/>
          <w:lang w:val="cs-CZ"/>
        </w:rPr>
        <w:t xml:space="preserve">začal význam jednotlivců i samotného plakátu klesat </w:t>
      </w:r>
    </w:p>
    <w:p w14:paraId="640DD627" w14:textId="442B44EF" w:rsidR="00B91B21" w:rsidRPr="00FB0ED3" w:rsidRDefault="00B91B21" w:rsidP="00B91B21">
      <w:pPr>
        <w:pStyle w:val="Odstavecseseznamem"/>
        <w:numPr>
          <w:ilvl w:val="0"/>
          <w:numId w:val="6"/>
        </w:numPr>
        <w:spacing w:line="276" w:lineRule="auto"/>
        <w:rPr>
          <w:b/>
          <w:lang w:val="cs-CZ"/>
        </w:rPr>
      </w:pPr>
      <w:r w:rsidRPr="00FB0ED3">
        <w:rPr>
          <w:b/>
          <w:lang w:val="cs-CZ"/>
        </w:rPr>
        <w:t>Avantgardní hnutí</w:t>
      </w:r>
      <w:r w:rsidR="00B420C0" w:rsidRPr="00FB0ED3">
        <w:rPr>
          <w:b/>
          <w:lang w:val="cs-CZ"/>
        </w:rPr>
        <w:t>, dadaismus a surrealismus mělo ve Francii na grafický design jen minimální dopad</w:t>
      </w:r>
      <w:r w:rsidR="0056776A">
        <w:rPr>
          <w:b/>
          <w:lang w:val="cs-CZ"/>
        </w:rPr>
        <w:t xml:space="preserve"> a ohlas (moc je nezajímal)</w:t>
      </w:r>
      <w:r w:rsidR="00B420C0" w:rsidRPr="00FB0ED3">
        <w:rPr>
          <w:b/>
          <w:lang w:val="cs-CZ"/>
        </w:rPr>
        <w:t xml:space="preserve"> </w:t>
      </w:r>
    </w:p>
    <w:p w14:paraId="01DD9447" w14:textId="77777777" w:rsidR="00B420C0" w:rsidRDefault="00B420C0" w:rsidP="00B91B21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proofErr w:type="spellStart"/>
      <w:r w:rsidRPr="002C2EDB">
        <w:rPr>
          <w:b/>
          <w:bCs/>
          <w:lang w:val="cs-CZ"/>
        </w:rPr>
        <w:t>Cassandrovo</w:t>
      </w:r>
      <w:proofErr w:type="spellEnd"/>
      <w:r>
        <w:rPr>
          <w:lang w:val="cs-CZ"/>
        </w:rPr>
        <w:t xml:space="preserve"> využívání geometrie a mnohé z jeho plakátových technik ovšem odrážejí </w:t>
      </w:r>
      <w:proofErr w:type="spellStart"/>
      <w:r w:rsidRPr="002C2EDB">
        <w:rPr>
          <w:u w:val="single"/>
          <w:lang w:val="cs-CZ"/>
        </w:rPr>
        <w:t>Le</w:t>
      </w:r>
      <w:proofErr w:type="spellEnd"/>
      <w:r w:rsidRPr="002C2EDB">
        <w:rPr>
          <w:u w:val="single"/>
          <w:lang w:val="cs-CZ"/>
        </w:rPr>
        <w:t xml:space="preserve"> </w:t>
      </w:r>
      <w:proofErr w:type="spellStart"/>
      <w:r w:rsidRPr="002C2EDB">
        <w:rPr>
          <w:u w:val="single"/>
          <w:lang w:val="cs-CZ"/>
        </w:rPr>
        <w:t>Corbusierův</w:t>
      </w:r>
      <w:proofErr w:type="spellEnd"/>
      <w:r>
        <w:rPr>
          <w:lang w:val="cs-CZ"/>
        </w:rPr>
        <w:t xml:space="preserve"> purismus </w:t>
      </w:r>
    </w:p>
    <w:p w14:paraId="2C8E0FCE" w14:textId="554F5E65" w:rsidR="00FC6A6D" w:rsidRPr="002C2EDB" w:rsidRDefault="004C7C03" w:rsidP="004C7C03">
      <w:pPr>
        <w:pStyle w:val="Odstavecseseznamem"/>
        <w:numPr>
          <w:ilvl w:val="0"/>
          <w:numId w:val="6"/>
        </w:numPr>
        <w:spacing w:line="276" w:lineRule="auto"/>
        <w:rPr>
          <w:u w:val="single"/>
          <w:lang w:val="cs-CZ"/>
        </w:rPr>
      </w:pPr>
      <w:r w:rsidRPr="002C2EDB">
        <w:rPr>
          <w:u w:val="single"/>
          <w:lang w:val="cs-CZ"/>
        </w:rPr>
        <w:t>Pařížský grafický design zosobňoval představu elegantní modernosti</w:t>
      </w:r>
      <w:r w:rsidR="002C2EDB" w:rsidRPr="002C2EDB">
        <w:rPr>
          <w:u w:val="single"/>
          <w:lang w:val="cs-CZ"/>
        </w:rPr>
        <w:t>:</w:t>
      </w:r>
    </w:p>
    <w:p w14:paraId="61012B87" w14:textId="77CF1468" w:rsidR="004C7C03" w:rsidRDefault="004C7C03" w:rsidP="004C7C03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Na konci 20 let přejal obchodní dům</w:t>
      </w:r>
      <w:r w:rsidR="0056776A">
        <w:rPr>
          <w:lang w:val="cs-CZ"/>
        </w:rPr>
        <w:t xml:space="preserve"> </w:t>
      </w:r>
      <w:proofErr w:type="spellStart"/>
      <w:r w:rsidR="0056776A">
        <w:rPr>
          <w:lang w:val="cs-CZ"/>
        </w:rPr>
        <w:t>Aux</w:t>
      </w:r>
      <w:proofErr w:type="spellEnd"/>
      <w:r w:rsidR="0056776A">
        <w:rPr>
          <w:lang w:val="cs-CZ"/>
        </w:rPr>
        <w:t xml:space="preserve"> </w:t>
      </w:r>
      <w:proofErr w:type="spellStart"/>
      <w:r w:rsidR="0056776A">
        <w:rPr>
          <w:lang w:val="cs-CZ"/>
        </w:rPr>
        <w:t>Trois</w:t>
      </w:r>
      <w:proofErr w:type="spellEnd"/>
      <w:r>
        <w:rPr>
          <w:lang w:val="cs-CZ"/>
        </w:rPr>
        <w:t xml:space="preserve"> moderní fasádu a nápisy ve stylu „</w:t>
      </w:r>
      <w:proofErr w:type="spellStart"/>
      <w:r>
        <w:rPr>
          <w:lang w:val="cs-CZ"/>
        </w:rPr>
        <w:t>moderne</w:t>
      </w:r>
      <w:proofErr w:type="spellEnd"/>
      <w:r>
        <w:rPr>
          <w:lang w:val="cs-CZ"/>
        </w:rPr>
        <w:t xml:space="preserve">“ a také pro své katalogy a inzerci </w:t>
      </w:r>
      <w:r w:rsidR="0056776A">
        <w:rPr>
          <w:lang w:val="cs-CZ"/>
        </w:rPr>
        <w:t>– využíval verzálky</w:t>
      </w:r>
    </w:p>
    <w:p w14:paraId="04EFB4C9" w14:textId="77777777" w:rsidR="00A7636F" w:rsidRDefault="00C61320" w:rsidP="00A7636F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Za tímto designem stál ruský emigrant </w:t>
      </w:r>
      <w:r w:rsidRPr="002C2EDB">
        <w:rPr>
          <w:b/>
          <w:u w:val="single"/>
          <w:lang w:val="cs-CZ"/>
        </w:rPr>
        <w:t xml:space="preserve">Alexej </w:t>
      </w:r>
      <w:proofErr w:type="spellStart"/>
      <w:proofErr w:type="gramStart"/>
      <w:r w:rsidRPr="002C2EDB">
        <w:rPr>
          <w:b/>
          <w:u w:val="single"/>
          <w:lang w:val="cs-CZ"/>
        </w:rPr>
        <w:t>Brodovič</w:t>
      </w:r>
      <w:proofErr w:type="spellEnd"/>
      <w:proofErr w:type="gramEnd"/>
      <w:r>
        <w:rPr>
          <w:lang w:val="cs-CZ"/>
        </w:rPr>
        <w:t xml:space="preserve"> jenž se později stal jedním z nejznámějších propagátorů grafického designu v New Yorku </w:t>
      </w:r>
    </w:p>
    <w:p w14:paraId="7AF73538" w14:textId="77777777" w:rsidR="00A7636F" w:rsidRPr="00A7636F" w:rsidRDefault="00A7636F" w:rsidP="00A7636F">
      <w:pPr>
        <w:spacing w:line="276" w:lineRule="auto"/>
        <w:rPr>
          <w:lang w:val="cs-CZ"/>
        </w:rPr>
      </w:pPr>
    </w:p>
    <w:p w14:paraId="78C19A01" w14:textId="77777777" w:rsidR="00A7636F" w:rsidRDefault="00A7636F" w:rsidP="00A7636F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Kolega </w:t>
      </w:r>
      <w:proofErr w:type="spellStart"/>
      <w:r>
        <w:rPr>
          <w:lang w:val="cs-CZ"/>
        </w:rPr>
        <w:t>Brodoviče</w:t>
      </w:r>
      <w:proofErr w:type="spellEnd"/>
      <w:r>
        <w:rPr>
          <w:lang w:val="cs-CZ"/>
        </w:rPr>
        <w:t xml:space="preserve"> – </w:t>
      </w:r>
      <w:proofErr w:type="spellStart"/>
      <w:r w:rsidRPr="002C2EDB">
        <w:rPr>
          <w:b/>
          <w:u w:val="single"/>
          <w:lang w:val="cs-CZ"/>
        </w:rPr>
        <w:t>Robet</w:t>
      </w:r>
      <w:proofErr w:type="spellEnd"/>
      <w:r w:rsidRPr="002C2EDB">
        <w:rPr>
          <w:b/>
          <w:u w:val="single"/>
          <w:lang w:val="cs-CZ"/>
        </w:rPr>
        <w:t xml:space="preserve"> </w:t>
      </w:r>
      <w:proofErr w:type="spellStart"/>
      <w:r w:rsidRPr="002C2EDB">
        <w:rPr>
          <w:b/>
          <w:u w:val="single"/>
          <w:lang w:val="cs-CZ"/>
        </w:rPr>
        <w:t>Block</w:t>
      </w:r>
      <w:proofErr w:type="spellEnd"/>
      <w:r>
        <w:rPr>
          <w:lang w:val="cs-CZ"/>
        </w:rPr>
        <w:t xml:space="preserve"> rozlišil tři druhy reklamy:</w:t>
      </w:r>
    </w:p>
    <w:p w14:paraId="363E1186" w14:textId="77777777" w:rsidR="00A7636F" w:rsidRDefault="00A7636F" w:rsidP="00A7636F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proofErr w:type="gramStart"/>
      <w:r>
        <w:rPr>
          <w:lang w:val="cs-CZ"/>
        </w:rPr>
        <w:t>Ta</w:t>
      </w:r>
      <w:proofErr w:type="gramEnd"/>
      <w:r>
        <w:rPr>
          <w:lang w:val="cs-CZ"/>
        </w:rPr>
        <w:t xml:space="preserve"> která si diváka získává a nebojí se ho dokonce omráčit </w:t>
      </w:r>
    </w:p>
    <w:p w14:paraId="06331095" w14:textId="77777777" w:rsidR="00A7636F" w:rsidRDefault="00A7636F" w:rsidP="00A7636F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proofErr w:type="gramStart"/>
      <w:r>
        <w:rPr>
          <w:lang w:val="cs-CZ"/>
        </w:rPr>
        <w:t>Ta</w:t>
      </w:r>
      <w:proofErr w:type="gramEnd"/>
      <w:r>
        <w:rPr>
          <w:lang w:val="cs-CZ"/>
        </w:rPr>
        <w:t xml:space="preserve"> která využívá opakování </w:t>
      </w:r>
    </w:p>
    <w:p w14:paraId="700FE1DE" w14:textId="77777777" w:rsidR="00F01139" w:rsidRDefault="00A7636F" w:rsidP="00F01139">
      <w:pPr>
        <w:pStyle w:val="Odstavecseseznamem"/>
        <w:numPr>
          <w:ilvl w:val="1"/>
          <w:numId w:val="6"/>
        </w:numPr>
        <w:spacing w:line="276" w:lineRule="auto"/>
        <w:rPr>
          <w:lang w:val="cs-CZ"/>
        </w:rPr>
      </w:pPr>
      <w:proofErr w:type="gramStart"/>
      <w:r>
        <w:rPr>
          <w:lang w:val="cs-CZ"/>
        </w:rPr>
        <w:t>Ta</w:t>
      </w:r>
      <w:proofErr w:type="gramEnd"/>
      <w:r>
        <w:rPr>
          <w:lang w:val="cs-CZ"/>
        </w:rPr>
        <w:t xml:space="preserve"> která svou formou/důvtipem podněcuje zájem, touhu, zvědavost </w:t>
      </w:r>
    </w:p>
    <w:p w14:paraId="2C58F544" w14:textId="77777777" w:rsidR="00F01139" w:rsidRPr="00F01139" w:rsidRDefault="00F01139" w:rsidP="00F01139">
      <w:pPr>
        <w:spacing w:line="276" w:lineRule="auto"/>
        <w:rPr>
          <w:lang w:val="cs-CZ"/>
        </w:rPr>
      </w:pPr>
    </w:p>
    <w:p w14:paraId="6BC5EFAB" w14:textId="5E4EDBEE" w:rsidR="00C2296E" w:rsidRDefault="00C2296E" w:rsidP="00C2296E">
      <w:pPr>
        <w:pStyle w:val="Odstavecseseznamem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lastRenderedPageBreak/>
        <w:t xml:space="preserve">Uvedená analýza naznačuje vzájemnou </w:t>
      </w:r>
      <w:r w:rsidRPr="002351CA">
        <w:rPr>
          <w:u w:val="single"/>
          <w:lang w:val="cs-CZ"/>
        </w:rPr>
        <w:t>závislost mezi grafikem, klientem a veřejností. Vztah mezi umělcem a mecenášem se proměnil v profesní a obchodní partnerství</w:t>
      </w:r>
      <w:r>
        <w:rPr>
          <w:lang w:val="cs-CZ"/>
        </w:rPr>
        <w:t xml:space="preserve"> </w:t>
      </w:r>
    </w:p>
    <w:p w14:paraId="125826EF" w14:textId="6A4736B5" w:rsidR="0056776A" w:rsidRDefault="0056776A" w:rsidP="0056776A">
      <w:pPr>
        <w:spacing w:line="276" w:lineRule="auto"/>
        <w:rPr>
          <w:lang w:val="cs-CZ"/>
        </w:rPr>
      </w:pPr>
    </w:p>
    <w:p w14:paraId="490AA275" w14:textId="077BFFAC" w:rsidR="0056776A" w:rsidRDefault="0056776A" w:rsidP="0056776A">
      <w:pPr>
        <w:spacing w:line="276" w:lineRule="auto"/>
        <w:rPr>
          <w:lang w:val="cs-CZ"/>
        </w:rPr>
      </w:pPr>
      <w:r>
        <w:rPr>
          <w:lang w:val="cs-CZ"/>
        </w:rPr>
        <w:t xml:space="preserve">Alfred </w:t>
      </w:r>
      <w:proofErr w:type="spellStart"/>
      <w:r>
        <w:rPr>
          <w:lang w:val="cs-CZ"/>
        </w:rPr>
        <w:t>Tolmer</w:t>
      </w:r>
      <w:proofErr w:type="spellEnd"/>
      <w:r>
        <w:rPr>
          <w:lang w:val="cs-CZ"/>
        </w:rPr>
        <w:t xml:space="preserve"> vystihl nové grafické </w:t>
      </w:r>
      <w:proofErr w:type="spellStart"/>
      <w:r>
        <w:rPr>
          <w:lang w:val="cs-CZ"/>
        </w:rPr>
        <w:t>esetické</w:t>
      </w:r>
      <w:proofErr w:type="spellEnd"/>
      <w:r>
        <w:rPr>
          <w:lang w:val="cs-CZ"/>
        </w:rPr>
        <w:t xml:space="preserve"> vyjádření Francie takto: </w:t>
      </w:r>
    </w:p>
    <w:p w14:paraId="3B0C2A4C" w14:textId="74297932" w:rsidR="0056776A" w:rsidRDefault="0056776A" w:rsidP="0056776A">
      <w:pPr>
        <w:spacing w:line="276" w:lineRule="auto"/>
        <w:rPr>
          <w:rFonts w:ascii="Calibri" w:hAnsi="Calibri" w:cs="Calibri"/>
          <w:color w:val="000000"/>
          <w:sz w:val="22"/>
          <w:szCs w:val="22"/>
        </w:rPr>
      </w:pPr>
      <w:r w:rsidRPr="00374063">
        <w:rPr>
          <w:rFonts w:ascii="Calibri" w:hAnsi="Calibri" w:cs="Calibri"/>
          <w:color w:val="000000"/>
          <w:sz w:val="22"/>
          <w:szCs w:val="22"/>
        </w:rPr>
        <w:t>•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“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Umění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grafické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úpravy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dnes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sílu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vděčí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neomezenému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používání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různých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postupů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Když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spojí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fotoaparát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nůžky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lahvička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tuší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plechovka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lepidla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grafikovýma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rukama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nepředsudečným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okem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může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se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pomoci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jednoduchých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prostředků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rozvinout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kompozice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vyjádřit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nová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myšlenka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.”</w:t>
      </w:r>
    </w:p>
    <w:p w14:paraId="761B6DD2" w14:textId="1550F878" w:rsidR="002351CA" w:rsidRDefault="002351CA" w:rsidP="0056776A">
      <w:pPr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14:paraId="0F8C0732" w14:textId="77777777" w:rsidR="002351CA" w:rsidRPr="00E267CA" w:rsidRDefault="002351CA" w:rsidP="002351CA">
      <w:pPr>
        <w:jc w:val="center"/>
        <w:rPr>
          <w:rFonts w:cstheme="minorHAnsi"/>
          <w:sz w:val="18"/>
          <w:szCs w:val="18"/>
        </w:rPr>
      </w:pPr>
      <w:r w:rsidRPr="00E267CA">
        <w:rPr>
          <w:noProof/>
          <w:sz w:val="18"/>
          <w:szCs w:val="18"/>
        </w:rPr>
        <w:drawing>
          <wp:inline distT="0" distB="0" distL="0" distR="0" wp14:anchorId="358B3800" wp14:editId="38F0331D">
            <wp:extent cx="3212123" cy="1244605"/>
            <wp:effectExtent l="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98" cy="12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C93B" w14:textId="77777777" w:rsidR="002351CA" w:rsidRPr="00E267CA" w:rsidRDefault="002351CA" w:rsidP="002351CA">
      <w:pPr>
        <w:pStyle w:val="Odstavecseseznamem"/>
        <w:jc w:val="center"/>
        <w:rPr>
          <w:rFonts w:cstheme="minorHAnsi"/>
          <w:sz w:val="18"/>
          <w:szCs w:val="18"/>
        </w:rPr>
      </w:pPr>
      <w:r w:rsidRPr="00E267CA">
        <w:rPr>
          <w:rFonts w:cstheme="minorHAnsi"/>
          <w:sz w:val="18"/>
          <w:szCs w:val="18"/>
        </w:rPr>
        <w:t>A.M. CASSANDRE – AU BUCHERON 1931, OBCHODNÍ NÁBYTEK</w:t>
      </w:r>
    </w:p>
    <w:p w14:paraId="41C09B86" w14:textId="77777777" w:rsidR="002351CA" w:rsidRPr="00E267CA" w:rsidRDefault="002351CA" w:rsidP="002351CA">
      <w:pPr>
        <w:jc w:val="center"/>
        <w:rPr>
          <w:rFonts w:cstheme="minorHAnsi"/>
          <w:sz w:val="18"/>
          <w:szCs w:val="18"/>
        </w:rPr>
      </w:pPr>
      <w:r w:rsidRPr="00E267CA">
        <w:rPr>
          <w:noProof/>
          <w:sz w:val="18"/>
          <w:szCs w:val="18"/>
        </w:rPr>
        <w:drawing>
          <wp:inline distT="0" distB="0" distL="0" distR="0" wp14:anchorId="71E5B493" wp14:editId="144D71D4">
            <wp:extent cx="3071446" cy="1190050"/>
            <wp:effectExtent l="0" t="0" r="2540" b="381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19" cy="12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3B46" w14:textId="77777777" w:rsidR="002351CA" w:rsidRPr="00E267CA" w:rsidRDefault="002351CA" w:rsidP="002351CA">
      <w:pPr>
        <w:jc w:val="center"/>
        <w:rPr>
          <w:rFonts w:cstheme="minorHAnsi"/>
          <w:sz w:val="18"/>
          <w:szCs w:val="18"/>
        </w:rPr>
      </w:pPr>
      <w:r w:rsidRPr="00E267CA">
        <w:rPr>
          <w:rFonts w:cstheme="minorHAnsi"/>
          <w:sz w:val="18"/>
          <w:szCs w:val="18"/>
        </w:rPr>
        <w:t>A.M. CASSANDRE – DUBONNET PLAKÁT 1932</w:t>
      </w:r>
    </w:p>
    <w:tbl>
      <w:tblPr>
        <w:tblStyle w:val="Mkatabulky"/>
        <w:tblW w:w="9639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496"/>
        <w:gridCol w:w="2837"/>
      </w:tblGrid>
      <w:tr w:rsidR="002351CA" w:rsidRPr="00E267CA" w14:paraId="40D200A0" w14:textId="77777777" w:rsidTr="00A46E59">
        <w:trPr>
          <w:trHeight w:val="3154"/>
        </w:trPr>
        <w:tc>
          <w:tcPr>
            <w:tcW w:w="3838" w:type="dxa"/>
          </w:tcPr>
          <w:p w14:paraId="50BDACDE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7A148065" wp14:editId="7F8E8D3C">
                  <wp:extent cx="1406769" cy="2124420"/>
                  <wp:effectExtent l="0" t="0" r="3175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328" cy="21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DA295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rFonts w:cstheme="minorHAnsi"/>
                <w:sz w:val="18"/>
                <w:szCs w:val="18"/>
              </w:rPr>
              <w:t>A.M. CASSANDRE – PIVOLO PLAKÁT 1924</w:t>
            </w:r>
          </w:p>
        </w:tc>
        <w:tc>
          <w:tcPr>
            <w:tcW w:w="2816" w:type="dxa"/>
          </w:tcPr>
          <w:p w14:paraId="1572F11E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1ACD4264" wp14:editId="4F78B917">
                  <wp:extent cx="2079625" cy="1535723"/>
                  <wp:effectExtent l="0" t="0" r="3175" b="127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ázek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83" cy="15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8CE35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rFonts w:cstheme="minorHAnsi"/>
                <w:sz w:val="18"/>
                <w:szCs w:val="18"/>
              </w:rPr>
              <w:t>A.M. CASSANDRE NOVINY LÍNTRANSIGEANT 1925</w:t>
            </w:r>
          </w:p>
        </w:tc>
        <w:tc>
          <w:tcPr>
            <w:tcW w:w="2985" w:type="dxa"/>
          </w:tcPr>
          <w:p w14:paraId="022BBDF2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65617B20" wp14:editId="67BD574F">
                  <wp:extent cx="1435100" cy="1409700"/>
                  <wp:effectExtent l="0" t="0" r="0" b="0"/>
                  <wp:docPr id="5" name="Obrázek 5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&#10;&#10;Popis byl vytvořen automaticky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29599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rFonts w:cstheme="minorHAnsi"/>
                <w:sz w:val="18"/>
                <w:szCs w:val="18"/>
              </w:rPr>
              <w:t>A.M. CASSANDRE – PÍSMO BIFRU 1929</w:t>
            </w:r>
          </w:p>
        </w:tc>
      </w:tr>
      <w:tr w:rsidR="002351CA" w:rsidRPr="00E267CA" w14:paraId="428B2FD9" w14:textId="77777777" w:rsidTr="00A46E59">
        <w:trPr>
          <w:trHeight w:val="2688"/>
        </w:trPr>
        <w:tc>
          <w:tcPr>
            <w:tcW w:w="3838" w:type="dxa"/>
          </w:tcPr>
          <w:p w14:paraId="536ED623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65CB65FC" wp14:editId="47147127">
                  <wp:extent cx="1395046" cy="1835610"/>
                  <wp:effectExtent l="0" t="0" r="2540" b="0"/>
                  <wp:docPr id="6" name="Obrázek 6" descr="Obsah obrázku tex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ázek 6" descr="Obsah obrázku text&#10;&#10;Popis byl vytvořen automaticky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272" cy="185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9D8A6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rFonts w:cstheme="minorHAnsi"/>
                <w:sz w:val="18"/>
                <w:szCs w:val="18"/>
              </w:rPr>
              <w:t>A.M. CASSANDRE – PEIGNOT 1937</w:t>
            </w:r>
          </w:p>
        </w:tc>
        <w:tc>
          <w:tcPr>
            <w:tcW w:w="2816" w:type="dxa"/>
          </w:tcPr>
          <w:p w14:paraId="209953A4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7645C1A0" wp14:editId="6D221CDF">
                  <wp:extent cx="1218849" cy="1842649"/>
                  <wp:effectExtent l="0" t="0" r="635" b="0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ek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696" cy="186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A6D4E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sz w:val="18"/>
                <w:szCs w:val="18"/>
              </w:rPr>
              <w:t>PAUL COLIN – MUZEUM ETNOGRAFIE TROCADERU 1930</w:t>
            </w:r>
          </w:p>
        </w:tc>
        <w:tc>
          <w:tcPr>
            <w:tcW w:w="2985" w:type="dxa"/>
          </w:tcPr>
          <w:p w14:paraId="37B0220D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noProof/>
                <w:sz w:val="18"/>
                <w:szCs w:val="18"/>
              </w:rPr>
              <w:drawing>
                <wp:inline distT="0" distB="0" distL="0" distR="0" wp14:anchorId="50BA79B1" wp14:editId="1CDB5DAF">
                  <wp:extent cx="1505438" cy="2007250"/>
                  <wp:effectExtent l="0" t="0" r="6350" b="0"/>
                  <wp:docPr id="8" name="Obrázek 8" descr="Obsah obrázku text, podepsat&#10;&#10;Popis byl vytvořen automatic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ázek 8" descr="Obsah obrázku text, podepsat&#10;&#10;Popis byl vytvořen automaticky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112" cy="202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728F5" w14:textId="77777777" w:rsidR="002351CA" w:rsidRPr="00E267CA" w:rsidRDefault="002351CA" w:rsidP="00A46E59">
            <w:pPr>
              <w:jc w:val="center"/>
              <w:rPr>
                <w:sz w:val="18"/>
                <w:szCs w:val="18"/>
              </w:rPr>
            </w:pPr>
            <w:r w:rsidRPr="00E267CA">
              <w:rPr>
                <w:sz w:val="18"/>
                <w:szCs w:val="18"/>
              </w:rPr>
              <w:t>CHARLES LOUPOT – ST. RAPHAEL</w:t>
            </w:r>
          </w:p>
        </w:tc>
      </w:tr>
    </w:tbl>
    <w:p w14:paraId="70B76096" w14:textId="77777777" w:rsidR="002351CA" w:rsidRPr="00E267CA" w:rsidRDefault="002351CA" w:rsidP="002351CA">
      <w:pPr>
        <w:jc w:val="center"/>
        <w:rPr>
          <w:sz w:val="18"/>
          <w:szCs w:val="18"/>
        </w:rPr>
      </w:pPr>
    </w:p>
    <w:p w14:paraId="460142A4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noProof/>
          <w:sz w:val="18"/>
          <w:szCs w:val="18"/>
        </w:rPr>
        <w:drawing>
          <wp:inline distT="0" distB="0" distL="0" distR="0" wp14:anchorId="26A5C902" wp14:editId="411D21AD">
            <wp:extent cx="3429658" cy="2485292"/>
            <wp:effectExtent l="0" t="0" r="0" b="4445"/>
            <wp:docPr id="9" name="Obrázek 9" descr="Obsah obrázku text, kontejne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, kontejner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41" cy="25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7A00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sz w:val="18"/>
          <w:szCs w:val="18"/>
        </w:rPr>
        <w:t>CHARLES LOUPOT – ST. RAPHAEL</w:t>
      </w:r>
    </w:p>
    <w:p w14:paraId="2B632579" w14:textId="77777777" w:rsidR="002351CA" w:rsidRPr="00E267CA" w:rsidRDefault="002351CA" w:rsidP="002351CA">
      <w:pPr>
        <w:jc w:val="center"/>
        <w:rPr>
          <w:sz w:val="18"/>
          <w:szCs w:val="18"/>
        </w:rPr>
      </w:pPr>
    </w:p>
    <w:p w14:paraId="15A153C6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noProof/>
          <w:sz w:val="18"/>
          <w:szCs w:val="18"/>
        </w:rPr>
        <w:drawing>
          <wp:inline distT="0" distB="0" distL="0" distR="0" wp14:anchorId="15A1BC6C" wp14:editId="78C63527">
            <wp:extent cx="3505200" cy="2259138"/>
            <wp:effectExtent l="0" t="0" r="0" b="1905"/>
            <wp:docPr id="10" name="Obrázek 10" descr="Obsah obrázku text, černá, žlutá, oranžov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, černá, žlutá, oranžová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84" cy="22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8AF9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sz w:val="18"/>
          <w:szCs w:val="18"/>
        </w:rPr>
        <w:t>CHARLES LOUPOT BUJON KUB</w:t>
      </w:r>
    </w:p>
    <w:p w14:paraId="473B6D90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noProof/>
          <w:sz w:val="18"/>
          <w:szCs w:val="18"/>
        </w:rPr>
        <w:drawing>
          <wp:inline distT="0" distB="0" distL="0" distR="0" wp14:anchorId="66F202AA" wp14:editId="6D5D2A5E">
            <wp:extent cx="3505200" cy="260726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90" cy="262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17DC" w14:textId="77777777" w:rsidR="002351CA" w:rsidRPr="00E267CA" w:rsidRDefault="002351CA" w:rsidP="002351CA">
      <w:pPr>
        <w:jc w:val="center"/>
        <w:rPr>
          <w:sz w:val="18"/>
          <w:szCs w:val="18"/>
        </w:rPr>
      </w:pPr>
      <w:r w:rsidRPr="00E267CA">
        <w:rPr>
          <w:sz w:val="18"/>
          <w:szCs w:val="18"/>
        </w:rPr>
        <w:t>LEONETTO CAPPIELLO LE PETIT DAUPHINOIS PLAKÁT</w:t>
      </w:r>
    </w:p>
    <w:p w14:paraId="5E58CBB7" w14:textId="77777777" w:rsidR="002351CA" w:rsidRPr="0056776A" w:rsidRDefault="002351CA" w:rsidP="0056776A">
      <w:pPr>
        <w:spacing w:line="276" w:lineRule="auto"/>
        <w:rPr>
          <w:lang w:val="cs-CZ"/>
        </w:rPr>
      </w:pPr>
    </w:p>
    <w:sectPr w:rsidR="002351CA" w:rsidRPr="0056776A" w:rsidSect="000051C3">
      <w:headerReference w:type="default" r:id="rId18"/>
      <w:footerReference w:type="even" r:id="rId19"/>
      <w:footerReference w:type="default" r:id="rId2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D0A8D" w14:textId="77777777" w:rsidR="00563E7C" w:rsidRDefault="00563E7C" w:rsidP="00C00A9F">
      <w:r>
        <w:separator/>
      </w:r>
    </w:p>
  </w:endnote>
  <w:endnote w:type="continuationSeparator" w:id="0">
    <w:p w14:paraId="24CBF9E8" w14:textId="77777777" w:rsidR="00563E7C" w:rsidRDefault="00563E7C" w:rsidP="00C0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lostrnky"/>
      </w:rPr>
      <w:id w:val="-422561850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49C6914" w14:textId="77777777" w:rsidR="00131295" w:rsidRDefault="00131295" w:rsidP="00EA3B70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0F7810EA" w14:textId="77777777" w:rsidR="00131295" w:rsidRDefault="0013129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lostrnky"/>
      </w:rPr>
      <w:id w:val="-380094788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4DD3D1A1" w14:textId="77777777" w:rsidR="00131295" w:rsidRDefault="00131295" w:rsidP="00EA3B70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14:paraId="521DED05" w14:textId="77777777" w:rsidR="00131295" w:rsidRPr="00131295" w:rsidRDefault="00131295">
    <w:pPr>
      <w:pStyle w:val="Zpat"/>
      <w:rPr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63F7F" w14:textId="77777777" w:rsidR="00563E7C" w:rsidRDefault="00563E7C" w:rsidP="00C00A9F">
      <w:r>
        <w:separator/>
      </w:r>
    </w:p>
  </w:footnote>
  <w:footnote w:type="continuationSeparator" w:id="0">
    <w:p w14:paraId="15DAA2D5" w14:textId="77777777" w:rsidR="00563E7C" w:rsidRDefault="00563E7C" w:rsidP="00C0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FB88A" w14:textId="77777777" w:rsidR="00C00A9F" w:rsidRPr="00C00A9F" w:rsidRDefault="00C00A9F" w:rsidP="00C00A9F">
    <w:pPr>
      <w:rPr>
        <w:lang w:val="cs-CZ"/>
      </w:rPr>
    </w:pPr>
    <w:r>
      <w:rPr>
        <w:lang w:val="cs-CZ"/>
      </w:rPr>
      <w:t>Historie grafického designu SZZ</w:t>
    </w:r>
  </w:p>
  <w:p w14:paraId="7F776D28" w14:textId="77777777" w:rsidR="00C00A9F" w:rsidRDefault="00C00A9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36F"/>
    <w:multiLevelType w:val="hybridMultilevel"/>
    <w:tmpl w:val="1D48A746"/>
    <w:lvl w:ilvl="0" w:tplc="F0AE07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4A85"/>
    <w:multiLevelType w:val="hybridMultilevel"/>
    <w:tmpl w:val="D5BE594E"/>
    <w:lvl w:ilvl="0" w:tplc="86EEC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A3AA7"/>
    <w:multiLevelType w:val="hybridMultilevel"/>
    <w:tmpl w:val="425E8014"/>
    <w:lvl w:ilvl="0" w:tplc="1AC20C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1A1B"/>
    <w:multiLevelType w:val="hybridMultilevel"/>
    <w:tmpl w:val="0CA21064"/>
    <w:lvl w:ilvl="0" w:tplc="A0901B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2251F"/>
    <w:multiLevelType w:val="hybridMultilevel"/>
    <w:tmpl w:val="13749284"/>
    <w:lvl w:ilvl="0" w:tplc="95880E9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0191C"/>
    <w:multiLevelType w:val="hybridMultilevel"/>
    <w:tmpl w:val="AFE80B64"/>
    <w:lvl w:ilvl="0" w:tplc="7A245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F"/>
    <w:rsid w:val="000051C3"/>
    <w:rsid w:val="0001438D"/>
    <w:rsid w:val="0001484F"/>
    <w:rsid w:val="00034DA9"/>
    <w:rsid w:val="000359E5"/>
    <w:rsid w:val="00042AD4"/>
    <w:rsid w:val="00062529"/>
    <w:rsid w:val="000819D7"/>
    <w:rsid w:val="00081C73"/>
    <w:rsid w:val="00093664"/>
    <w:rsid w:val="000A3858"/>
    <w:rsid w:val="000D088E"/>
    <w:rsid w:val="000D1208"/>
    <w:rsid w:val="000D3D21"/>
    <w:rsid w:val="000E0C7C"/>
    <w:rsid w:val="000E1C30"/>
    <w:rsid w:val="000E7F7E"/>
    <w:rsid w:val="000F3D2D"/>
    <w:rsid w:val="000F490F"/>
    <w:rsid w:val="00105EE3"/>
    <w:rsid w:val="00107ED0"/>
    <w:rsid w:val="00113798"/>
    <w:rsid w:val="001172D9"/>
    <w:rsid w:val="00117C38"/>
    <w:rsid w:val="00121834"/>
    <w:rsid w:val="001233F4"/>
    <w:rsid w:val="001264E1"/>
    <w:rsid w:val="001278A3"/>
    <w:rsid w:val="00130F2F"/>
    <w:rsid w:val="00131295"/>
    <w:rsid w:val="00135D7C"/>
    <w:rsid w:val="001402B5"/>
    <w:rsid w:val="0015131D"/>
    <w:rsid w:val="00182A27"/>
    <w:rsid w:val="001B3342"/>
    <w:rsid w:val="001C05FC"/>
    <w:rsid w:val="001C09A0"/>
    <w:rsid w:val="001C2010"/>
    <w:rsid w:val="001C50A8"/>
    <w:rsid w:val="001C7A4D"/>
    <w:rsid w:val="001D5324"/>
    <w:rsid w:val="001E3525"/>
    <w:rsid w:val="001E4499"/>
    <w:rsid w:val="001E607A"/>
    <w:rsid w:val="001E6FB7"/>
    <w:rsid w:val="001F07D9"/>
    <w:rsid w:val="001F292F"/>
    <w:rsid w:val="002109CE"/>
    <w:rsid w:val="0021595C"/>
    <w:rsid w:val="00231C07"/>
    <w:rsid w:val="002351CA"/>
    <w:rsid w:val="0023642C"/>
    <w:rsid w:val="0024177F"/>
    <w:rsid w:val="002446B0"/>
    <w:rsid w:val="00245326"/>
    <w:rsid w:val="0025027D"/>
    <w:rsid w:val="00262E9E"/>
    <w:rsid w:val="00264139"/>
    <w:rsid w:val="00272529"/>
    <w:rsid w:val="00276751"/>
    <w:rsid w:val="00281B11"/>
    <w:rsid w:val="002852C1"/>
    <w:rsid w:val="002A6A7C"/>
    <w:rsid w:val="002C2EDB"/>
    <w:rsid w:val="002C4BFE"/>
    <w:rsid w:val="002C77FF"/>
    <w:rsid w:val="002D623C"/>
    <w:rsid w:val="002F1B93"/>
    <w:rsid w:val="003056DB"/>
    <w:rsid w:val="00316C7F"/>
    <w:rsid w:val="0032125A"/>
    <w:rsid w:val="00324CAB"/>
    <w:rsid w:val="00340E80"/>
    <w:rsid w:val="00345A41"/>
    <w:rsid w:val="00373402"/>
    <w:rsid w:val="00384166"/>
    <w:rsid w:val="00396216"/>
    <w:rsid w:val="0039765C"/>
    <w:rsid w:val="003C7C07"/>
    <w:rsid w:val="003F34AE"/>
    <w:rsid w:val="00403CFC"/>
    <w:rsid w:val="00406076"/>
    <w:rsid w:val="00407238"/>
    <w:rsid w:val="0041034C"/>
    <w:rsid w:val="00437295"/>
    <w:rsid w:val="00440B74"/>
    <w:rsid w:val="00452AE4"/>
    <w:rsid w:val="004805B7"/>
    <w:rsid w:val="004A0379"/>
    <w:rsid w:val="004A5BB3"/>
    <w:rsid w:val="004B5A6A"/>
    <w:rsid w:val="004C7C03"/>
    <w:rsid w:val="004D197F"/>
    <w:rsid w:val="004D7958"/>
    <w:rsid w:val="004D7D34"/>
    <w:rsid w:val="0050234A"/>
    <w:rsid w:val="00521088"/>
    <w:rsid w:val="00532B60"/>
    <w:rsid w:val="0053594D"/>
    <w:rsid w:val="00563E7C"/>
    <w:rsid w:val="0056776A"/>
    <w:rsid w:val="0057767E"/>
    <w:rsid w:val="0058433C"/>
    <w:rsid w:val="00587793"/>
    <w:rsid w:val="00593B19"/>
    <w:rsid w:val="00594BB7"/>
    <w:rsid w:val="005A0AA3"/>
    <w:rsid w:val="005A1BF9"/>
    <w:rsid w:val="005A2672"/>
    <w:rsid w:val="005B0EC7"/>
    <w:rsid w:val="005C26C5"/>
    <w:rsid w:val="005C5D8C"/>
    <w:rsid w:val="005C79DE"/>
    <w:rsid w:val="005D10E7"/>
    <w:rsid w:val="005F1951"/>
    <w:rsid w:val="00600593"/>
    <w:rsid w:val="00601EEC"/>
    <w:rsid w:val="006103DD"/>
    <w:rsid w:val="006125B8"/>
    <w:rsid w:val="006171A3"/>
    <w:rsid w:val="006204CF"/>
    <w:rsid w:val="00626B55"/>
    <w:rsid w:val="00630073"/>
    <w:rsid w:val="00630C80"/>
    <w:rsid w:val="00633D50"/>
    <w:rsid w:val="00640BEA"/>
    <w:rsid w:val="00642D4D"/>
    <w:rsid w:val="006515F6"/>
    <w:rsid w:val="006524E3"/>
    <w:rsid w:val="006B5B38"/>
    <w:rsid w:val="006E05C4"/>
    <w:rsid w:val="006E186C"/>
    <w:rsid w:val="006F0CEC"/>
    <w:rsid w:val="006F75A4"/>
    <w:rsid w:val="007012C3"/>
    <w:rsid w:val="00702FDA"/>
    <w:rsid w:val="00707CC6"/>
    <w:rsid w:val="007101EC"/>
    <w:rsid w:val="007258D4"/>
    <w:rsid w:val="007420A2"/>
    <w:rsid w:val="007447D9"/>
    <w:rsid w:val="00753FE2"/>
    <w:rsid w:val="00774D8F"/>
    <w:rsid w:val="007825CE"/>
    <w:rsid w:val="00792E3E"/>
    <w:rsid w:val="00795860"/>
    <w:rsid w:val="007A068E"/>
    <w:rsid w:val="007A6F29"/>
    <w:rsid w:val="007B1521"/>
    <w:rsid w:val="007B5828"/>
    <w:rsid w:val="007C44F2"/>
    <w:rsid w:val="007E0280"/>
    <w:rsid w:val="007E7CCF"/>
    <w:rsid w:val="00806D45"/>
    <w:rsid w:val="00823440"/>
    <w:rsid w:val="00845703"/>
    <w:rsid w:val="00857E98"/>
    <w:rsid w:val="0088080B"/>
    <w:rsid w:val="008818F4"/>
    <w:rsid w:val="008959F9"/>
    <w:rsid w:val="008A1D96"/>
    <w:rsid w:val="008C5B0C"/>
    <w:rsid w:val="008C5BB5"/>
    <w:rsid w:val="008D34BE"/>
    <w:rsid w:val="008D3E06"/>
    <w:rsid w:val="008D4163"/>
    <w:rsid w:val="008E1376"/>
    <w:rsid w:val="0090783E"/>
    <w:rsid w:val="009310F7"/>
    <w:rsid w:val="00932B22"/>
    <w:rsid w:val="00942CB8"/>
    <w:rsid w:val="009536E7"/>
    <w:rsid w:val="00955E2D"/>
    <w:rsid w:val="00961561"/>
    <w:rsid w:val="00964F90"/>
    <w:rsid w:val="009749DA"/>
    <w:rsid w:val="009812B1"/>
    <w:rsid w:val="009A352C"/>
    <w:rsid w:val="009A544D"/>
    <w:rsid w:val="009C4585"/>
    <w:rsid w:val="009C45CE"/>
    <w:rsid w:val="009C5176"/>
    <w:rsid w:val="009E0527"/>
    <w:rsid w:val="009F4615"/>
    <w:rsid w:val="00A01649"/>
    <w:rsid w:val="00A04298"/>
    <w:rsid w:val="00A04EE4"/>
    <w:rsid w:val="00A05B7E"/>
    <w:rsid w:val="00A07240"/>
    <w:rsid w:val="00A244A7"/>
    <w:rsid w:val="00A30FEE"/>
    <w:rsid w:val="00A33FD2"/>
    <w:rsid w:val="00A56B64"/>
    <w:rsid w:val="00A7636F"/>
    <w:rsid w:val="00A860A8"/>
    <w:rsid w:val="00AB131E"/>
    <w:rsid w:val="00AB2384"/>
    <w:rsid w:val="00AB6901"/>
    <w:rsid w:val="00AB7560"/>
    <w:rsid w:val="00AD7A33"/>
    <w:rsid w:val="00AE337D"/>
    <w:rsid w:val="00B233E1"/>
    <w:rsid w:val="00B41CFB"/>
    <w:rsid w:val="00B420C0"/>
    <w:rsid w:val="00B642D1"/>
    <w:rsid w:val="00B81BC8"/>
    <w:rsid w:val="00B91B21"/>
    <w:rsid w:val="00BA29EE"/>
    <w:rsid w:val="00BA35F4"/>
    <w:rsid w:val="00BB126C"/>
    <w:rsid w:val="00BB3FFA"/>
    <w:rsid w:val="00BD0E19"/>
    <w:rsid w:val="00BF3EA3"/>
    <w:rsid w:val="00C00A9F"/>
    <w:rsid w:val="00C14DE4"/>
    <w:rsid w:val="00C2296E"/>
    <w:rsid w:val="00C37BBE"/>
    <w:rsid w:val="00C42E8D"/>
    <w:rsid w:val="00C61320"/>
    <w:rsid w:val="00C61E84"/>
    <w:rsid w:val="00C856BC"/>
    <w:rsid w:val="00C87994"/>
    <w:rsid w:val="00C87B95"/>
    <w:rsid w:val="00C91FAA"/>
    <w:rsid w:val="00CA28F9"/>
    <w:rsid w:val="00CB2CFF"/>
    <w:rsid w:val="00CB2D00"/>
    <w:rsid w:val="00CB441F"/>
    <w:rsid w:val="00CD45C0"/>
    <w:rsid w:val="00CD5FF4"/>
    <w:rsid w:val="00CF6F13"/>
    <w:rsid w:val="00D07D0F"/>
    <w:rsid w:val="00D10AAB"/>
    <w:rsid w:val="00D12E19"/>
    <w:rsid w:val="00D139AD"/>
    <w:rsid w:val="00D13B04"/>
    <w:rsid w:val="00D13B2A"/>
    <w:rsid w:val="00D17824"/>
    <w:rsid w:val="00D2068E"/>
    <w:rsid w:val="00D24D89"/>
    <w:rsid w:val="00D45DCF"/>
    <w:rsid w:val="00D54EFB"/>
    <w:rsid w:val="00D646E9"/>
    <w:rsid w:val="00D66368"/>
    <w:rsid w:val="00D72732"/>
    <w:rsid w:val="00D8533A"/>
    <w:rsid w:val="00DB7EC5"/>
    <w:rsid w:val="00DD0A4B"/>
    <w:rsid w:val="00DD59A1"/>
    <w:rsid w:val="00DD695E"/>
    <w:rsid w:val="00DE20FA"/>
    <w:rsid w:val="00DF47D3"/>
    <w:rsid w:val="00DF66DE"/>
    <w:rsid w:val="00E0057B"/>
    <w:rsid w:val="00E0255A"/>
    <w:rsid w:val="00E062F9"/>
    <w:rsid w:val="00E07B48"/>
    <w:rsid w:val="00E12BB9"/>
    <w:rsid w:val="00E21360"/>
    <w:rsid w:val="00E346FB"/>
    <w:rsid w:val="00E63832"/>
    <w:rsid w:val="00E64875"/>
    <w:rsid w:val="00E67336"/>
    <w:rsid w:val="00E76B80"/>
    <w:rsid w:val="00E87243"/>
    <w:rsid w:val="00E91C0A"/>
    <w:rsid w:val="00E93407"/>
    <w:rsid w:val="00EA1F9C"/>
    <w:rsid w:val="00EA7EF2"/>
    <w:rsid w:val="00EF4CBE"/>
    <w:rsid w:val="00F01139"/>
    <w:rsid w:val="00F06B22"/>
    <w:rsid w:val="00F231BB"/>
    <w:rsid w:val="00F4052C"/>
    <w:rsid w:val="00F50ACB"/>
    <w:rsid w:val="00F72879"/>
    <w:rsid w:val="00F745CF"/>
    <w:rsid w:val="00F83619"/>
    <w:rsid w:val="00F85DBB"/>
    <w:rsid w:val="00F92A6B"/>
    <w:rsid w:val="00F94B32"/>
    <w:rsid w:val="00F9638D"/>
    <w:rsid w:val="00FA0868"/>
    <w:rsid w:val="00FA11B3"/>
    <w:rsid w:val="00FB0ED3"/>
    <w:rsid w:val="00FC1424"/>
    <w:rsid w:val="00FC65DD"/>
    <w:rsid w:val="00FC6A6D"/>
    <w:rsid w:val="00FE003E"/>
    <w:rsid w:val="00FE42F9"/>
    <w:rsid w:val="00FE6871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0E652"/>
  <w14:defaultImageDpi w14:val="32767"/>
  <w15:chartTrackingRefBased/>
  <w15:docId w15:val="{56DA6070-E0CA-8545-AF9C-EC67080A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00A9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00A9F"/>
  </w:style>
  <w:style w:type="paragraph" w:styleId="Zpat">
    <w:name w:val="footer"/>
    <w:basedOn w:val="Normln"/>
    <w:link w:val="ZpatChar"/>
    <w:uiPriority w:val="99"/>
    <w:unhideWhenUsed/>
    <w:rsid w:val="00C00A9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00A9F"/>
  </w:style>
  <w:style w:type="paragraph" w:styleId="Odstavecseseznamem">
    <w:name w:val="List Paragraph"/>
    <w:basedOn w:val="Normln"/>
    <w:uiPriority w:val="34"/>
    <w:qFormat/>
    <w:rsid w:val="00BB126C"/>
    <w:pPr>
      <w:ind w:left="720"/>
      <w:contextualSpacing/>
    </w:pPr>
  </w:style>
  <w:style w:type="character" w:styleId="slostrnky">
    <w:name w:val="page number"/>
    <w:basedOn w:val="Standardnpsmoodstavce"/>
    <w:uiPriority w:val="99"/>
    <w:semiHidden/>
    <w:unhideWhenUsed/>
    <w:rsid w:val="00131295"/>
  </w:style>
  <w:style w:type="table" w:styleId="Mkatabulky">
    <w:name w:val="Table Grid"/>
    <w:basedOn w:val="Normlntabulka"/>
    <w:uiPriority w:val="39"/>
    <w:rsid w:val="002351CA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Dostálová</dc:creator>
  <cp:keywords/>
  <dc:description/>
  <cp:lastModifiedBy>Hiřman Matyáš</cp:lastModifiedBy>
  <cp:revision>2</cp:revision>
  <cp:lastPrinted>2021-05-19T15:22:00Z</cp:lastPrinted>
  <dcterms:created xsi:type="dcterms:W3CDTF">2021-05-19T15:22:00Z</dcterms:created>
  <dcterms:modified xsi:type="dcterms:W3CDTF">2021-05-19T15:22:00Z</dcterms:modified>
</cp:coreProperties>
</file>