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14C" w:rsidRDefault="007F614C" w:rsidP="006B364A">
      <w:pPr>
        <w:pStyle w:val="Title"/>
        <w:spacing w:line="276" w:lineRule="auto"/>
        <w:jc w:val="center"/>
        <w:rPr>
          <w:lang w:val="cs-CZ"/>
        </w:rPr>
      </w:pPr>
      <w:proofErr w:type="gramStart"/>
      <w:r>
        <w:rPr>
          <w:lang w:val="cs-CZ"/>
        </w:rPr>
        <w:t>12B</w:t>
      </w:r>
      <w:proofErr w:type="gramEnd"/>
      <w:r>
        <w:rPr>
          <w:lang w:val="cs-CZ"/>
        </w:rPr>
        <w:t xml:space="preserve">/ </w:t>
      </w:r>
      <w:proofErr w:type="spellStart"/>
      <w:r w:rsidRPr="007F614C">
        <w:rPr>
          <w:lang w:val="cs-CZ"/>
        </w:rPr>
        <w:t>Brandbook</w:t>
      </w:r>
      <w:proofErr w:type="spellEnd"/>
    </w:p>
    <w:p w:rsidR="007F614C" w:rsidRPr="007F614C" w:rsidRDefault="007F614C" w:rsidP="006B364A">
      <w:pPr>
        <w:spacing w:line="276" w:lineRule="auto"/>
        <w:rPr>
          <w:lang w:val="cs-CZ"/>
        </w:rPr>
      </w:pPr>
    </w:p>
    <w:p w:rsidR="00D62FB2" w:rsidRDefault="007F614C" w:rsidP="006B364A">
      <w:pPr>
        <w:spacing w:line="276" w:lineRule="auto"/>
        <w:jc w:val="center"/>
        <w:rPr>
          <w:sz w:val="16"/>
          <w:szCs w:val="18"/>
          <w:lang w:val="cs-CZ"/>
        </w:rPr>
      </w:pPr>
      <w:r w:rsidRPr="007F614C">
        <w:rPr>
          <w:sz w:val="16"/>
          <w:szCs w:val="18"/>
          <w:lang w:val="cs-CZ"/>
        </w:rPr>
        <w:t>Jako nástroj firemní identity. Značka a její vizuální i marketingová komunikace (komunikační jazyk, práce</w:t>
      </w:r>
      <w:r>
        <w:rPr>
          <w:sz w:val="16"/>
          <w:szCs w:val="18"/>
          <w:lang w:val="cs-CZ"/>
        </w:rPr>
        <w:br/>
      </w:r>
      <w:r w:rsidRPr="007F614C">
        <w:rPr>
          <w:sz w:val="16"/>
          <w:szCs w:val="18"/>
          <w:lang w:val="cs-CZ"/>
        </w:rPr>
        <w:t xml:space="preserve">s textací). Hlavní části </w:t>
      </w:r>
      <w:proofErr w:type="spellStart"/>
      <w:r w:rsidRPr="007F614C">
        <w:rPr>
          <w:sz w:val="16"/>
          <w:szCs w:val="18"/>
          <w:lang w:val="cs-CZ"/>
        </w:rPr>
        <w:t>brandbooku</w:t>
      </w:r>
      <w:proofErr w:type="spellEnd"/>
      <w:r w:rsidRPr="007F614C">
        <w:rPr>
          <w:sz w:val="16"/>
          <w:szCs w:val="18"/>
          <w:lang w:val="cs-CZ"/>
        </w:rPr>
        <w:t xml:space="preserve"> a role on-line nástrojů (</w:t>
      </w:r>
      <w:proofErr w:type="spellStart"/>
      <w:r w:rsidRPr="007F614C">
        <w:rPr>
          <w:sz w:val="16"/>
          <w:szCs w:val="18"/>
          <w:lang w:val="cs-CZ"/>
        </w:rPr>
        <w:t>Brandcloud</w:t>
      </w:r>
      <w:proofErr w:type="spellEnd"/>
      <w:r w:rsidRPr="007F614C">
        <w:rPr>
          <w:sz w:val="16"/>
          <w:szCs w:val="18"/>
          <w:lang w:val="cs-CZ"/>
        </w:rPr>
        <w:t xml:space="preserve"> apod.) + případové studie</w:t>
      </w:r>
    </w:p>
    <w:p w:rsidR="000D312C" w:rsidRDefault="000D312C" w:rsidP="006B364A">
      <w:pPr>
        <w:spacing w:line="276" w:lineRule="auto"/>
        <w:jc w:val="center"/>
        <w:rPr>
          <w:sz w:val="16"/>
          <w:szCs w:val="18"/>
          <w:lang w:val="cs-CZ"/>
        </w:rPr>
      </w:pPr>
    </w:p>
    <w:p w:rsidR="000D312C" w:rsidRPr="000D312C" w:rsidRDefault="000D312C" w:rsidP="006B364A">
      <w:pPr>
        <w:pStyle w:val="Heading1"/>
        <w:spacing w:line="276" w:lineRule="auto"/>
      </w:pPr>
      <w:proofErr w:type="spellStart"/>
      <w:r>
        <w:t>Brandbook</w:t>
      </w:r>
      <w:proofErr w:type="spellEnd"/>
    </w:p>
    <w:p w:rsidR="000D312C" w:rsidRDefault="000D312C" w:rsidP="006B364A">
      <w:pPr>
        <w:spacing w:line="276" w:lineRule="auto"/>
        <w:rPr>
          <w:lang w:val="cs-CZ" w:eastAsia="zh-CN" w:bidi="hi-IN"/>
        </w:rPr>
      </w:pPr>
      <w:proofErr w:type="spellStart"/>
      <w:r w:rsidRPr="000D312C">
        <w:rPr>
          <w:lang w:val="cs-CZ" w:eastAsia="zh-CN" w:bidi="hi-IN"/>
        </w:rPr>
        <w:t>Brandbook</w:t>
      </w:r>
      <w:proofErr w:type="spellEnd"/>
      <w:r w:rsidRPr="000D312C">
        <w:rPr>
          <w:lang w:val="cs-CZ" w:eastAsia="zh-CN" w:bidi="hi-IN"/>
        </w:rPr>
        <w:t xml:space="preserve"> (také známý jako </w:t>
      </w:r>
      <w:r w:rsidRPr="00785355">
        <w:rPr>
          <w:i/>
          <w:iCs/>
          <w:lang w:val="cs-CZ" w:eastAsia="zh-CN" w:bidi="hi-IN"/>
        </w:rPr>
        <w:t xml:space="preserve">brand style </w:t>
      </w:r>
      <w:proofErr w:type="spellStart"/>
      <w:r w:rsidRPr="00785355">
        <w:rPr>
          <w:i/>
          <w:iCs/>
          <w:lang w:val="cs-CZ" w:eastAsia="zh-CN" w:bidi="hi-IN"/>
        </w:rPr>
        <w:t>guide</w:t>
      </w:r>
      <w:proofErr w:type="spellEnd"/>
      <w:r w:rsidRPr="000D312C">
        <w:rPr>
          <w:lang w:val="cs-CZ" w:eastAsia="zh-CN" w:bidi="hi-IN"/>
        </w:rPr>
        <w:t xml:space="preserve"> nebo </w:t>
      </w:r>
      <w:r w:rsidRPr="00785355">
        <w:rPr>
          <w:i/>
          <w:iCs/>
          <w:lang w:val="cs-CZ" w:eastAsia="zh-CN" w:bidi="hi-IN"/>
        </w:rPr>
        <w:t xml:space="preserve">brand </w:t>
      </w:r>
      <w:proofErr w:type="spellStart"/>
      <w:r w:rsidRPr="00785355">
        <w:rPr>
          <w:i/>
          <w:iCs/>
          <w:lang w:val="cs-CZ" w:eastAsia="zh-CN" w:bidi="hi-IN"/>
        </w:rPr>
        <w:t>guidelines</w:t>
      </w:r>
      <w:proofErr w:type="spellEnd"/>
      <w:r w:rsidRPr="000D312C">
        <w:rPr>
          <w:lang w:val="cs-CZ" w:eastAsia="zh-CN" w:bidi="hi-IN"/>
        </w:rPr>
        <w:t>) je dokument, který obsahuje soubor pravidel, která určují, jak by měla být značka prezentována v různých situacích a kanálech.</w:t>
      </w:r>
    </w:p>
    <w:p w:rsidR="000D312C" w:rsidRPr="000D312C" w:rsidRDefault="000D312C" w:rsidP="006B364A">
      <w:pPr>
        <w:spacing w:line="276" w:lineRule="auto"/>
        <w:rPr>
          <w:lang w:val="cs-CZ" w:eastAsia="zh-CN" w:bidi="hi-IN"/>
        </w:rPr>
      </w:pPr>
    </w:p>
    <w:p w:rsidR="000D312C" w:rsidRDefault="003B2B4A" w:rsidP="006B364A">
      <w:pPr>
        <w:spacing w:line="276" w:lineRule="auto"/>
        <w:rPr>
          <w:lang w:val="cs-CZ" w:eastAsia="zh-CN" w:bidi="hi-IN"/>
        </w:rPr>
      </w:pPr>
      <w:r>
        <w:rPr>
          <w:lang w:val="cs-CZ" w:eastAsia="zh-CN" w:bidi="hi-IN"/>
        </w:rPr>
        <w:t xml:space="preserve">Benefity </w:t>
      </w:r>
      <w:proofErr w:type="spellStart"/>
      <w:r>
        <w:rPr>
          <w:lang w:val="cs-CZ" w:eastAsia="zh-CN" w:bidi="hi-IN"/>
        </w:rPr>
        <w:t>brandbooku</w:t>
      </w:r>
      <w:proofErr w:type="spellEnd"/>
      <w:r w:rsidR="000D312C">
        <w:rPr>
          <w:lang w:val="cs-CZ" w:eastAsia="zh-CN" w:bidi="hi-IN"/>
        </w:rPr>
        <w:t>:</w:t>
      </w:r>
    </w:p>
    <w:p w:rsidR="000D312C" w:rsidRPr="000D312C" w:rsidRDefault="000D312C" w:rsidP="00785355">
      <w:pPr>
        <w:pStyle w:val="ListParagraph"/>
        <w:numPr>
          <w:ilvl w:val="0"/>
          <w:numId w:val="21"/>
        </w:numPr>
        <w:spacing w:line="276" w:lineRule="auto"/>
        <w:rPr>
          <w:lang w:val="cs-CZ" w:eastAsia="zh-CN" w:bidi="hi-IN"/>
        </w:rPr>
      </w:pPr>
      <w:r w:rsidRPr="005E1A4C">
        <w:rPr>
          <w:b/>
          <w:bCs/>
          <w:lang w:val="cs-CZ" w:eastAsia="zh-CN" w:bidi="hi-IN"/>
        </w:rPr>
        <w:t>Konzistence vizuální identity</w:t>
      </w:r>
      <w:r w:rsidR="00F761E4">
        <w:rPr>
          <w:lang w:val="cs-CZ" w:eastAsia="zh-CN" w:bidi="hi-IN"/>
        </w:rPr>
        <w:t xml:space="preserve"> – z</w:t>
      </w:r>
      <w:r w:rsidRPr="000D312C">
        <w:rPr>
          <w:lang w:val="cs-CZ" w:eastAsia="zh-CN" w:bidi="hi-IN"/>
        </w:rPr>
        <w:t>ajištění jednotného vzhledu značky</w:t>
      </w:r>
      <w:r w:rsidR="00F761E4">
        <w:rPr>
          <w:lang w:val="cs-CZ" w:eastAsia="zh-CN" w:bidi="hi-IN"/>
        </w:rPr>
        <w:t xml:space="preserve"> pomocí vydefinování firemních barev, písma, komunikačních elementů, loga (logotyp i </w:t>
      </w:r>
      <w:proofErr w:type="spellStart"/>
      <w:r w:rsidR="00F761E4">
        <w:rPr>
          <w:lang w:val="cs-CZ" w:eastAsia="zh-CN" w:bidi="hi-IN"/>
        </w:rPr>
        <w:t>logosymbol</w:t>
      </w:r>
      <w:proofErr w:type="spellEnd"/>
      <w:r w:rsidR="00F761E4">
        <w:rPr>
          <w:lang w:val="cs-CZ" w:eastAsia="zh-CN" w:bidi="hi-IN"/>
        </w:rPr>
        <w:t>)</w:t>
      </w:r>
    </w:p>
    <w:p w:rsidR="000D312C" w:rsidRPr="000D312C" w:rsidRDefault="000D312C" w:rsidP="00785355">
      <w:pPr>
        <w:pStyle w:val="ListParagraph"/>
        <w:numPr>
          <w:ilvl w:val="0"/>
          <w:numId w:val="21"/>
        </w:numPr>
        <w:spacing w:line="276" w:lineRule="auto"/>
        <w:rPr>
          <w:lang w:val="cs-CZ" w:eastAsia="zh-CN" w:bidi="hi-IN"/>
        </w:rPr>
      </w:pPr>
      <w:r w:rsidRPr="005E1A4C">
        <w:rPr>
          <w:b/>
          <w:bCs/>
          <w:lang w:val="cs-CZ" w:eastAsia="zh-CN" w:bidi="hi-IN"/>
        </w:rPr>
        <w:t>Průvod</w:t>
      </w:r>
      <w:r w:rsidR="003B2B4A">
        <w:rPr>
          <w:b/>
          <w:bCs/>
          <w:lang w:val="cs-CZ" w:eastAsia="zh-CN" w:bidi="hi-IN"/>
        </w:rPr>
        <w:t>ce</w:t>
      </w:r>
      <w:r w:rsidRPr="005E1A4C">
        <w:rPr>
          <w:b/>
          <w:bCs/>
          <w:lang w:val="cs-CZ" w:eastAsia="zh-CN" w:bidi="hi-IN"/>
        </w:rPr>
        <w:t xml:space="preserve"> pro tvorbu marketingových materiálů</w:t>
      </w:r>
      <w:r w:rsidR="00F761E4">
        <w:rPr>
          <w:lang w:val="cs-CZ" w:eastAsia="zh-CN" w:bidi="hi-IN"/>
        </w:rPr>
        <w:t xml:space="preserve"> – v</w:t>
      </w:r>
      <w:r w:rsidRPr="000D312C">
        <w:rPr>
          <w:lang w:val="cs-CZ" w:eastAsia="zh-CN" w:bidi="hi-IN"/>
        </w:rPr>
        <w:t>yužití jednotných pravidel pro tvorbu materiálů</w:t>
      </w:r>
      <w:r w:rsidR="00F761E4">
        <w:rPr>
          <w:lang w:val="cs-CZ" w:eastAsia="zh-CN" w:bidi="hi-IN"/>
        </w:rPr>
        <w:t xml:space="preserve"> – vizitky, letáčky, </w:t>
      </w:r>
      <w:proofErr w:type="spellStart"/>
      <w:r w:rsidR="00F761E4">
        <w:rPr>
          <w:lang w:val="cs-CZ" w:eastAsia="zh-CN" w:bidi="hi-IN"/>
        </w:rPr>
        <w:t>rollupy</w:t>
      </w:r>
      <w:proofErr w:type="spellEnd"/>
      <w:r w:rsidR="00F761E4">
        <w:rPr>
          <w:lang w:val="cs-CZ" w:eastAsia="zh-CN" w:bidi="hi-IN"/>
        </w:rPr>
        <w:t>, billboardy</w:t>
      </w:r>
    </w:p>
    <w:p w:rsidR="000D312C" w:rsidRPr="000D312C" w:rsidRDefault="000D312C" w:rsidP="00785355">
      <w:pPr>
        <w:pStyle w:val="ListParagraph"/>
        <w:numPr>
          <w:ilvl w:val="0"/>
          <w:numId w:val="21"/>
        </w:numPr>
        <w:spacing w:line="276" w:lineRule="auto"/>
        <w:rPr>
          <w:lang w:val="cs-CZ" w:eastAsia="zh-CN" w:bidi="hi-IN"/>
        </w:rPr>
      </w:pPr>
      <w:r w:rsidRPr="005E1A4C">
        <w:rPr>
          <w:b/>
          <w:bCs/>
          <w:lang w:val="cs-CZ" w:eastAsia="zh-CN" w:bidi="hi-IN"/>
        </w:rPr>
        <w:t>Snadn</w:t>
      </w:r>
      <w:r w:rsidR="003B2B4A">
        <w:rPr>
          <w:b/>
          <w:bCs/>
          <w:lang w:val="cs-CZ" w:eastAsia="zh-CN" w:bidi="hi-IN"/>
        </w:rPr>
        <w:t>á</w:t>
      </w:r>
      <w:r w:rsidRPr="005E1A4C">
        <w:rPr>
          <w:b/>
          <w:bCs/>
          <w:lang w:val="cs-CZ" w:eastAsia="zh-CN" w:bidi="hi-IN"/>
        </w:rPr>
        <w:t xml:space="preserve"> identifikac</w:t>
      </w:r>
      <w:r w:rsidR="003B2B4A">
        <w:rPr>
          <w:b/>
          <w:bCs/>
          <w:lang w:val="cs-CZ" w:eastAsia="zh-CN" w:bidi="hi-IN"/>
        </w:rPr>
        <w:t>e</w:t>
      </w:r>
      <w:r w:rsidRPr="005E1A4C">
        <w:rPr>
          <w:b/>
          <w:bCs/>
          <w:lang w:val="cs-CZ" w:eastAsia="zh-CN" w:bidi="hi-IN"/>
        </w:rPr>
        <w:t xml:space="preserve"> značky</w:t>
      </w:r>
      <w:r w:rsidR="00F761E4">
        <w:rPr>
          <w:lang w:val="cs-CZ" w:eastAsia="zh-CN" w:bidi="hi-IN"/>
        </w:rPr>
        <w:t xml:space="preserve"> –</w:t>
      </w:r>
      <w:r w:rsidRPr="000D312C">
        <w:rPr>
          <w:lang w:val="cs-CZ" w:eastAsia="zh-CN" w:bidi="hi-IN"/>
        </w:rPr>
        <w:t xml:space="preserve"> </w:t>
      </w:r>
      <w:r w:rsidR="00F761E4">
        <w:rPr>
          <w:lang w:val="cs-CZ" w:eastAsia="zh-CN" w:bidi="hi-IN"/>
        </w:rPr>
        <w:t>z</w:t>
      </w:r>
      <w:r w:rsidRPr="000D312C">
        <w:rPr>
          <w:lang w:val="cs-CZ" w:eastAsia="zh-CN" w:bidi="hi-IN"/>
        </w:rPr>
        <w:t>načka je snadno rozpoznatelná</w:t>
      </w:r>
    </w:p>
    <w:p w:rsidR="000D312C" w:rsidRPr="000D312C" w:rsidRDefault="000D312C" w:rsidP="00785355">
      <w:pPr>
        <w:pStyle w:val="ListParagraph"/>
        <w:numPr>
          <w:ilvl w:val="0"/>
          <w:numId w:val="21"/>
        </w:numPr>
        <w:spacing w:line="276" w:lineRule="auto"/>
        <w:rPr>
          <w:lang w:val="cs-CZ" w:eastAsia="zh-CN" w:bidi="hi-IN"/>
        </w:rPr>
      </w:pPr>
      <w:r w:rsidRPr="005E1A4C">
        <w:rPr>
          <w:b/>
          <w:bCs/>
          <w:lang w:val="cs-CZ" w:eastAsia="zh-CN" w:bidi="hi-IN"/>
        </w:rPr>
        <w:t>Snížení nákladů</w:t>
      </w:r>
      <w:r w:rsidR="00F761E4">
        <w:rPr>
          <w:lang w:val="cs-CZ" w:eastAsia="zh-CN" w:bidi="hi-IN"/>
        </w:rPr>
        <w:t xml:space="preserve"> – p</w:t>
      </w:r>
      <w:r w:rsidRPr="000D312C">
        <w:rPr>
          <w:lang w:val="cs-CZ" w:eastAsia="zh-CN" w:bidi="hi-IN"/>
        </w:rPr>
        <w:t>oužití již existujících pravidel snižuje náklady</w:t>
      </w:r>
      <w:r w:rsidR="00F761E4">
        <w:rPr>
          <w:lang w:val="cs-CZ" w:eastAsia="zh-CN" w:bidi="hi-IN"/>
        </w:rPr>
        <w:t xml:space="preserve"> (nová kreativa in-house grafiků, recyklace podkladů)</w:t>
      </w:r>
    </w:p>
    <w:p w:rsidR="000D312C" w:rsidRDefault="000D312C" w:rsidP="00785355">
      <w:pPr>
        <w:pStyle w:val="ListParagraph"/>
        <w:numPr>
          <w:ilvl w:val="0"/>
          <w:numId w:val="21"/>
        </w:numPr>
        <w:spacing w:line="276" w:lineRule="auto"/>
        <w:rPr>
          <w:lang w:val="cs-CZ" w:eastAsia="zh-CN" w:bidi="hi-IN"/>
        </w:rPr>
      </w:pPr>
      <w:r w:rsidRPr="005E1A4C">
        <w:rPr>
          <w:b/>
          <w:bCs/>
          <w:lang w:val="cs-CZ" w:eastAsia="zh-CN" w:bidi="hi-IN"/>
        </w:rPr>
        <w:t>Soulad s hodnotami a poselstvím značky</w:t>
      </w:r>
      <w:r w:rsidR="00F761E4">
        <w:rPr>
          <w:lang w:val="cs-CZ" w:eastAsia="zh-CN" w:bidi="hi-IN"/>
        </w:rPr>
        <w:t xml:space="preserve"> – z</w:t>
      </w:r>
      <w:r w:rsidRPr="000D312C">
        <w:rPr>
          <w:lang w:val="cs-CZ" w:eastAsia="zh-CN" w:bidi="hi-IN"/>
        </w:rPr>
        <w:t>ajištění souladu s identitou značky</w:t>
      </w:r>
      <w:r w:rsidR="00F761E4">
        <w:rPr>
          <w:lang w:val="cs-CZ" w:eastAsia="zh-CN" w:bidi="hi-IN"/>
        </w:rPr>
        <w:t xml:space="preserve"> (ukázka zakázaných variant)</w:t>
      </w:r>
    </w:p>
    <w:p w:rsidR="00F761E4" w:rsidRDefault="00F761E4" w:rsidP="006B364A">
      <w:pPr>
        <w:spacing w:line="276" w:lineRule="auto"/>
        <w:rPr>
          <w:lang w:val="cs-CZ" w:eastAsia="zh-CN" w:bidi="hi-IN"/>
        </w:rPr>
      </w:pPr>
    </w:p>
    <w:p w:rsidR="00F761E4" w:rsidRDefault="00F761E4" w:rsidP="006B364A">
      <w:pPr>
        <w:spacing w:line="276" w:lineRule="auto"/>
        <w:rPr>
          <w:lang w:val="cs-CZ" w:eastAsia="zh-CN" w:bidi="hi-IN"/>
        </w:rPr>
      </w:pPr>
      <w:r>
        <w:rPr>
          <w:lang w:val="cs-CZ" w:eastAsia="zh-CN" w:bidi="hi-IN"/>
        </w:rPr>
        <w:t xml:space="preserve">Jednotlivé části </w:t>
      </w:r>
      <w:proofErr w:type="spellStart"/>
      <w:r>
        <w:rPr>
          <w:lang w:val="cs-CZ" w:eastAsia="zh-CN" w:bidi="hi-IN"/>
        </w:rPr>
        <w:t>brandbooku</w:t>
      </w:r>
      <w:proofErr w:type="spellEnd"/>
      <w:r>
        <w:rPr>
          <w:lang w:val="cs-CZ" w:eastAsia="zh-CN" w:bidi="hi-IN"/>
        </w:rPr>
        <w:t>: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>Úvod:</w:t>
      </w:r>
      <w:r w:rsidRPr="00F761E4">
        <w:rPr>
          <w:lang w:val="cs-CZ" w:eastAsia="zh-CN" w:bidi="hi-IN"/>
        </w:rPr>
        <w:t xml:space="preserve"> Úvodní slovo od vedení společnosti o významu značky.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>Historie značky:</w:t>
      </w:r>
      <w:r w:rsidRPr="00F761E4">
        <w:rPr>
          <w:lang w:val="cs-CZ" w:eastAsia="zh-CN" w:bidi="hi-IN"/>
        </w:rPr>
        <w:t xml:space="preserve"> Historie značky a vývoj jejího vizuálního stylu.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 xml:space="preserve">Základní informace o značce: </w:t>
      </w:r>
      <w:r w:rsidRPr="00F761E4">
        <w:rPr>
          <w:lang w:val="cs-CZ" w:eastAsia="zh-CN" w:bidi="hi-IN"/>
        </w:rPr>
        <w:t>Základní informace o značce, včetně její identity, hodnot a poselství.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>Logo:</w:t>
      </w:r>
      <w:r w:rsidRPr="00F761E4">
        <w:rPr>
          <w:lang w:val="cs-CZ" w:eastAsia="zh-CN" w:bidi="hi-IN"/>
        </w:rPr>
        <w:t xml:space="preserve"> Popis loga, jeho použití a různé verze.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>Barevná paleta:</w:t>
      </w:r>
      <w:r w:rsidRPr="00F761E4">
        <w:rPr>
          <w:lang w:val="cs-CZ" w:eastAsia="zh-CN" w:bidi="hi-IN"/>
        </w:rPr>
        <w:t xml:space="preserve"> Výběr barev, které jsou součástí vizuální identity značky.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>Typografie:</w:t>
      </w:r>
      <w:r w:rsidRPr="00F761E4">
        <w:rPr>
          <w:lang w:val="cs-CZ" w:eastAsia="zh-CN" w:bidi="hi-IN"/>
        </w:rPr>
        <w:t xml:space="preserve"> Popis používaných písem a pravidel pro jejich použití.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>Grafické prvky:</w:t>
      </w:r>
      <w:r w:rsidRPr="00F761E4">
        <w:rPr>
          <w:lang w:val="cs-CZ" w:eastAsia="zh-CN" w:bidi="hi-IN"/>
        </w:rPr>
        <w:t xml:space="preserve"> Popis dalších grafických prvků, jako jsou ilustrace, vzory</w:t>
      </w:r>
      <w:r w:rsidR="006B364A">
        <w:rPr>
          <w:lang w:val="cs-CZ" w:eastAsia="zh-CN" w:bidi="hi-IN"/>
        </w:rPr>
        <w:t xml:space="preserve"> či</w:t>
      </w:r>
      <w:r w:rsidRPr="00F761E4">
        <w:rPr>
          <w:lang w:val="cs-CZ" w:eastAsia="zh-CN" w:bidi="hi-IN"/>
        </w:rPr>
        <w:t xml:space="preserve"> ikony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>Fotografie:</w:t>
      </w:r>
      <w:r w:rsidRPr="00F761E4">
        <w:rPr>
          <w:lang w:val="cs-CZ" w:eastAsia="zh-CN" w:bidi="hi-IN"/>
        </w:rPr>
        <w:t xml:space="preserve"> Popis stylu fotografií, které jsou součástí vizuální identity značky.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>Digitální prvky:</w:t>
      </w:r>
      <w:r w:rsidRPr="00F761E4">
        <w:rPr>
          <w:lang w:val="cs-CZ" w:eastAsia="zh-CN" w:bidi="hi-IN"/>
        </w:rPr>
        <w:t xml:space="preserve"> Popis pravidel pro digitální použití vizuální identity značky, jako jsou</w:t>
      </w:r>
      <w:r w:rsidR="006B364A">
        <w:rPr>
          <w:lang w:val="cs-CZ" w:eastAsia="zh-CN" w:bidi="hi-IN"/>
        </w:rPr>
        <w:t xml:space="preserve"> např.</w:t>
      </w:r>
      <w:r w:rsidRPr="00F761E4">
        <w:rPr>
          <w:lang w:val="cs-CZ" w:eastAsia="zh-CN" w:bidi="hi-IN"/>
        </w:rPr>
        <w:t xml:space="preserve"> bannerové reklamy</w:t>
      </w:r>
      <w:r w:rsidR="006B364A">
        <w:rPr>
          <w:lang w:val="cs-CZ" w:eastAsia="zh-CN" w:bidi="hi-IN"/>
        </w:rPr>
        <w:t xml:space="preserve"> a</w:t>
      </w:r>
      <w:r w:rsidRPr="00F761E4">
        <w:rPr>
          <w:lang w:val="cs-CZ" w:eastAsia="zh-CN" w:bidi="hi-IN"/>
        </w:rPr>
        <w:t xml:space="preserve"> webové stránky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>Marketingové materiály:</w:t>
      </w:r>
      <w:r w:rsidRPr="00F761E4">
        <w:rPr>
          <w:lang w:val="cs-CZ" w:eastAsia="zh-CN" w:bidi="hi-IN"/>
        </w:rPr>
        <w:t xml:space="preserve"> Ukázky vytvořených marketingových materiálů a pravidel pro jejich tvorbu.</w:t>
      </w:r>
    </w:p>
    <w:p w:rsidR="00F761E4" w:rsidRPr="00F761E4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t>Pravidla pro použití značky:</w:t>
      </w:r>
      <w:r w:rsidRPr="00F761E4">
        <w:rPr>
          <w:lang w:val="cs-CZ" w:eastAsia="zh-CN" w:bidi="hi-IN"/>
        </w:rPr>
        <w:t xml:space="preserve"> Specifikace pravidel pro používání vizuální identity značky, včetně povolených a zakázaných praktik.</w:t>
      </w:r>
    </w:p>
    <w:p w:rsidR="000D312C" w:rsidRDefault="00F761E4" w:rsidP="006B364A">
      <w:pPr>
        <w:pStyle w:val="ListParagraph"/>
        <w:numPr>
          <w:ilvl w:val="0"/>
          <w:numId w:val="17"/>
        </w:numPr>
        <w:spacing w:line="276" w:lineRule="auto"/>
        <w:rPr>
          <w:lang w:val="cs-CZ" w:eastAsia="zh-CN" w:bidi="hi-IN"/>
        </w:rPr>
      </w:pPr>
      <w:r w:rsidRPr="00F761E4">
        <w:rPr>
          <w:b/>
          <w:bCs/>
          <w:lang w:val="cs-CZ" w:eastAsia="zh-CN" w:bidi="hi-IN"/>
        </w:rPr>
        <w:lastRenderedPageBreak/>
        <w:t>Kontakty:</w:t>
      </w:r>
      <w:r w:rsidRPr="00F761E4">
        <w:rPr>
          <w:lang w:val="cs-CZ" w:eastAsia="zh-CN" w:bidi="hi-IN"/>
        </w:rPr>
        <w:t xml:space="preserve"> Seznam kontaktů pro další otázky a komunikaci ohledně vizuální identity značky.</w:t>
      </w:r>
    </w:p>
    <w:p w:rsidR="006B364A" w:rsidRPr="00785355" w:rsidRDefault="006B364A" w:rsidP="006B364A">
      <w:pPr>
        <w:pStyle w:val="Heading2"/>
        <w:rPr>
          <w:lang w:val="cs-CZ"/>
        </w:rPr>
      </w:pPr>
      <w:r>
        <w:t xml:space="preserve">Brandcloud a </w:t>
      </w:r>
      <w:r w:rsidR="00785355">
        <w:rPr>
          <w:lang w:val="cs-CZ"/>
        </w:rPr>
        <w:t>další online nástroje</w:t>
      </w:r>
    </w:p>
    <w:p w:rsidR="004F53D5" w:rsidRDefault="004F53D5" w:rsidP="004F53D5">
      <w:pPr>
        <w:pStyle w:val="ListParagraph"/>
        <w:numPr>
          <w:ilvl w:val="0"/>
          <w:numId w:val="18"/>
        </w:numPr>
      </w:pPr>
      <w:r w:rsidRPr="004F53D5">
        <w:t xml:space="preserve">Brandcloud je </w:t>
      </w:r>
      <w:r w:rsidR="00785355">
        <w:rPr>
          <w:lang w:val="cs-CZ"/>
        </w:rPr>
        <w:t xml:space="preserve">zástupce </w:t>
      </w:r>
      <w:r w:rsidRPr="004F53D5">
        <w:rPr>
          <w:lang w:val="cs-CZ"/>
        </w:rPr>
        <w:t xml:space="preserve">online </w:t>
      </w:r>
      <w:r w:rsidRPr="004F53D5">
        <w:t>vizuální</w:t>
      </w:r>
      <w:r w:rsidR="00785355">
        <w:rPr>
          <w:lang w:val="cs-CZ"/>
        </w:rPr>
        <w:t>ch</w:t>
      </w:r>
      <w:r w:rsidRPr="004F53D5">
        <w:t xml:space="preserve"> nástro</w:t>
      </w:r>
      <w:proofErr w:type="spellStart"/>
      <w:r w:rsidR="00785355">
        <w:rPr>
          <w:lang w:val="cs-CZ"/>
        </w:rPr>
        <w:t>jů</w:t>
      </w:r>
      <w:proofErr w:type="spellEnd"/>
      <w:r w:rsidRPr="004F53D5">
        <w:t>, kter</w:t>
      </w:r>
      <w:r w:rsidR="00785355">
        <w:rPr>
          <w:lang w:val="cs-CZ"/>
        </w:rPr>
        <w:t>é</w:t>
      </w:r>
      <w:r w:rsidRPr="004F53D5">
        <w:t xml:space="preserve"> pomáh</w:t>
      </w:r>
      <w:proofErr w:type="spellStart"/>
      <w:r w:rsidR="00785355">
        <w:rPr>
          <w:lang w:val="cs-CZ"/>
        </w:rPr>
        <w:t>ají</w:t>
      </w:r>
      <w:proofErr w:type="spellEnd"/>
      <w:r w:rsidRPr="004F53D5">
        <w:t xml:space="preserve"> značkám vizualizovat a organizovat různé prvky jejich vizuální identity, jako jsou logo, barvy, typografie, grafické prvky a další.</w:t>
      </w:r>
    </w:p>
    <w:p w:rsidR="004F53D5" w:rsidRDefault="004F53D5" w:rsidP="004F53D5">
      <w:pPr>
        <w:pStyle w:val="ListParagraph"/>
        <w:numPr>
          <w:ilvl w:val="0"/>
          <w:numId w:val="18"/>
        </w:numPr>
      </w:pPr>
      <w:r w:rsidRPr="004F53D5">
        <w:t>S využitím Brandcloudu může značka snadno přehledně organizovat a sdílet své vizuální prvky v rámci týmu, přičemž má možnost rychle upravovat a aktualizovat svou vizuální identitu.</w:t>
      </w:r>
    </w:p>
    <w:p w:rsidR="004F53D5" w:rsidRDefault="004F53D5" w:rsidP="004F53D5">
      <w:pPr>
        <w:pStyle w:val="ListParagraph"/>
        <w:numPr>
          <w:ilvl w:val="0"/>
          <w:numId w:val="18"/>
        </w:numPr>
      </w:pPr>
      <w:r>
        <w:rPr>
          <w:lang w:val="cs-CZ"/>
        </w:rPr>
        <w:t>Alternativy:</w:t>
      </w:r>
    </w:p>
    <w:p w:rsidR="004F53D5" w:rsidRDefault="004F53D5" w:rsidP="004F53D5">
      <w:pPr>
        <w:pStyle w:val="ListParagraph"/>
        <w:numPr>
          <w:ilvl w:val="0"/>
          <w:numId w:val="19"/>
        </w:numPr>
      </w:pPr>
      <w:r w:rsidRPr="005E1A4C">
        <w:rPr>
          <w:b/>
          <w:bCs/>
        </w:rPr>
        <w:t>Frontify</w:t>
      </w:r>
      <w:r>
        <w:rPr>
          <w:lang w:val="cs-CZ"/>
        </w:rPr>
        <w:t xml:space="preserve"> –</w:t>
      </w:r>
      <w:r>
        <w:t xml:space="preserve"> Podobně jako Brandcloud umožňuje organizovat vizuální prvky značky, ale také poskytuje nástroje pro tvorbu stylů a šablon pro různé marketingové materiály.</w:t>
      </w:r>
    </w:p>
    <w:p w:rsidR="004F53D5" w:rsidRDefault="004F53D5" w:rsidP="004F53D5">
      <w:pPr>
        <w:pStyle w:val="ListParagraph"/>
        <w:numPr>
          <w:ilvl w:val="0"/>
          <w:numId w:val="19"/>
        </w:numPr>
      </w:pPr>
      <w:r w:rsidRPr="005E1A4C">
        <w:rPr>
          <w:b/>
          <w:bCs/>
        </w:rPr>
        <w:t>Canva</w:t>
      </w:r>
      <w:r>
        <w:t>: Tento nástroj umožňuje vytvářet různé grafické prvky a materiály, ale také umožňuje organizovat vizuální prvky značky a vytvářet šablony.</w:t>
      </w:r>
    </w:p>
    <w:p w:rsidR="004F53D5" w:rsidRDefault="004F53D5" w:rsidP="004F53D5">
      <w:pPr>
        <w:pStyle w:val="ListParagraph"/>
        <w:numPr>
          <w:ilvl w:val="0"/>
          <w:numId w:val="19"/>
        </w:numPr>
      </w:pPr>
      <w:r w:rsidRPr="005E1A4C">
        <w:rPr>
          <w:b/>
          <w:bCs/>
        </w:rPr>
        <w:t>Lucidpress</w:t>
      </w:r>
      <w:r>
        <w:t>: Tento nástroj poskytuje funkce pro tvorbu a sdílení různých marketingových materiálů, ale také umožňuje organizovat a sdílet vizuální prvky značky.</w:t>
      </w:r>
    </w:p>
    <w:p w:rsidR="00A768CF" w:rsidRPr="003B2B4A" w:rsidRDefault="00A768CF" w:rsidP="004F53D5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  <w:lang w:val="cs-CZ"/>
        </w:rPr>
        <w:t>Visualbook</w:t>
      </w:r>
      <w:proofErr w:type="spellEnd"/>
      <w:r>
        <w:rPr>
          <w:lang w:val="cs-CZ"/>
        </w:rPr>
        <w:t xml:space="preserve">: Česká alternativa zahraničních nástrojů pro správu a sdílení </w:t>
      </w:r>
      <w:proofErr w:type="spellStart"/>
      <w:r>
        <w:rPr>
          <w:lang w:val="cs-CZ"/>
        </w:rPr>
        <w:t>brandmanuálů</w:t>
      </w:r>
      <w:proofErr w:type="spellEnd"/>
    </w:p>
    <w:p w:rsidR="003B2B4A" w:rsidRDefault="003B2B4A" w:rsidP="003B2B4A"/>
    <w:p w:rsidR="00E206A0" w:rsidRPr="00E206A0" w:rsidRDefault="003B2B4A" w:rsidP="00E206A0">
      <w:pPr>
        <w:pStyle w:val="Heading1"/>
      </w:pPr>
      <w:r w:rsidRPr="007F614C">
        <w:t>Značka a její vizuální i marketingová komunikace</w:t>
      </w:r>
    </w:p>
    <w:p w:rsid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t xml:space="preserve">Značka je </w:t>
      </w:r>
      <w:r w:rsidRPr="00E206A0">
        <w:rPr>
          <w:b/>
          <w:bCs/>
          <w:lang w:val="cs-CZ" w:eastAsia="zh-CN" w:bidi="hi-IN"/>
        </w:rPr>
        <w:t>jedinečný identifikátor</w:t>
      </w:r>
      <w:r w:rsidRPr="00E206A0">
        <w:rPr>
          <w:lang w:val="cs-CZ" w:eastAsia="zh-CN" w:bidi="hi-IN"/>
        </w:rPr>
        <w:t>, který reprezentuje určitý produkt, službu, firmu nebo organizaci. Může se jednat o kombinaci názvu, loga, symbolu, designu, zvuku nebo jiných vizuálních a hmatových prvků.</w:t>
      </w:r>
    </w:p>
    <w:p w:rsidR="00E206A0" w:rsidRDefault="00E206A0" w:rsidP="00E206A0">
      <w:pPr>
        <w:rPr>
          <w:lang w:val="cs-CZ" w:eastAsia="zh-CN" w:bidi="hi-IN"/>
        </w:rPr>
      </w:pPr>
    </w:p>
    <w:p w:rsid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t>Značka slouží k</w:t>
      </w:r>
      <w:r>
        <w:rPr>
          <w:lang w:val="cs-CZ" w:eastAsia="zh-CN" w:bidi="hi-IN"/>
        </w:rPr>
        <w:t>:</w:t>
      </w:r>
    </w:p>
    <w:p w:rsidR="00E206A0" w:rsidRDefault="00E206A0" w:rsidP="00E206A0">
      <w:pPr>
        <w:pStyle w:val="ListParagraph"/>
        <w:numPr>
          <w:ilvl w:val="0"/>
          <w:numId w:val="23"/>
        </w:numPr>
        <w:rPr>
          <w:lang w:val="cs-CZ" w:eastAsia="zh-CN" w:bidi="hi-IN"/>
        </w:rPr>
      </w:pPr>
      <w:r>
        <w:rPr>
          <w:lang w:val="cs-CZ" w:eastAsia="zh-CN" w:bidi="hi-IN"/>
        </w:rPr>
        <w:t>O</w:t>
      </w:r>
      <w:r w:rsidRPr="00E206A0">
        <w:rPr>
          <w:lang w:val="cs-CZ" w:eastAsia="zh-CN" w:bidi="hi-IN"/>
        </w:rPr>
        <w:t>dlišení daného subjektu od konkurence a vytváření povědomí, představuje jeho identitu a hodnoty</w:t>
      </w:r>
    </w:p>
    <w:p w:rsidR="00E206A0" w:rsidRDefault="00E206A0" w:rsidP="00E206A0">
      <w:pPr>
        <w:pStyle w:val="ListParagraph"/>
        <w:numPr>
          <w:ilvl w:val="0"/>
          <w:numId w:val="23"/>
        </w:numPr>
        <w:rPr>
          <w:lang w:val="cs-CZ" w:eastAsia="zh-CN" w:bidi="hi-IN"/>
        </w:rPr>
      </w:pPr>
      <w:r>
        <w:rPr>
          <w:lang w:val="cs-CZ" w:eastAsia="zh-CN" w:bidi="hi-IN"/>
        </w:rPr>
        <w:t>B</w:t>
      </w:r>
      <w:r w:rsidRPr="00E206A0">
        <w:rPr>
          <w:lang w:val="cs-CZ" w:eastAsia="zh-CN" w:bidi="hi-IN"/>
        </w:rPr>
        <w:t>udov</w:t>
      </w:r>
      <w:r>
        <w:rPr>
          <w:lang w:val="cs-CZ" w:eastAsia="zh-CN" w:bidi="hi-IN"/>
        </w:rPr>
        <w:t>ání</w:t>
      </w:r>
      <w:r w:rsidRPr="00E206A0">
        <w:rPr>
          <w:lang w:val="cs-CZ" w:eastAsia="zh-CN" w:bidi="hi-IN"/>
        </w:rPr>
        <w:t xml:space="preserve"> důvěr</w:t>
      </w:r>
      <w:r>
        <w:rPr>
          <w:lang w:val="cs-CZ" w:eastAsia="zh-CN" w:bidi="hi-IN"/>
        </w:rPr>
        <w:t>y</w:t>
      </w:r>
      <w:r w:rsidRPr="00E206A0">
        <w:rPr>
          <w:lang w:val="cs-CZ" w:eastAsia="zh-CN" w:bidi="hi-IN"/>
        </w:rPr>
        <w:t>, loajalit</w:t>
      </w:r>
      <w:r>
        <w:rPr>
          <w:lang w:val="cs-CZ" w:eastAsia="zh-CN" w:bidi="hi-IN"/>
        </w:rPr>
        <w:t>y</w:t>
      </w:r>
      <w:r w:rsidRPr="00E206A0">
        <w:rPr>
          <w:lang w:val="cs-CZ" w:eastAsia="zh-CN" w:bidi="hi-IN"/>
        </w:rPr>
        <w:t xml:space="preserve"> a pozitivní vnímání u zákazníků</w:t>
      </w:r>
    </w:p>
    <w:p w:rsidR="00E206A0" w:rsidRDefault="00E206A0" w:rsidP="00E206A0">
      <w:pPr>
        <w:pStyle w:val="ListParagraph"/>
        <w:numPr>
          <w:ilvl w:val="0"/>
          <w:numId w:val="23"/>
        </w:numPr>
        <w:rPr>
          <w:lang w:val="cs-CZ" w:eastAsia="zh-CN" w:bidi="hi-IN"/>
        </w:rPr>
      </w:pPr>
      <w:r>
        <w:rPr>
          <w:lang w:val="cs-CZ" w:eastAsia="zh-CN" w:bidi="hi-IN"/>
        </w:rPr>
        <w:t>P</w:t>
      </w:r>
      <w:r w:rsidRPr="00E206A0">
        <w:rPr>
          <w:lang w:val="cs-CZ" w:eastAsia="zh-CN" w:bidi="hi-IN"/>
        </w:rPr>
        <w:t>oskytov</w:t>
      </w:r>
      <w:r>
        <w:rPr>
          <w:lang w:val="cs-CZ" w:eastAsia="zh-CN" w:bidi="hi-IN"/>
        </w:rPr>
        <w:t xml:space="preserve">ání </w:t>
      </w:r>
      <w:r w:rsidRPr="00E206A0">
        <w:rPr>
          <w:lang w:val="cs-CZ" w:eastAsia="zh-CN" w:bidi="hi-IN"/>
        </w:rPr>
        <w:t>zákazníkům jistotu kvality, odlišnost, přidanou hodnotu a emoční propojení</w:t>
      </w:r>
    </w:p>
    <w:p w:rsidR="00E206A0" w:rsidRPr="00E206A0" w:rsidRDefault="00E206A0" w:rsidP="00E206A0">
      <w:pPr>
        <w:pStyle w:val="ListParagraph"/>
        <w:numPr>
          <w:ilvl w:val="0"/>
          <w:numId w:val="23"/>
        </w:numPr>
        <w:rPr>
          <w:lang w:val="cs-CZ" w:eastAsia="zh-CN" w:bidi="hi-IN"/>
        </w:rPr>
      </w:pPr>
      <w:r>
        <w:rPr>
          <w:lang w:val="cs-CZ" w:eastAsia="zh-CN" w:bidi="hi-IN"/>
        </w:rPr>
        <w:t xml:space="preserve">Představení </w:t>
      </w:r>
      <w:r w:rsidRPr="00E206A0">
        <w:rPr>
          <w:lang w:val="cs-CZ" w:eastAsia="zh-CN" w:bidi="hi-IN"/>
        </w:rPr>
        <w:t>slib</w:t>
      </w:r>
      <w:r>
        <w:rPr>
          <w:lang w:val="cs-CZ" w:eastAsia="zh-CN" w:bidi="hi-IN"/>
        </w:rPr>
        <w:t>u</w:t>
      </w:r>
      <w:r w:rsidRPr="00E206A0">
        <w:rPr>
          <w:lang w:val="cs-CZ" w:eastAsia="zh-CN" w:bidi="hi-IN"/>
        </w:rPr>
        <w:t>, který zákazníci spojují s daným produktem nebo službou.</w:t>
      </w:r>
    </w:p>
    <w:p w:rsidR="00E206A0" w:rsidRPr="00E206A0" w:rsidRDefault="00E206A0" w:rsidP="00E206A0">
      <w:pPr>
        <w:rPr>
          <w:lang w:val="cs-CZ" w:eastAsia="zh-CN" w:bidi="hi-IN"/>
        </w:rPr>
      </w:pPr>
    </w:p>
    <w:p w:rsidR="00E206A0" w:rsidRP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t>Kromě toho, že značka pomáhá identifikovat a rozpoznávat určitý subjekt, také slouží k budování povědomí o tomto subjektu na trhu. Silné značky mají tendenci být lépe vnímány a zapamatovány zákazníky, což může vést k větší konkurenční výhodě a úspěchu na trhu.</w:t>
      </w:r>
    </w:p>
    <w:p w:rsidR="00E206A0" w:rsidRPr="00E206A0" w:rsidRDefault="00E206A0" w:rsidP="00E206A0">
      <w:pPr>
        <w:rPr>
          <w:lang w:val="cs-CZ" w:eastAsia="zh-CN" w:bidi="hi-IN"/>
        </w:rPr>
      </w:pPr>
    </w:p>
    <w:p w:rsid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t>Značky mohou existovat v různých odvětvích</w:t>
      </w:r>
      <w:r>
        <w:rPr>
          <w:lang w:val="cs-CZ" w:eastAsia="zh-CN" w:bidi="hi-IN"/>
        </w:rPr>
        <w:t>:</w:t>
      </w:r>
    </w:p>
    <w:p w:rsidR="00E206A0" w:rsidRDefault="00E206A0" w:rsidP="00E206A0">
      <w:pPr>
        <w:pStyle w:val="ListParagraph"/>
        <w:numPr>
          <w:ilvl w:val="0"/>
          <w:numId w:val="24"/>
        </w:numPr>
        <w:rPr>
          <w:lang w:val="cs-CZ" w:eastAsia="zh-CN" w:bidi="hi-IN"/>
        </w:rPr>
      </w:pPr>
      <w:r>
        <w:rPr>
          <w:lang w:val="cs-CZ" w:eastAsia="zh-CN" w:bidi="hi-IN"/>
        </w:rPr>
        <w:t>S</w:t>
      </w:r>
      <w:r w:rsidRPr="00E206A0">
        <w:rPr>
          <w:lang w:val="cs-CZ" w:eastAsia="zh-CN" w:bidi="hi-IN"/>
        </w:rPr>
        <w:t>potřební elektronik</w:t>
      </w:r>
      <w:r>
        <w:rPr>
          <w:lang w:val="cs-CZ" w:eastAsia="zh-CN" w:bidi="hi-IN"/>
        </w:rPr>
        <w:t>a</w:t>
      </w:r>
    </w:p>
    <w:p w:rsidR="00E206A0" w:rsidRDefault="00E206A0" w:rsidP="00E206A0">
      <w:pPr>
        <w:pStyle w:val="ListParagraph"/>
        <w:numPr>
          <w:ilvl w:val="0"/>
          <w:numId w:val="24"/>
        </w:numPr>
        <w:rPr>
          <w:lang w:val="cs-CZ" w:eastAsia="zh-CN" w:bidi="hi-IN"/>
        </w:rPr>
      </w:pPr>
      <w:r>
        <w:rPr>
          <w:lang w:val="cs-CZ" w:eastAsia="zh-CN" w:bidi="hi-IN"/>
        </w:rPr>
        <w:t>P</w:t>
      </w:r>
      <w:r w:rsidRPr="00E206A0">
        <w:rPr>
          <w:lang w:val="cs-CZ" w:eastAsia="zh-CN" w:bidi="hi-IN"/>
        </w:rPr>
        <w:t>otravinářsk</w:t>
      </w:r>
      <w:r>
        <w:rPr>
          <w:lang w:val="cs-CZ" w:eastAsia="zh-CN" w:bidi="hi-IN"/>
        </w:rPr>
        <w:t>é</w:t>
      </w:r>
      <w:r w:rsidRPr="00E206A0">
        <w:rPr>
          <w:lang w:val="cs-CZ" w:eastAsia="zh-CN" w:bidi="hi-IN"/>
        </w:rPr>
        <w:t xml:space="preserve"> výrobk</w:t>
      </w:r>
      <w:r>
        <w:rPr>
          <w:lang w:val="cs-CZ" w:eastAsia="zh-CN" w:bidi="hi-IN"/>
        </w:rPr>
        <w:t>y</w:t>
      </w:r>
    </w:p>
    <w:p w:rsidR="00E206A0" w:rsidRDefault="00E206A0" w:rsidP="00E206A0">
      <w:pPr>
        <w:pStyle w:val="ListParagraph"/>
        <w:numPr>
          <w:ilvl w:val="0"/>
          <w:numId w:val="24"/>
        </w:numPr>
        <w:rPr>
          <w:lang w:val="cs-CZ" w:eastAsia="zh-CN" w:bidi="hi-IN"/>
        </w:rPr>
      </w:pPr>
      <w:r>
        <w:rPr>
          <w:lang w:val="cs-CZ" w:eastAsia="zh-CN" w:bidi="hi-IN"/>
        </w:rPr>
        <w:t>A</w:t>
      </w:r>
      <w:r w:rsidRPr="00E206A0">
        <w:rPr>
          <w:lang w:val="cs-CZ" w:eastAsia="zh-CN" w:bidi="hi-IN"/>
        </w:rPr>
        <w:t>utomobil</w:t>
      </w:r>
      <w:r>
        <w:rPr>
          <w:lang w:val="cs-CZ" w:eastAsia="zh-CN" w:bidi="hi-IN"/>
        </w:rPr>
        <w:t>y či nákladní vozidla</w:t>
      </w:r>
    </w:p>
    <w:p w:rsidR="00E206A0" w:rsidRDefault="00E206A0" w:rsidP="00E206A0">
      <w:pPr>
        <w:pStyle w:val="ListParagraph"/>
        <w:numPr>
          <w:ilvl w:val="0"/>
          <w:numId w:val="24"/>
        </w:numPr>
        <w:rPr>
          <w:lang w:val="cs-CZ" w:eastAsia="zh-CN" w:bidi="hi-IN"/>
        </w:rPr>
      </w:pPr>
      <w:r>
        <w:rPr>
          <w:lang w:val="cs-CZ" w:eastAsia="zh-CN" w:bidi="hi-IN"/>
        </w:rPr>
        <w:t>S</w:t>
      </w:r>
      <w:r w:rsidRPr="00E206A0">
        <w:rPr>
          <w:lang w:val="cs-CZ" w:eastAsia="zh-CN" w:bidi="hi-IN"/>
        </w:rPr>
        <w:t>lužby</w:t>
      </w:r>
      <w:r>
        <w:rPr>
          <w:lang w:val="cs-CZ" w:eastAsia="zh-CN" w:bidi="hi-IN"/>
        </w:rPr>
        <w:t xml:space="preserve"> – </w:t>
      </w:r>
      <w:r w:rsidRPr="00E206A0">
        <w:rPr>
          <w:lang w:val="cs-CZ" w:eastAsia="zh-CN" w:bidi="hi-IN"/>
        </w:rPr>
        <w:t>banky, cestovní agentur</w:t>
      </w:r>
      <w:r>
        <w:rPr>
          <w:lang w:val="cs-CZ" w:eastAsia="zh-CN" w:bidi="hi-IN"/>
        </w:rPr>
        <w:t>y, masážní studia, poradenství</w:t>
      </w:r>
    </w:p>
    <w:p w:rsidR="00E206A0" w:rsidRP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lastRenderedPageBreak/>
        <w:t>Budování silné značky vyžaduje strategický přístup, včetně jasně definované identity značky, cílových skupin a dlouhodobého plánu komunikace.</w:t>
      </w:r>
    </w:p>
    <w:p w:rsidR="00E206A0" w:rsidRPr="00E206A0" w:rsidRDefault="00E206A0" w:rsidP="00E206A0">
      <w:pPr>
        <w:rPr>
          <w:lang w:val="cs-CZ" w:eastAsia="zh-CN" w:bidi="hi-IN"/>
        </w:rPr>
      </w:pPr>
    </w:p>
    <w:p w:rsidR="00E206A0" w:rsidRDefault="00E206A0" w:rsidP="00E206A0">
      <w:pPr>
        <w:rPr>
          <w:lang w:val="cs-CZ" w:eastAsia="zh-CN" w:bidi="hi-IN"/>
        </w:rPr>
      </w:pPr>
      <w:r w:rsidRPr="00E206A0">
        <w:rPr>
          <w:i/>
          <w:iCs/>
          <w:lang w:val="cs-CZ" w:eastAsia="zh-CN" w:bidi="hi-IN"/>
        </w:rPr>
        <w:t>Celkově lze říci, že značka je soubor vjemů, dojmů, hodnot a identifikátorů, které slouží k rozlišení a reprezentaci určitého subjektu, a tím také k budování vztahů se zákazníky a dosažení konkurenčního úspěchu.</w:t>
      </w:r>
    </w:p>
    <w:p w:rsidR="00E206A0" w:rsidRDefault="00E206A0" w:rsidP="00E206A0">
      <w:pPr>
        <w:pStyle w:val="Heading2"/>
        <w:rPr>
          <w:lang w:val="cs-CZ" w:eastAsia="zh-CN" w:bidi="hi-IN"/>
        </w:rPr>
      </w:pPr>
      <w:r>
        <w:rPr>
          <w:lang w:val="cs-CZ" w:eastAsia="zh-CN" w:bidi="hi-IN"/>
        </w:rPr>
        <w:t>Marketingová komunikace značky</w:t>
      </w:r>
    </w:p>
    <w:p w:rsid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t>Marketingová komunikace značky je proces, kterým se značka snaží efektivně a účinně komunikovat se svými cílovými skupinami. Jedná se o strategický přístup, který zahrnuje využití různých komunikačních nástrojů a kanálů k předávání zpráv, hodnot a výhod spojených s danou značkou.</w:t>
      </w:r>
    </w:p>
    <w:p w:rsid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t>Marketingová komunikace značky má za cíl budovat povědomí, vyvolávat zájem, vytvářet pozitivní vnímání a vzbudit přání u zákazníků reagovat na danou značku nákupem, podporou nebo interakcí.</w:t>
      </w:r>
    </w:p>
    <w:p w:rsidR="00E206A0" w:rsidRDefault="00E206A0" w:rsidP="00E206A0">
      <w:pPr>
        <w:rPr>
          <w:lang w:val="cs-CZ" w:eastAsia="zh-CN" w:bidi="hi-IN"/>
        </w:rPr>
      </w:pPr>
    </w:p>
    <w:p w:rsidR="00E206A0" w:rsidRPr="00E206A0" w:rsidRDefault="00E206A0" w:rsidP="00E206A0">
      <w:pPr>
        <w:rPr>
          <w:lang w:val="cs-CZ" w:eastAsia="zh-CN" w:bidi="hi-IN"/>
        </w:rPr>
      </w:pPr>
      <w:r>
        <w:rPr>
          <w:lang w:val="cs-CZ" w:eastAsia="zh-CN" w:bidi="hi-IN"/>
        </w:rPr>
        <w:t xml:space="preserve">Různé </w:t>
      </w:r>
      <w:r w:rsidRPr="00E206A0">
        <w:rPr>
          <w:lang w:val="cs-CZ" w:eastAsia="zh-CN" w:bidi="hi-IN"/>
        </w:rPr>
        <w:t>aspekty marketingové komunikace značky:</w:t>
      </w:r>
    </w:p>
    <w:p w:rsidR="00E206A0" w:rsidRPr="00E206A0" w:rsidRDefault="00E206A0" w:rsidP="00E206A0">
      <w:pPr>
        <w:pStyle w:val="ListParagraph"/>
        <w:numPr>
          <w:ilvl w:val="0"/>
          <w:numId w:val="25"/>
        </w:numPr>
        <w:rPr>
          <w:lang w:val="cs-CZ" w:eastAsia="zh-CN" w:bidi="hi-IN"/>
        </w:rPr>
      </w:pPr>
      <w:r w:rsidRPr="00E206A0">
        <w:rPr>
          <w:b/>
          <w:bCs/>
          <w:lang w:val="cs-CZ" w:eastAsia="zh-CN" w:bidi="hi-IN"/>
        </w:rPr>
        <w:t>Cílové skupiny:</w:t>
      </w:r>
      <w:r w:rsidRPr="00E206A0">
        <w:rPr>
          <w:lang w:val="cs-CZ" w:eastAsia="zh-CN" w:bidi="hi-IN"/>
        </w:rPr>
        <w:t xml:space="preserve"> Identifikace a porozumění cílovým skupinám, které jsou důležité pro značku, a jejich potřebám, preferencím a chování.</w:t>
      </w:r>
    </w:p>
    <w:p w:rsidR="00E206A0" w:rsidRPr="00E206A0" w:rsidRDefault="00E206A0" w:rsidP="00E206A0">
      <w:pPr>
        <w:pStyle w:val="ListParagraph"/>
        <w:numPr>
          <w:ilvl w:val="0"/>
          <w:numId w:val="25"/>
        </w:numPr>
        <w:rPr>
          <w:lang w:val="cs-CZ" w:eastAsia="zh-CN" w:bidi="hi-IN"/>
        </w:rPr>
      </w:pPr>
      <w:r w:rsidRPr="00E206A0">
        <w:rPr>
          <w:b/>
          <w:bCs/>
          <w:lang w:val="cs-CZ" w:eastAsia="zh-CN" w:bidi="hi-IN"/>
        </w:rPr>
        <w:t>Komunikační strategie:</w:t>
      </w:r>
      <w:r w:rsidRPr="00E206A0">
        <w:rPr>
          <w:lang w:val="cs-CZ" w:eastAsia="zh-CN" w:bidi="hi-IN"/>
        </w:rPr>
        <w:t xml:space="preserve"> Vypracování strategie, která definuje způsob a přístup </w:t>
      </w:r>
      <w:proofErr w:type="gramStart"/>
      <w:r w:rsidRPr="00E206A0">
        <w:rPr>
          <w:lang w:val="cs-CZ" w:eastAsia="zh-CN" w:bidi="hi-IN"/>
        </w:rPr>
        <w:t>k</w:t>
      </w:r>
      <w:proofErr w:type="gramEnd"/>
      <w:r w:rsidRPr="00E206A0">
        <w:rPr>
          <w:lang w:val="cs-CZ" w:eastAsia="zh-CN" w:bidi="hi-IN"/>
        </w:rPr>
        <w:t xml:space="preserve"> komunikaci s cílovými skupinami. Zahrnuje stanovení komunikačních cílů, klíčových zpráv a tónu komunikace.</w:t>
      </w:r>
    </w:p>
    <w:p w:rsidR="00E206A0" w:rsidRPr="00E206A0" w:rsidRDefault="00E206A0" w:rsidP="00E206A0">
      <w:pPr>
        <w:pStyle w:val="ListParagraph"/>
        <w:numPr>
          <w:ilvl w:val="0"/>
          <w:numId w:val="25"/>
        </w:numPr>
        <w:rPr>
          <w:lang w:val="cs-CZ" w:eastAsia="zh-CN" w:bidi="hi-IN"/>
        </w:rPr>
      </w:pPr>
      <w:r w:rsidRPr="00E206A0">
        <w:rPr>
          <w:b/>
          <w:bCs/>
          <w:lang w:val="cs-CZ" w:eastAsia="zh-CN" w:bidi="hi-IN"/>
        </w:rPr>
        <w:t>Komunikační nástroje:</w:t>
      </w:r>
      <w:r w:rsidRPr="00E206A0">
        <w:rPr>
          <w:lang w:val="cs-CZ" w:eastAsia="zh-CN" w:bidi="hi-IN"/>
        </w:rPr>
        <w:t xml:space="preserve"> Výběr a využití různých nástrojů marketingové komunikace, jako jsou reklama, public relations, sociální média, obsahový marketing, sponzoring, osobní prodej a další.</w:t>
      </w:r>
    </w:p>
    <w:p w:rsidR="00E206A0" w:rsidRPr="00E206A0" w:rsidRDefault="00E206A0" w:rsidP="00E206A0">
      <w:pPr>
        <w:pStyle w:val="ListParagraph"/>
        <w:numPr>
          <w:ilvl w:val="0"/>
          <w:numId w:val="25"/>
        </w:numPr>
        <w:rPr>
          <w:lang w:val="cs-CZ" w:eastAsia="zh-CN" w:bidi="hi-IN"/>
        </w:rPr>
      </w:pPr>
      <w:r w:rsidRPr="00E206A0">
        <w:rPr>
          <w:b/>
          <w:bCs/>
          <w:lang w:val="cs-CZ" w:eastAsia="zh-CN" w:bidi="hi-IN"/>
        </w:rPr>
        <w:t>Integrovaný přístup:</w:t>
      </w:r>
      <w:r w:rsidRPr="00E206A0">
        <w:rPr>
          <w:lang w:val="cs-CZ" w:eastAsia="zh-CN" w:bidi="hi-IN"/>
        </w:rPr>
        <w:t xml:space="preserve"> Sjednocení a soudržnost komunikačního poselství a vizuálního stylu napříč všemi komunikačními kanály a nástroji.</w:t>
      </w:r>
    </w:p>
    <w:p w:rsidR="00E206A0" w:rsidRDefault="00E206A0" w:rsidP="00E206A0">
      <w:pPr>
        <w:pStyle w:val="ListParagraph"/>
        <w:numPr>
          <w:ilvl w:val="0"/>
          <w:numId w:val="25"/>
        </w:numPr>
        <w:rPr>
          <w:lang w:val="cs-CZ" w:eastAsia="zh-CN" w:bidi="hi-IN"/>
        </w:rPr>
      </w:pPr>
      <w:r w:rsidRPr="00E206A0">
        <w:rPr>
          <w:b/>
          <w:bCs/>
          <w:lang w:val="cs-CZ" w:eastAsia="zh-CN" w:bidi="hi-IN"/>
        </w:rPr>
        <w:t>Měření a analýza:</w:t>
      </w:r>
      <w:r w:rsidRPr="00E206A0">
        <w:rPr>
          <w:lang w:val="cs-CZ" w:eastAsia="zh-CN" w:bidi="hi-IN"/>
        </w:rPr>
        <w:t xml:space="preserve"> Sledování a hodnocení účinnosti marketingové komunikace značky pomocí relevantních metrik a analýzy dat, aby bylo možné upravit a optimalizovat komunikační strategii.</w:t>
      </w:r>
    </w:p>
    <w:p w:rsidR="00E206A0" w:rsidRDefault="00E206A0" w:rsidP="00E206A0">
      <w:pPr>
        <w:pStyle w:val="Heading2"/>
        <w:rPr>
          <w:lang w:val="cs-CZ" w:eastAsia="zh-CN" w:bidi="hi-IN"/>
        </w:rPr>
      </w:pPr>
      <w:r>
        <w:rPr>
          <w:lang w:val="cs-CZ" w:eastAsia="zh-CN" w:bidi="hi-IN"/>
        </w:rPr>
        <w:t>Komunikační jazyk značky</w:t>
      </w:r>
    </w:p>
    <w:p w:rsidR="00E206A0" w:rsidRP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t>Komunikační jazyk</w:t>
      </w:r>
      <w:r>
        <w:rPr>
          <w:lang w:val="cs-CZ" w:eastAsia="zh-CN" w:bidi="hi-IN"/>
        </w:rPr>
        <w:t xml:space="preserve"> je</w:t>
      </w:r>
      <w:r w:rsidRPr="00E206A0">
        <w:rPr>
          <w:lang w:val="cs-CZ" w:eastAsia="zh-CN" w:bidi="hi-IN"/>
        </w:rPr>
        <w:t xml:space="preserve"> specifický soubor slov, výrazů, frází a konceptů používaných v rámci marketingové komunikace. Jedná se o způsob vyjadřování a sdělování zpráv, který je přizpůsoben cílovým skupinám a slouží k účinnému předávání informací o produktu, službě nebo značce.</w:t>
      </w:r>
    </w:p>
    <w:p w:rsidR="00E206A0" w:rsidRPr="00E206A0" w:rsidRDefault="00E206A0" w:rsidP="00E206A0">
      <w:pPr>
        <w:rPr>
          <w:lang w:val="cs-CZ" w:eastAsia="zh-CN" w:bidi="hi-IN"/>
        </w:rPr>
      </w:pPr>
    </w:p>
    <w:p w:rsid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t>Komunikační jazyk v marketingu zahrnuje mnoho různých prvků, jako jsou</w:t>
      </w:r>
      <w:r>
        <w:rPr>
          <w:lang w:val="cs-CZ" w:eastAsia="zh-CN" w:bidi="hi-IN"/>
        </w:rPr>
        <w:t>:</w:t>
      </w:r>
    </w:p>
    <w:p w:rsidR="00E206A0" w:rsidRDefault="00E206A0" w:rsidP="00E206A0">
      <w:pPr>
        <w:pStyle w:val="ListParagraph"/>
        <w:numPr>
          <w:ilvl w:val="0"/>
          <w:numId w:val="26"/>
        </w:numPr>
        <w:rPr>
          <w:lang w:val="cs-CZ" w:eastAsia="zh-CN" w:bidi="hi-IN"/>
        </w:rPr>
      </w:pPr>
      <w:r w:rsidRPr="00E206A0">
        <w:rPr>
          <w:lang w:val="cs-CZ" w:eastAsia="zh-CN" w:bidi="hi-IN"/>
        </w:rPr>
        <w:t>S</w:t>
      </w:r>
      <w:r w:rsidRPr="00E206A0">
        <w:rPr>
          <w:lang w:val="cs-CZ" w:eastAsia="zh-CN" w:bidi="hi-IN"/>
        </w:rPr>
        <w:t>logan</w:t>
      </w:r>
    </w:p>
    <w:p w:rsidR="00E206A0" w:rsidRDefault="00E206A0" w:rsidP="00E206A0">
      <w:pPr>
        <w:pStyle w:val="ListParagraph"/>
        <w:numPr>
          <w:ilvl w:val="0"/>
          <w:numId w:val="26"/>
        </w:numPr>
        <w:rPr>
          <w:lang w:val="cs-CZ" w:eastAsia="zh-CN" w:bidi="hi-IN"/>
        </w:rPr>
      </w:pPr>
      <w:r w:rsidRPr="00E206A0">
        <w:rPr>
          <w:lang w:val="cs-CZ" w:eastAsia="zh-CN" w:bidi="hi-IN"/>
        </w:rPr>
        <w:t>M</w:t>
      </w:r>
      <w:r w:rsidRPr="00E206A0">
        <w:rPr>
          <w:lang w:val="cs-CZ" w:eastAsia="zh-CN" w:bidi="hi-IN"/>
        </w:rPr>
        <w:t>otto</w:t>
      </w:r>
    </w:p>
    <w:p w:rsidR="00E206A0" w:rsidRDefault="00E206A0" w:rsidP="00E206A0">
      <w:pPr>
        <w:pStyle w:val="ListParagraph"/>
        <w:numPr>
          <w:ilvl w:val="0"/>
          <w:numId w:val="26"/>
        </w:numPr>
        <w:rPr>
          <w:lang w:val="cs-CZ" w:eastAsia="zh-CN" w:bidi="hi-IN"/>
        </w:rPr>
      </w:pPr>
      <w:proofErr w:type="spellStart"/>
      <w:r w:rsidRPr="00E206A0">
        <w:rPr>
          <w:lang w:val="cs-CZ" w:eastAsia="zh-CN" w:bidi="hi-IN"/>
        </w:rPr>
        <w:t>O</w:t>
      </w:r>
      <w:r w:rsidRPr="00E206A0">
        <w:rPr>
          <w:lang w:val="cs-CZ" w:eastAsia="zh-CN" w:bidi="hi-IN"/>
        </w:rPr>
        <w:t>pywriting</w:t>
      </w:r>
      <w:proofErr w:type="spellEnd"/>
    </w:p>
    <w:p w:rsidR="00E206A0" w:rsidRDefault="00E206A0" w:rsidP="00E206A0">
      <w:pPr>
        <w:pStyle w:val="ListParagraph"/>
        <w:numPr>
          <w:ilvl w:val="0"/>
          <w:numId w:val="26"/>
        </w:numPr>
        <w:rPr>
          <w:lang w:val="cs-CZ" w:eastAsia="zh-CN" w:bidi="hi-IN"/>
        </w:rPr>
      </w:pPr>
      <w:proofErr w:type="spellStart"/>
      <w:r>
        <w:rPr>
          <w:lang w:val="cs-CZ" w:eastAsia="zh-CN" w:bidi="hi-IN"/>
        </w:rPr>
        <w:t>T</w:t>
      </w:r>
      <w:r w:rsidRPr="00E206A0">
        <w:rPr>
          <w:lang w:val="cs-CZ" w:eastAsia="zh-CN" w:bidi="hi-IN"/>
        </w:rPr>
        <w:t>agline</w:t>
      </w:r>
      <w:proofErr w:type="spellEnd"/>
    </w:p>
    <w:p w:rsidR="00E206A0" w:rsidRDefault="00E206A0" w:rsidP="00E206A0">
      <w:pPr>
        <w:pStyle w:val="ListParagraph"/>
        <w:numPr>
          <w:ilvl w:val="0"/>
          <w:numId w:val="26"/>
        </w:numPr>
        <w:rPr>
          <w:lang w:val="cs-CZ" w:eastAsia="zh-CN" w:bidi="hi-IN"/>
        </w:rPr>
      </w:pPr>
      <w:r>
        <w:rPr>
          <w:lang w:val="cs-CZ" w:eastAsia="zh-CN" w:bidi="hi-IN"/>
        </w:rPr>
        <w:t>K</w:t>
      </w:r>
      <w:r w:rsidRPr="00E206A0">
        <w:rPr>
          <w:lang w:val="cs-CZ" w:eastAsia="zh-CN" w:bidi="hi-IN"/>
        </w:rPr>
        <w:t>líčová slova</w:t>
      </w:r>
    </w:p>
    <w:p w:rsidR="00E206A0" w:rsidRDefault="00E206A0" w:rsidP="00E206A0">
      <w:pPr>
        <w:pStyle w:val="ListParagraph"/>
        <w:numPr>
          <w:ilvl w:val="0"/>
          <w:numId w:val="26"/>
        </w:numPr>
        <w:rPr>
          <w:lang w:val="cs-CZ" w:eastAsia="zh-CN" w:bidi="hi-IN"/>
        </w:rPr>
      </w:pPr>
      <w:r>
        <w:rPr>
          <w:lang w:val="cs-CZ" w:eastAsia="zh-CN" w:bidi="hi-IN"/>
        </w:rPr>
        <w:t>P</w:t>
      </w:r>
      <w:r w:rsidRPr="00E206A0">
        <w:rPr>
          <w:lang w:val="cs-CZ" w:eastAsia="zh-CN" w:bidi="hi-IN"/>
        </w:rPr>
        <w:t>ropagační materiály</w:t>
      </w:r>
    </w:p>
    <w:p w:rsidR="00E206A0" w:rsidRDefault="00E206A0" w:rsidP="00E206A0">
      <w:pPr>
        <w:pStyle w:val="ListParagraph"/>
        <w:numPr>
          <w:ilvl w:val="0"/>
          <w:numId w:val="26"/>
        </w:numPr>
        <w:rPr>
          <w:lang w:val="cs-CZ" w:eastAsia="zh-CN" w:bidi="hi-IN"/>
        </w:rPr>
      </w:pPr>
      <w:r>
        <w:rPr>
          <w:lang w:val="cs-CZ" w:eastAsia="zh-CN" w:bidi="hi-IN"/>
        </w:rPr>
        <w:t>O</w:t>
      </w:r>
      <w:r w:rsidRPr="00E206A0">
        <w:rPr>
          <w:lang w:val="cs-CZ" w:eastAsia="zh-CN" w:bidi="hi-IN"/>
        </w:rPr>
        <w:t>nline obsah</w:t>
      </w:r>
    </w:p>
    <w:p w:rsidR="00E206A0" w:rsidRP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t>Jeho hlavním účelem je zaujmout a přesvědčit zákazníky, vytvořit pozitivní vnímání a emocionální propojení s produktem nebo značkou.</w:t>
      </w:r>
    </w:p>
    <w:p w:rsidR="00E206A0" w:rsidRPr="00E206A0" w:rsidRDefault="00E206A0" w:rsidP="00E206A0">
      <w:pPr>
        <w:rPr>
          <w:lang w:val="cs-CZ" w:eastAsia="zh-CN" w:bidi="hi-IN"/>
        </w:rPr>
      </w:pPr>
    </w:p>
    <w:p w:rsidR="00E206A0" w:rsidRPr="00E206A0" w:rsidRDefault="00E206A0" w:rsidP="00E206A0">
      <w:pPr>
        <w:rPr>
          <w:lang w:val="cs-CZ" w:eastAsia="zh-CN" w:bidi="hi-IN"/>
        </w:rPr>
      </w:pPr>
      <w:r w:rsidRPr="00E206A0">
        <w:rPr>
          <w:lang w:val="cs-CZ" w:eastAsia="zh-CN" w:bidi="hi-IN"/>
        </w:rPr>
        <w:lastRenderedPageBreak/>
        <w:t xml:space="preserve">Výběr vhodného komunikačního jazyka závisí na </w:t>
      </w:r>
      <w:r w:rsidRPr="00E206A0">
        <w:rPr>
          <w:b/>
          <w:bCs/>
          <w:lang w:val="cs-CZ" w:eastAsia="zh-CN" w:bidi="hi-IN"/>
        </w:rPr>
        <w:t>cílové skupině, produktu, značce a marketingové strategii.</w:t>
      </w:r>
      <w:r w:rsidRPr="00E206A0">
        <w:rPr>
          <w:lang w:val="cs-CZ" w:eastAsia="zh-CN" w:bidi="hi-IN"/>
        </w:rPr>
        <w:t xml:space="preserve"> Může se lišit v závislosti na demografických faktorech, kulturních odlišnostech a preferencích zákazníků. Například, značka určená pro mladší generaci může používat moderní a neformální výrazové prostředky, zatímco luxusní značka se může spoléhat na sofistikovanou a exkluzivní komunikační styl.</w:t>
      </w:r>
    </w:p>
    <w:p w:rsidR="00E206A0" w:rsidRPr="00E206A0" w:rsidRDefault="00E206A0" w:rsidP="00E206A0">
      <w:pPr>
        <w:rPr>
          <w:lang w:val="cs-CZ" w:eastAsia="zh-CN" w:bidi="hi-IN"/>
        </w:rPr>
      </w:pPr>
    </w:p>
    <w:p w:rsidR="00741E57" w:rsidRPr="00741E57" w:rsidRDefault="00E206A0" w:rsidP="00741E57">
      <w:pPr>
        <w:rPr>
          <w:lang w:val="cs-CZ" w:eastAsia="zh-CN" w:bidi="hi-IN"/>
        </w:rPr>
      </w:pPr>
      <w:r w:rsidRPr="00E206A0">
        <w:rPr>
          <w:lang w:val="cs-CZ" w:eastAsia="zh-CN" w:bidi="hi-IN"/>
        </w:rPr>
        <w:t>Komunikační jazyk v marketingu je klíčovým nástrojem pro budování povědomí o značce, vytváření vztahů se zákazníky, diferenciaci od konkurence a podporu prodeje. Jeho účinné využití může pomoci značce efektivně komunikovat hodnoty, výhody a sdělení, které přesvědčí zákazníky k nákupu a podpoří dlouhodobý růst podnikání.</w:t>
      </w:r>
    </w:p>
    <w:p w:rsidR="00741E57" w:rsidRPr="00741E57" w:rsidRDefault="00741E57" w:rsidP="00741E57">
      <w:pPr>
        <w:pStyle w:val="Heading2"/>
        <w:rPr>
          <w:lang w:val="cs-CZ" w:eastAsia="zh-CN" w:bidi="hi-IN"/>
        </w:rPr>
      </w:pPr>
      <w:r w:rsidRPr="00741E57">
        <w:rPr>
          <w:lang w:val="cs-CZ" w:eastAsia="zh-CN" w:bidi="hi-IN"/>
        </w:rPr>
        <w:t>Případov</w:t>
      </w:r>
      <w:r>
        <w:rPr>
          <w:lang w:val="cs-CZ" w:eastAsia="zh-CN" w:bidi="hi-IN"/>
        </w:rPr>
        <w:t>é</w:t>
      </w:r>
      <w:r w:rsidRPr="00741E57">
        <w:rPr>
          <w:lang w:val="cs-CZ" w:eastAsia="zh-CN" w:bidi="hi-IN"/>
        </w:rPr>
        <w:t xml:space="preserve"> studie</w:t>
      </w:r>
      <w:r>
        <w:rPr>
          <w:lang w:val="cs-CZ" w:eastAsia="zh-CN" w:bidi="hi-IN"/>
        </w:rPr>
        <w:t xml:space="preserve"> </w:t>
      </w:r>
      <w:proofErr w:type="spellStart"/>
      <w:r>
        <w:rPr>
          <w:lang w:val="cs-CZ" w:eastAsia="zh-CN" w:bidi="hi-IN"/>
        </w:rPr>
        <w:t>brandbooku</w:t>
      </w:r>
      <w:proofErr w:type="spellEnd"/>
      <w:r w:rsidRPr="00741E57">
        <w:rPr>
          <w:lang w:val="cs-CZ" w:eastAsia="zh-CN" w:bidi="hi-IN"/>
        </w:rPr>
        <w:t>:</w:t>
      </w:r>
    </w:p>
    <w:p w:rsidR="004F53D5" w:rsidRDefault="008C32D7" w:rsidP="004F53D5">
      <w:pPr>
        <w:rPr>
          <w:lang w:val="cs-CZ" w:eastAsia="zh-CN" w:bidi="hi-IN"/>
        </w:rPr>
      </w:pPr>
      <w:r>
        <w:rPr>
          <w:lang w:val="cs-CZ" w:eastAsia="zh-CN" w:bidi="hi-IN"/>
        </w:rPr>
        <w:t xml:space="preserve">Brno </w:t>
      </w:r>
      <w:proofErr w:type="spellStart"/>
      <w:r>
        <w:rPr>
          <w:lang w:val="cs-CZ" w:eastAsia="zh-CN" w:bidi="hi-IN"/>
        </w:rPr>
        <w:t>Bold</w:t>
      </w:r>
      <w:proofErr w:type="spellEnd"/>
      <w:r>
        <w:rPr>
          <w:lang w:val="cs-CZ" w:eastAsia="zh-CN" w:bidi="hi-IN"/>
        </w:rPr>
        <w:t xml:space="preserve"> - </w:t>
      </w:r>
      <w:hyperlink r:id="rId5" w:history="1">
        <w:r w:rsidRPr="00126088">
          <w:rPr>
            <w:rStyle w:val="Hyperlink"/>
            <w:lang w:val="cs-CZ" w:eastAsia="zh-CN" w:bidi="hi-IN"/>
          </w:rPr>
          <w:t>https://design.brnobold.cz/</w:t>
        </w:r>
      </w:hyperlink>
    </w:p>
    <w:p w:rsidR="008C32D7" w:rsidRDefault="008C32D7" w:rsidP="004F53D5">
      <w:pPr>
        <w:rPr>
          <w:lang w:val="cs-CZ" w:eastAsia="zh-CN" w:bidi="hi-IN"/>
        </w:rPr>
      </w:pPr>
      <w:r>
        <w:rPr>
          <w:lang w:val="cs-CZ" w:eastAsia="zh-CN" w:bidi="hi-IN"/>
        </w:rPr>
        <w:t xml:space="preserve">Newton University - </w:t>
      </w:r>
      <w:hyperlink r:id="rId6" w:history="1">
        <w:r w:rsidRPr="00126088">
          <w:rPr>
            <w:rStyle w:val="Hyperlink"/>
            <w:lang w:val="cs-CZ" w:eastAsia="zh-CN" w:bidi="hi-IN"/>
          </w:rPr>
          <w:t>https://nu.visualbook.pro/?lang=en</w:t>
        </w:r>
      </w:hyperlink>
    </w:p>
    <w:p w:rsidR="008C32D7" w:rsidRDefault="008C32D7" w:rsidP="004F53D5">
      <w:pPr>
        <w:rPr>
          <w:lang w:val="cs-CZ" w:eastAsia="zh-CN" w:bidi="hi-IN"/>
        </w:rPr>
      </w:pPr>
      <w:r>
        <w:rPr>
          <w:lang w:val="cs-CZ" w:eastAsia="zh-CN" w:bidi="hi-IN"/>
        </w:rPr>
        <w:t xml:space="preserve">Portu - </w:t>
      </w:r>
      <w:hyperlink r:id="rId7" w:history="1">
        <w:r w:rsidRPr="00126088">
          <w:rPr>
            <w:rStyle w:val="Hyperlink"/>
            <w:lang w:val="cs-CZ" w:eastAsia="zh-CN" w:bidi="hi-IN"/>
          </w:rPr>
          <w:t>https://portu.visualbook.pro/</w:t>
        </w:r>
      </w:hyperlink>
    </w:p>
    <w:p w:rsidR="008C32D7" w:rsidRDefault="008C32D7" w:rsidP="004F53D5">
      <w:pPr>
        <w:rPr>
          <w:lang w:val="cs-CZ" w:eastAsia="zh-CN" w:bidi="hi-IN"/>
        </w:rPr>
      </w:pPr>
    </w:p>
    <w:p w:rsidR="008C32D7" w:rsidRPr="004F53D5" w:rsidRDefault="008C32D7" w:rsidP="004F53D5">
      <w:pPr>
        <w:rPr>
          <w:lang w:val="cs-CZ"/>
        </w:rPr>
      </w:pPr>
    </w:p>
    <w:sectPr w:rsidR="008C32D7" w:rsidRPr="004F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FF0"/>
    <w:multiLevelType w:val="hybridMultilevel"/>
    <w:tmpl w:val="36304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1A65"/>
    <w:multiLevelType w:val="hybridMultilevel"/>
    <w:tmpl w:val="0F769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938"/>
    <w:multiLevelType w:val="hybridMultilevel"/>
    <w:tmpl w:val="A29E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F6196"/>
    <w:multiLevelType w:val="hybridMultilevel"/>
    <w:tmpl w:val="F5369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274"/>
    <w:multiLevelType w:val="hybridMultilevel"/>
    <w:tmpl w:val="CCDA7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976C6"/>
    <w:multiLevelType w:val="hybridMultilevel"/>
    <w:tmpl w:val="96CEF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BDB"/>
    <w:multiLevelType w:val="hybridMultilevel"/>
    <w:tmpl w:val="8AEC2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D6A48"/>
    <w:multiLevelType w:val="hybridMultilevel"/>
    <w:tmpl w:val="30243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314F"/>
    <w:multiLevelType w:val="hybridMultilevel"/>
    <w:tmpl w:val="BA5AC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A67B5"/>
    <w:multiLevelType w:val="hybridMultilevel"/>
    <w:tmpl w:val="8F460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772B1"/>
    <w:multiLevelType w:val="hybridMultilevel"/>
    <w:tmpl w:val="89365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0486C"/>
    <w:multiLevelType w:val="hybridMultilevel"/>
    <w:tmpl w:val="1122A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A0FE8"/>
    <w:multiLevelType w:val="hybridMultilevel"/>
    <w:tmpl w:val="D9A2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E5FBF"/>
    <w:multiLevelType w:val="hybridMultilevel"/>
    <w:tmpl w:val="F026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07BA1"/>
    <w:multiLevelType w:val="hybridMultilevel"/>
    <w:tmpl w:val="3BEE9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344EC"/>
    <w:multiLevelType w:val="hybridMultilevel"/>
    <w:tmpl w:val="C010C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15A52"/>
    <w:multiLevelType w:val="hybridMultilevel"/>
    <w:tmpl w:val="AF1C3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1273C"/>
    <w:multiLevelType w:val="hybridMultilevel"/>
    <w:tmpl w:val="B7223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C54EF"/>
    <w:multiLevelType w:val="hybridMultilevel"/>
    <w:tmpl w:val="1A40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B4D1E"/>
    <w:multiLevelType w:val="hybridMultilevel"/>
    <w:tmpl w:val="7A1E48A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612992"/>
    <w:multiLevelType w:val="hybridMultilevel"/>
    <w:tmpl w:val="F9306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E7577"/>
    <w:multiLevelType w:val="hybridMultilevel"/>
    <w:tmpl w:val="5D2A76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E7CCA"/>
    <w:multiLevelType w:val="hybridMultilevel"/>
    <w:tmpl w:val="5CE8A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6783D"/>
    <w:multiLevelType w:val="hybridMultilevel"/>
    <w:tmpl w:val="B5BA2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54312"/>
    <w:multiLevelType w:val="hybridMultilevel"/>
    <w:tmpl w:val="8C5C4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91C1A"/>
    <w:multiLevelType w:val="hybridMultilevel"/>
    <w:tmpl w:val="806AC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534627">
    <w:abstractNumId w:val="0"/>
  </w:num>
  <w:num w:numId="2" w16cid:durableId="764810885">
    <w:abstractNumId w:val="6"/>
  </w:num>
  <w:num w:numId="3" w16cid:durableId="1463957619">
    <w:abstractNumId w:val="24"/>
  </w:num>
  <w:num w:numId="4" w16cid:durableId="32733681">
    <w:abstractNumId w:val="20"/>
  </w:num>
  <w:num w:numId="5" w16cid:durableId="1495801473">
    <w:abstractNumId w:val="22"/>
  </w:num>
  <w:num w:numId="6" w16cid:durableId="127942095">
    <w:abstractNumId w:val="25"/>
  </w:num>
  <w:num w:numId="7" w16cid:durableId="583302304">
    <w:abstractNumId w:val="17"/>
  </w:num>
  <w:num w:numId="8" w16cid:durableId="2079011557">
    <w:abstractNumId w:val="7"/>
  </w:num>
  <w:num w:numId="9" w16cid:durableId="1434321501">
    <w:abstractNumId w:val="16"/>
  </w:num>
  <w:num w:numId="10" w16cid:durableId="718475926">
    <w:abstractNumId w:val="10"/>
  </w:num>
  <w:num w:numId="11" w16cid:durableId="1106846690">
    <w:abstractNumId w:val="14"/>
  </w:num>
  <w:num w:numId="12" w16cid:durableId="409162992">
    <w:abstractNumId w:val="11"/>
  </w:num>
  <w:num w:numId="13" w16cid:durableId="65499265">
    <w:abstractNumId w:val="23"/>
  </w:num>
  <w:num w:numId="14" w16cid:durableId="435634678">
    <w:abstractNumId w:val="12"/>
  </w:num>
  <w:num w:numId="15" w16cid:durableId="1619751037">
    <w:abstractNumId w:val="13"/>
  </w:num>
  <w:num w:numId="16" w16cid:durableId="626357075">
    <w:abstractNumId w:val="3"/>
  </w:num>
  <w:num w:numId="17" w16cid:durableId="2065137355">
    <w:abstractNumId w:val="4"/>
  </w:num>
  <w:num w:numId="18" w16cid:durableId="1062171586">
    <w:abstractNumId w:val="9"/>
  </w:num>
  <w:num w:numId="19" w16cid:durableId="1127357779">
    <w:abstractNumId w:val="19"/>
  </w:num>
  <w:num w:numId="20" w16cid:durableId="832641469">
    <w:abstractNumId w:val="21"/>
  </w:num>
  <w:num w:numId="21" w16cid:durableId="1447650864">
    <w:abstractNumId w:val="1"/>
  </w:num>
  <w:num w:numId="22" w16cid:durableId="474882400">
    <w:abstractNumId w:val="5"/>
  </w:num>
  <w:num w:numId="23" w16cid:durableId="2092652739">
    <w:abstractNumId w:val="2"/>
  </w:num>
  <w:num w:numId="24" w16cid:durableId="1305815207">
    <w:abstractNumId w:val="18"/>
  </w:num>
  <w:num w:numId="25" w16cid:durableId="608976564">
    <w:abstractNumId w:val="8"/>
  </w:num>
  <w:num w:numId="26" w16cid:durableId="18498273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32"/>
    <w:rsid w:val="000D312C"/>
    <w:rsid w:val="00130B43"/>
    <w:rsid w:val="001F2709"/>
    <w:rsid w:val="00222CD3"/>
    <w:rsid w:val="002451AD"/>
    <w:rsid w:val="00315AA7"/>
    <w:rsid w:val="0036029A"/>
    <w:rsid w:val="003B2B4A"/>
    <w:rsid w:val="003E285D"/>
    <w:rsid w:val="004F53D5"/>
    <w:rsid w:val="00594C1C"/>
    <w:rsid w:val="005E1A4C"/>
    <w:rsid w:val="00663F5E"/>
    <w:rsid w:val="006B364A"/>
    <w:rsid w:val="00741E57"/>
    <w:rsid w:val="00785355"/>
    <w:rsid w:val="007F614C"/>
    <w:rsid w:val="00841700"/>
    <w:rsid w:val="008C1F3B"/>
    <w:rsid w:val="008C32D7"/>
    <w:rsid w:val="00901F32"/>
    <w:rsid w:val="009759BD"/>
    <w:rsid w:val="009E3356"/>
    <w:rsid w:val="00A768CF"/>
    <w:rsid w:val="00B34D44"/>
    <w:rsid w:val="00B87C5D"/>
    <w:rsid w:val="00D62FB2"/>
    <w:rsid w:val="00E206A0"/>
    <w:rsid w:val="00F7000A"/>
    <w:rsid w:val="00F761E4"/>
    <w:rsid w:val="00F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AF2F64"/>
  <w15:chartTrackingRefBased/>
  <w15:docId w15:val="{73C90F08-306E-114F-BCB4-107AD090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1C"/>
    <w:rPr>
      <w:rFonts w:ascii="Verdana" w:hAnsi="Verdana"/>
      <w:color w:val="3B3838" w:themeColor="background2" w:themeShade="40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4C1C"/>
    <w:pPr>
      <w:keepNext/>
      <w:keepLines/>
      <w:spacing w:before="400" w:after="120"/>
      <w:outlineLvl w:val="0"/>
    </w:pPr>
    <w:rPr>
      <w:rFonts w:ascii="Times New Roman" w:eastAsia="Arial" w:hAnsi="Times New Roman" w:cs="Arial"/>
      <w:b/>
      <w:sz w:val="40"/>
      <w:szCs w:val="40"/>
      <w:lang w:val="cs-CZ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C1C"/>
    <w:pPr>
      <w:keepNext/>
      <w:keepLines/>
      <w:spacing w:before="6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C5D"/>
    <w:pPr>
      <w:keepNext/>
      <w:keepLines/>
      <w:spacing w:before="48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C1C"/>
    <w:rPr>
      <w:rFonts w:ascii="Times New Roman" w:eastAsia="Arial" w:hAnsi="Times New Roman" w:cs="Arial"/>
      <w:b/>
      <w:color w:val="3B3838" w:themeColor="background2" w:themeShade="40"/>
      <w:sz w:val="40"/>
      <w:szCs w:val="40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901F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1F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4C1C"/>
    <w:rPr>
      <w:rFonts w:ascii="Times New Roman" w:eastAsiaTheme="majorEastAsia" w:hAnsi="Times New Roman" w:cstheme="majorBidi"/>
      <w:b/>
      <w:color w:val="3B3838" w:themeColor="background2" w:themeShade="4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C5D"/>
    <w:rPr>
      <w:rFonts w:ascii="Times New Roman" w:eastAsiaTheme="majorEastAsia" w:hAnsi="Times New Roman" w:cstheme="majorBidi"/>
      <w:b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8C3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0281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806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544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57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1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u.visualbook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.visualbook.pro/?lang=en" TargetMode="External"/><Relationship Id="rId5" Type="http://schemas.openxmlformats.org/officeDocument/2006/relationships/hyperlink" Target="https://design.brnobold.c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Kulhánek Petr</dc:creator>
  <cp:keywords/>
  <dc:description/>
  <cp:lastModifiedBy>Kulhánek Petr</cp:lastModifiedBy>
  <cp:revision>7</cp:revision>
  <dcterms:created xsi:type="dcterms:W3CDTF">2023-05-14T10:48:00Z</dcterms:created>
  <dcterms:modified xsi:type="dcterms:W3CDTF">2023-05-22T11:20:00Z</dcterms:modified>
</cp:coreProperties>
</file>