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0767" w14:textId="003F89E3" w:rsidR="009D5F88" w:rsidRDefault="002E1907">
      <w:pPr>
        <w:rPr>
          <w:rFonts w:cstheme="minorHAnsi"/>
          <w:b/>
          <w:bCs/>
        </w:rPr>
      </w:pPr>
      <w:r w:rsidRPr="00170BD9">
        <w:rPr>
          <w:rFonts w:cstheme="minorHAnsi"/>
          <w:b/>
          <w:bCs/>
        </w:rPr>
        <w:t xml:space="preserve">17. b) </w:t>
      </w:r>
      <w:proofErr w:type="spellStart"/>
      <w:r w:rsidRPr="00170BD9">
        <w:rPr>
          <w:rFonts w:cstheme="minorHAnsi"/>
          <w:b/>
          <w:bCs/>
        </w:rPr>
        <w:t>Creative</w:t>
      </w:r>
      <w:proofErr w:type="spellEnd"/>
      <w:r w:rsidRPr="00170BD9">
        <w:rPr>
          <w:rFonts w:cstheme="minorHAnsi"/>
          <w:b/>
          <w:bCs/>
        </w:rPr>
        <w:t xml:space="preserve"> </w:t>
      </w:r>
      <w:proofErr w:type="spellStart"/>
      <w:r w:rsidRPr="00170BD9">
        <w:rPr>
          <w:rFonts w:cstheme="minorHAnsi"/>
          <w:b/>
          <w:bCs/>
        </w:rPr>
        <w:t>brief</w:t>
      </w:r>
      <w:proofErr w:type="spellEnd"/>
      <w:r w:rsidRPr="00170BD9">
        <w:rPr>
          <w:rFonts w:cstheme="minorHAnsi"/>
          <w:b/>
          <w:bCs/>
        </w:rPr>
        <w:t xml:space="preserve"> a jeho role při tvorbě reklamní koncepce (dokument a jeho struktura, možná úskalí realizace zakázky bez kreativního </w:t>
      </w:r>
      <w:proofErr w:type="spellStart"/>
      <w:r w:rsidRPr="00170BD9">
        <w:rPr>
          <w:rFonts w:cstheme="minorHAnsi"/>
          <w:b/>
          <w:bCs/>
        </w:rPr>
        <w:t>briefu</w:t>
      </w:r>
      <w:proofErr w:type="spellEnd"/>
      <w:r w:rsidRPr="00170BD9">
        <w:rPr>
          <w:rFonts w:cstheme="minorHAnsi"/>
          <w:b/>
          <w:bCs/>
        </w:rPr>
        <w:t xml:space="preserve">, funkce cílové skupiny, mandatorní požadavky klienta, </w:t>
      </w:r>
      <w:proofErr w:type="spellStart"/>
      <w:r w:rsidRPr="00170BD9">
        <w:rPr>
          <w:rFonts w:cstheme="minorHAnsi"/>
          <w:b/>
          <w:bCs/>
        </w:rPr>
        <w:t>human</w:t>
      </w:r>
      <w:proofErr w:type="spellEnd"/>
      <w:r w:rsidRPr="00170BD9">
        <w:rPr>
          <w:rFonts w:cstheme="minorHAnsi"/>
          <w:b/>
          <w:bCs/>
        </w:rPr>
        <w:t xml:space="preserve"> </w:t>
      </w:r>
      <w:proofErr w:type="spellStart"/>
      <w:r w:rsidRPr="00170BD9">
        <w:rPr>
          <w:rFonts w:cstheme="minorHAnsi"/>
          <w:b/>
          <w:bCs/>
        </w:rPr>
        <w:t>insights</w:t>
      </w:r>
      <w:proofErr w:type="spellEnd"/>
      <w:r w:rsidRPr="00170BD9">
        <w:rPr>
          <w:rFonts w:cstheme="minorHAnsi"/>
          <w:b/>
          <w:bCs/>
        </w:rPr>
        <w:t>).</w:t>
      </w:r>
    </w:p>
    <w:p w14:paraId="497E6FEA" w14:textId="77777777" w:rsidR="00170BD9" w:rsidRDefault="00170BD9">
      <w:pPr>
        <w:rPr>
          <w:rFonts w:cstheme="minorHAnsi"/>
          <w:b/>
          <w:bCs/>
        </w:rPr>
      </w:pPr>
    </w:p>
    <w:p w14:paraId="2AE89120" w14:textId="77777777" w:rsidR="00170BD9" w:rsidRPr="00170BD9" w:rsidRDefault="00170BD9" w:rsidP="00170BD9">
      <w:r w:rsidRPr="00170BD9">
        <w:t xml:space="preserve">Kreativní </w:t>
      </w:r>
      <w:proofErr w:type="spellStart"/>
      <w:r w:rsidRPr="00170BD9">
        <w:t>brief</w:t>
      </w:r>
      <w:proofErr w:type="spellEnd"/>
      <w:r w:rsidRPr="00170BD9">
        <w:t xml:space="preserve"> je dokument, který </w:t>
      </w:r>
      <w:proofErr w:type="gramStart"/>
      <w:r w:rsidRPr="00170BD9">
        <w:t>slouží</w:t>
      </w:r>
      <w:proofErr w:type="gramEnd"/>
      <w:r w:rsidRPr="00170BD9">
        <w:t xml:space="preserve"> jako základ pro tvorbu reklamní koncepce. Jeho struktura může být různá, nicméně obecně by měl obsahovat následující informace:</w:t>
      </w:r>
    </w:p>
    <w:p w14:paraId="371437B7" w14:textId="77777777" w:rsidR="00170BD9" w:rsidRPr="00170BD9" w:rsidRDefault="00170BD9" w:rsidP="00170BD9"/>
    <w:p w14:paraId="1DAA3F13" w14:textId="77777777" w:rsidR="00170BD9" w:rsidRPr="00170BD9" w:rsidRDefault="00170BD9" w:rsidP="00170BD9">
      <w:r w:rsidRPr="00170BD9">
        <w:t xml:space="preserve">1. </w:t>
      </w:r>
      <w:proofErr w:type="gramStart"/>
      <w:r w:rsidRPr="004518C2">
        <w:rPr>
          <w:b/>
          <w:bCs/>
        </w:rPr>
        <w:t>Úvod</w:t>
      </w:r>
      <w:r w:rsidRPr="00170BD9">
        <w:t xml:space="preserve"> - krátké</w:t>
      </w:r>
      <w:proofErr w:type="gramEnd"/>
      <w:r w:rsidRPr="00170BD9">
        <w:t xml:space="preserve"> shrnutí projektu a jeho cílů</w:t>
      </w:r>
    </w:p>
    <w:p w14:paraId="27427C58" w14:textId="77777777" w:rsidR="00170BD9" w:rsidRPr="00170BD9" w:rsidRDefault="00170BD9" w:rsidP="00170BD9">
      <w:r w:rsidRPr="00170BD9">
        <w:t xml:space="preserve">2. </w:t>
      </w:r>
      <w:proofErr w:type="gramStart"/>
      <w:r w:rsidRPr="004518C2">
        <w:rPr>
          <w:b/>
          <w:bCs/>
        </w:rPr>
        <w:t>Zákazník</w:t>
      </w:r>
      <w:r w:rsidRPr="00170BD9">
        <w:t xml:space="preserve"> - základní</w:t>
      </w:r>
      <w:proofErr w:type="gramEnd"/>
      <w:r w:rsidRPr="00170BD9">
        <w:t xml:space="preserve"> informace o zákazníkovi a jeho produktu nebo službě</w:t>
      </w:r>
    </w:p>
    <w:p w14:paraId="3CA8F78A" w14:textId="77777777" w:rsidR="00170BD9" w:rsidRPr="00170BD9" w:rsidRDefault="00170BD9" w:rsidP="00170BD9">
      <w:r w:rsidRPr="00170BD9">
        <w:t xml:space="preserve">3. </w:t>
      </w:r>
      <w:proofErr w:type="gramStart"/>
      <w:r w:rsidRPr="004518C2">
        <w:rPr>
          <w:b/>
          <w:bCs/>
        </w:rPr>
        <w:t>Konkurence</w:t>
      </w:r>
      <w:r w:rsidRPr="00170BD9">
        <w:t xml:space="preserve"> - popis</w:t>
      </w:r>
      <w:proofErr w:type="gramEnd"/>
      <w:r w:rsidRPr="00170BD9">
        <w:t xml:space="preserve"> konkurenčního prostředí a zákazníkova pozice v něm</w:t>
      </w:r>
    </w:p>
    <w:p w14:paraId="392D2C1F" w14:textId="77777777" w:rsidR="00170BD9" w:rsidRDefault="00170BD9" w:rsidP="00170BD9">
      <w:r w:rsidRPr="00170BD9">
        <w:t xml:space="preserve">4. </w:t>
      </w:r>
      <w:r w:rsidRPr="004518C2">
        <w:rPr>
          <w:b/>
          <w:bCs/>
        </w:rPr>
        <w:t xml:space="preserve">Cílová </w:t>
      </w:r>
      <w:proofErr w:type="gramStart"/>
      <w:r w:rsidRPr="004518C2">
        <w:rPr>
          <w:b/>
          <w:bCs/>
        </w:rPr>
        <w:t>skupina</w:t>
      </w:r>
      <w:r w:rsidRPr="00170BD9">
        <w:t xml:space="preserve"> - detailní</w:t>
      </w:r>
      <w:proofErr w:type="gramEnd"/>
      <w:r w:rsidRPr="00170BD9">
        <w:t xml:space="preserve"> popis cílové skupiny včetně jejích potřeb, chování a preference</w:t>
      </w:r>
    </w:p>
    <w:p w14:paraId="269B2399" w14:textId="77777777" w:rsidR="00A113C3" w:rsidRDefault="00A113C3" w:rsidP="00170BD9">
      <w:r>
        <w:tab/>
      </w:r>
    </w:p>
    <w:p w14:paraId="43CEC093" w14:textId="7DE71EF2" w:rsidR="00B36089" w:rsidRDefault="00A113C3" w:rsidP="00A113C3">
      <w:pPr>
        <w:ind w:firstLine="700"/>
      </w:pPr>
      <w:r>
        <w:t>Cílovou skupinu popisujeme:</w:t>
      </w:r>
    </w:p>
    <w:p w14:paraId="6DCB3D00" w14:textId="28F017AC" w:rsidR="00A113C3" w:rsidRDefault="00A113C3" w:rsidP="00A113C3">
      <w:pPr>
        <w:pStyle w:val="Odstavecseseznamem"/>
        <w:numPr>
          <w:ilvl w:val="0"/>
          <w:numId w:val="1"/>
        </w:numPr>
      </w:pPr>
      <w:r w:rsidRPr="00A113C3">
        <w:rPr>
          <w:b/>
          <w:bCs/>
        </w:rPr>
        <w:t>Demograficky</w:t>
      </w:r>
      <w:r>
        <w:t xml:space="preserve"> - </w:t>
      </w:r>
      <w:r w:rsidRPr="00A113C3">
        <w:t>(věk, pohlaví, bydliště, rodinný stav, vzdělání)</w:t>
      </w:r>
    </w:p>
    <w:p w14:paraId="165172DC" w14:textId="7AF395EA" w:rsidR="00A113C3" w:rsidRDefault="00A113C3" w:rsidP="00A113C3">
      <w:pPr>
        <w:ind w:left="1060"/>
      </w:pPr>
      <w:r w:rsidRPr="00A113C3">
        <w:t>například: maminky, 20–30 let, Praha, rozvedené, samoživitelky, na mateřské, vzdělání střední s maturitou.</w:t>
      </w:r>
    </w:p>
    <w:p w14:paraId="5D6937E8" w14:textId="77777777" w:rsidR="00A113C3" w:rsidRDefault="00A113C3" w:rsidP="00A113C3"/>
    <w:p w14:paraId="5C9C3350" w14:textId="6F697C52" w:rsidR="00A113C3" w:rsidRDefault="00A113C3" w:rsidP="00A113C3">
      <w:pPr>
        <w:pStyle w:val="Odstavecseseznamem"/>
        <w:numPr>
          <w:ilvl w:val="0"/>
          <w:numId w:val="1"/>
        </w:numPr>
      </w:pPr>
      <w:r w:rsidRPr="00A113C3">
        <w:rPr>
          <w:b/>
          <w:bCs/>
        </w:rPr>
        <w:t>B</w:t>
      </w:r>
      <w:r w:rsidRPr="00A113C3">
        <w:rPr>
          <w:b/>
          <w:bCs/>
        </w:rPr>
        <w:t>ehaviorálně</w:t>
      </w:r>
      <w:r w:rsidRPr="00A113C3">
        <w:t> (jaké mají zákazníci potřeby, co je baví, z čeho mají strach,</w:t>
      </w:r>
    </w:p>
    <w:p w14:paraId="1BC9A345" w14:textId="1A26C690" w:rsidR="00A113C3" w:rsidRDefault="00A113C3" w:rsidP="00A113C3">
      <w:pPr>
        <w:ind w:left="1060"/>
      </w:pPr>
      <w:r w:rsidRPr="00A113C3">
        <w:t>jaký mají vztah ke značce) a zkuste zjistit nejvíce podrobností.</w:t>
      </w:r>
    </w:p>
    <w:p w14:paraId="182678AA" w14:textId="77777777" w:rsidR="00A113C3" w:rsidRPr="00170BD9" w:rsidRDefault="00A113C3" w:rsidP="00A113C3">
      <w:pPr>
        <w:ind w:left="1060"/>
      </w:pPr>
    </w:p>
    <w:p w14:paraId="15026394" w14:textId="77777777" w:rsidR="00170BD9" w:rsidRPr="00170BD9" w:rsidRDefault="00170BD9" w:rsidP="00170BD9">
      <w:r w:rsidRPr="00170BD9">
        <w:t xml:space="preserve">5. </w:t>
      </w:r>
      <w:proofErr w:type="gramStart"/>
      <w:r w:rsidRPr="004518C2">
        <w:rPr>
          <w:b/>
          <w:bCs/>
        </w:rPr>
        <w:t>Zpráva</w:t>
      </w:r>
      <w:r w:rsidRPr="00170BD9">
        <w:t xml:space="preserve"> - klíčové</w:t>
      </w:r>
      <w:proofErr w:type="gramEnd"/>
      <w:r w:rsidRPr="00170BD9">
        <w:t xml:space="preserve"> sdělení, které chce zákazník komunikovat</w:t>
      </w:r>
    </w:p>
    <w:p w14:paraId="17B2CEBA" w14:textId="77777777" w:rsidR="00170BD9" w:rsidRPr="00170BD9" w:rsidRDefault="00170BD9" w:rsidP="00170BD9">
      <w:r w:rsidRPr="00170BD9">
        <w:t xml:space="preserve">6. </w:t>
      </w:r>
      <w:r w:rsidRPr="004518C2">
        <w:rPr>
          <w:b/>
          <w:bCs/>
        </w:rPr>
        <w:t xml:space="preserve">Mediální </w:t>
      </w:r>
      <w:proofErr w:type="gramStart"/>
      <w:r w:rsidRPr="004518C2">
        <w:rPr>
          <w:b/>
          <w:bCs/>
        </w:rPr>
        <w:t xml:space="preserve">plán </w:t>
      </w:r>
      <w:r w:rsidRPr="00170BD9">
        <w:t>- popis</w:t>
      </w:r>
      <w:proofErr w:type="gramEnd"/>
      <w:r w:rsidRPr="00170BD9">
        <w:t xml:space="preserve"> prostředků, které se budou používat ke komunikaci zprávy</w:t>
      </w:r>
    </w:p>
    <w:p w14:paraId="41B1849F" w14:textId="77777777" w:rsidR="00170BD9" w:rsidRPr="00170BD9" w:rsidRDefault="00170BD9" w:rsidP="00170BD9">
      <w:r w:rsidRPr="00170BD9">
        <w:t xml:space="preserve">7. </w:t>
      </w:r>
      <w:r w:rsidRPr="004518C2">
        <w:rPr>
          <w:b/>
          <w:bCs/>
        </w:rPr>
        <w:t xml:space="preserve">Mandatorní </w:t>
      </w:r>
      <w:proofErr w:type="gramStart"/>
      <w:r w:rsidRPr="004518C2">
        <w:rPr>
          <w:b/>
          <w:bCs/>
        </w:rPr>
        <w:t>požadavky</w:t>
      </w:r>
      <w:r w:rsidRPr="00170BD9">
        <w:t xml:space="preserve"> - nutné</w:t>
      </w:r>
      <w:proofErr w:type="gramEnd"/>
      <w:r w:rsidRPr="00170BD9">
        <w:t xml:space="preserve"> prvky, které musí být součástí kampaně</w:t>
      </w:r>
    </w:p>
    <w:p w14:paraId="52399370" w14:textId="77777777" w:rsidR="00170BD9" w:rsidRPr="00170BD9" w:rsidRDefault="00170BD9" w:rsidP="00170BD9">
      <w:r w:rsidRPr="00170BD9">
        <w:t xml:space="preserve">8. </w:t>
      </w:r>
      <w:proofErr w:type="gramStart"/>
      <w:r w:rsidRPr="004518C2">
        <w:rPr>
          <w:b/>
          <w:bCs/>
        </w:rPr>
        <w:t>Budget</w:t>
      </w:r>
      <w:r w:rsidRPr="00170BD9">
        <w:t xml:space="preserve"> - určení</w:t>
      </w:r>
      <w:proofErr w:type="gramEnd"/>
      <w:r w:rsidRPr="00170BD9">
        <w:t xml:space="preserve"> rozpočtu pro kampaň</w:t>
      </w:r>
    </w:p>
    <w:p w14:paraId="05DA1B10" w14:textId="77777777" w:rsidR="00170BD9" w:rsidRPr="00170BD9" w:rsidRDefault="00170BD9" w:rsidP="00170BD9">
      <w:r w:rsidRPr="00170BD9">
        <w:t xml:space="preserve">9. </w:t>
      </w:r>
      <w:proofErr w:type="spellStart"/>
      <w:proofErr w:type="gramStart"/>
      <w:r w:rsidRPr="004518C2">
        <w:rPr>
          <w:b/>
          <w:bCs/>
        </w:rPr>
        <w:t>Deadline</w:t>
      </w:r>
      <w:proofErr w:type="spellEnd"/>
      <w:r w:rsidRPr="00170BD9">
        <w:t xml:space="preserve"> - stanovení</w:t>
      </w:r>
      <w:proofErr w:type="gramEnd"/>
      <w:r w:rsidRPr="00170BD9">
        <w:t xml:space="preserve"> termínu pro odevzdání návrhu kreativní koncepce</w:t>
      </w:r>
    </w:p>
    <w:p w14:paraId="7CE732AE" w14:textId="77777777" w:rsidR="00170BD9" w:rsidRDefault="00170BD9" w:rsidP="00170BD9"/>
    <w:p w14:paraId="4A748C0E" w14:textId="77777777" w:rsidR="00601B7F" w:rsidRPr="00847AA6" w:rsidRDefault="00601B7F" w:rsidP="00601B7F">
      <w:pPr>
        <w:rPr>
          <w:b/>
          <w:bCs/>
        </w:rPr>
      </w:pPr>
      <w:r>
        <w:rPr>
          <w:b/>
          <w:bCs/>
        </w:rPr>
        <w:t xml:space="preserve">Úskalí realizace zakázky bez kreativního </w:t>
      </w:r>
      <w:proofErr w:type="spellStart"/>
      <w:r>
        <w:rPr>
          <w:b/>
          <w:bCs/>
        </w:rPr>
        <w:t>briefu</w:t>
      </w:r>
      <w:proofErr w:type="spellEnd"/>
      <w:r>
        <w:rPr>
          <w:b/>
          <w:bCs/>
        </w:rPr>
        <w:t>:</w:t>
      </w:r>
    </w:p>
    <w:p w14:paraId="742DD55E" w14:textId="77777777" w:rsidR="00601B7F" w:rsidRPr="00170BD9" w:rsidRDefault="00601B7F" w:rsidP="00601B7F">
      <w:r w:rsidRPr="00847AA6">
        <w:t xml:space="preserve">Kreativní </w:t>
      </w:r>
      <w:proofErr w:type="spellStart"/>
      <w:r w:rsidRPr="00847AA6">
        <w:t>brief</w:t>
      </w:r>
      <w:proofErr w:type="spellEnd"/>
      <w:r w:rsidRPr="00847AA6">
        <w:t xml:space="preserve"> je klíčový pro tvorbu úspěšné reklamní kampaně. Bez něj se může stát, že kreativní tým nebude mít jasno v tom, co klient skutečně potřebuje a jaké jsou jeho cíle. To může vést k</w:t>
      </w:r>
      <w:r>
        <w:t> tomu, že kampani bude chybět jasná strategie a koncept, což může vést k neuspokojivým výsledkům a neúspěchu kampaně.</w:t>
      </w:r>
    </w:p>
    <w:p w14:paraId="1D5F60A6" w14:textId="77777777" w:rsidR="00601B7F" w:rsidRDefault="00601B7F" w:rsidP="00601B7F"/>
    <w:p w14:paraId="6F0B908D" w14:textId="77777777" w:rsidR="00601B7F" w:rsidRDefault="00601B7F" w:rsidP="00601B7F"/>
    <w:p w14:paraId="29B55FAB" w14:textId="77777777" w:rsidR="00601B7F" w:rsidRDefault="00601B7F" w:rsidP="00601B7F">
      <w:r>
        <w:t xml:space="preserve">1. Nejasné cíle a </w:t>
      </w:r>
      <w:proofErr w:type="gramStart"/>
      <w:r>
        <w:t>očekávání - Bez</w:t>
      </w:r>
      <w:proofErr w:type="gramEnd"/>
      <w:r>
        <w:t xml:space="preserve"> kreativního </w:t>
      </w:r>
      <w:proofErr w:type="spellStart"/>
      <w:r>
        <w:t>briefu</w:t>
      </w:r>
      <w:proofErr w:type="spellEnd"/>
      <w:r>
        <w:t xml:space="preserve"> může být nejasné, co zákazník skutečně potřebuje a jaké jsou jeho cíle. To může vést k nerealistickým očekáváním a problémům při realizaci zakázky.</w:t>
      </w:r>
    </w:p>
    <w:p w14:paraId="2E23F312" w14:textId="77777777" w:rsidR="00601B7F" w:rsidRDefault="00601B7F" w:rsidP="00601B7F"/>
    <w:p w14:paraId="3430CC1C" w14:textId="77777777" w:rsidR="00601B7F" w:rsidRDefault="00601B7F" w:rsidP="00601B7F">
      <w:r>
        <w:t xml:space="preserve">2. Nemožnost porozumět cílové </w:t>
      </w:r>
      <w:proofErr w:type="gramStart"/>
      <w:r>
        <w:t>skupině - Kreativní</w:t>
      </w:r>
      <w:proofErr w:type="gramEnd"/>
      <w:r>
        <w:t xml:space="preserve"> tým potřebuje porozumět cílové skupině, aby mohl navrhnout kreativní koncept, který ji osloví a přiměje k nákupu. Bez kreativního </w:t>
      </w:r>
      <w:proofErr w:type="spellStart"/>
      <w:r>
        <w:t>briefu</w:t>
      </w:r>
      <w:proofErr w:type="spellEnd"/>
      <w:r>
        <w:t xml:space="preserve"> může být obtížné získat dostatečné informace o cílové skupině a vytvořit efektivní kreativní koncept.</w:t>
      </w:r>
    </w:p>
    <w:p w14:paraId="4F132E74" w14:textId="77777777" w:rsidR="00601B7F" w:rsidRDefault="00601B7F" w:rsidP="00601B7F"/>
    <w:p w14:paraId="2DEA01A4" w14:textId="77777777" w:rsidR="00601B7F" w:rsidRDefault="00601B7F" w:rsidP="00601B7F">
      <w:r>
        <w:t xml:space="preserve">3. Nemožnost zajistit soulad s marketingovou </w:t>
      </w:r>
      <w:proofErr w:type="gramStart"/>
      <w:r>
        <w:t>strategií - Kreativní</w:t>
      </w:r>
      <w:proofErr w:type="gramEnd"/>
      <w:r>
        <w:t xml:space="preserve"> tým potřebuje mít jasnou představu o marketingové strategii zákazníka, aby mohl navrhnout kreativní koncept, který bude souladu s těmito strategiemi. Bez kreativního </w:t>
      </w:r>
      <w:proofErr w:type="spellStart"/>
      <w:r>
        <w:t>briefu</w:t>
      </w:r>
      <w:proofErr w:type="spellEnd"/>
      <w:r>
        <w:t xml:space="preserve"> může být těžké zajistit soulad s marketingovou strategií a značkovou identitou.</w:t>
      </w:r>
    </w:p>
    <w:p w14:paraId="054DC0D5" w14:textId="77777777" w:rsidR="00601B7F" w:rsidRDefault="00601B7F" w:rsidP="00601B7F"/>
    <w:p w14:paraId="12EB4D1A" w14:textId="77777777" w:rsidR="00601B7F" w:rsidRDefault="00601B7F" w:rsidP="00601B7F">
      <w:r>
        <w:lastRenderedPageBreak/>
        <w:t xml:space="preserve">4. Nepotřebné </w:t>
      </w:r>
      <w:proofErr w:type="gramStart"/>
      <w:r>
        <w:t>výdaje - Bez</w:t>
      </w:r>
      <w:proofErr w:type="gramEnd"/>
      <w:r>
        <w:t xml:space="preserve"> kreativního </w:t>
      </w:r>
      <w:proofErr w:type="spellStart"/>
      <w:r>
        <w:t>briefu</w:t>
      </w:r>
      <w:proofErr w:type="spellEnd"/>
      <w:r>
        <w:t xml:space="preserve"> může být těžké určit rozpočet a prostředky, které jsou potřebné pro realizaci kampaně. To může vést k nepotřebným výdajům a neefektivním výsledkům.</w:t>
      </w:r>
    </w:p>
    <w:p w14:paraId="79DD7E46" w14:textId="77777777" w:rsidR="00601B7F" w:rsidRDefault="00601B7F" w:rsidP="00170BD9"/>
    <w:p w14:paraId="23608FAC" w14:textId="77777777" w:rsidR="00601B7F" w:rsidRPr="00170BD9" w:rsidRDefault="00601B7F" w:rsidP="00170BD9"/>
    <w:p w14:paraId="4C904368" w14:textId="77777777" w:rsidR="00170BD9" w:rsidRPr="00170BD9" w:rsidRDefault="00170BD9" w:rsidP="00170BD9">
      <w:r w:rsidRPr="00601B7F">
        <w:rPr>
          <w:b/>
          <w:bCs/>
        </w:rPr>
        <w:t>Funkce cílové skupiny</w:t>
      </w:r>
      <w:r w:rsidRPr="00170BD9">
        <w:t xml:space="preserve"> je rovněž klíčová pro úspěšnost reklamní kampaně. Kreativní tým by měl porozumět potřebám a chování cílové skupiny, aby mohl navrhnout kreativní koncept, který ji osloví a přiměje k nákupu.</w:t>
      </w:r>
    </w:p>
    <w:p w14:paraId="5576D2E8" w14:textId="77777777" w:rsidR="00170BD9" w:rsidRPr="00170BD9" w:rsidRDefault="00170BD9" w:rsidP="00170BD9"/>
    <w:p w14:paraId="4A85FE39" w14:textId="77777777" w:rsidR="00170BD9" w:rsidRPr="00170BD9" w:rsidRDefault="00170BD9" w:rsidP="00170BD9">
      <w:r w:rsidRPr="00601B7F">
        <w:rPr>
          <w:b/>
          <w:bCs/>
        </w:rPr>
        <w:t>Mandatorní požadavky</w:t>
      </w:r>
      <w:r w:rsidRPr="00170BD9">
        <w:t xml:space="preserve"> klienta jsou dalším důležitým aspektem kreativního </w:t>
      </w:r>
      <w:proofErr w:type="spellStart"/>
      <w:r w:rsidRPr="00170BD9">
        <w:t>briefu</w:t>
      </w:r>
      <w:proofErr w:type="spellEnd"/>
      <w:r w:rsidRPr="00170BD9">
        <w:t>. Tyto požadavky mohou omezovat kreativní svobodu týmu, nicméně jsou nezbytné pro zachování identity značky a zajištění souladu s marketingovou strategií zákazníka.</w:t>
      </w:r>
    </w:p>
    <w:p w14:paraId="46138388" w14:textId="77777777" w:rsidR="00847AA6" w:rsidRDefault="00847AA6" w:rsidP="00170BD9"/>
    <w:p w14:paraId="4980EE1C" w14:textId="77777777" w:rsidR="00601B7F" w:rsidRDefault="00601B7F" w:rsidP="00601B7F">
      <w:proofErr w:type="spellStart"/>
      <w:r w:rsidRPr="00601B7F">
        <w:rPr>
          <w:b/>
          <w:bCs/>
        </w:rPr>
        <w:t>Human</w:t>
      </w:r>
      <w:proofErr w:type="spellEnd"/>
      <w:r w:rsidRPr="00601B7F">
        <w:rPr>
          <w:b/>
          <w:bCs/>
        </w:rPr>
        <w:t xml:space="preserve"> </w:t>
      </w:r>
      <w:proofErr w:type="spellStart"/>
      <w:r w:rsidRPr="00601B7F">
        <w:rPr>
          <w:b/>
          <w:bCs/>
        </w:rPr>
        <w:t>insights</w:t>
      </w:r>
      <w:proofErr w:type="spellEnd"/>
      <w:r w:rsidRPr="00601B7F">
        <w:t xml:space="preserve"> jsou důležitou součástí kreativního </w:t>
      </w:r>
      <w:proofErr w:type="spellStart"/>
      <w:r w:rsidRPr="00601B7F">
        <w:t>briefu</w:t>
      </w:r>
      <w:proofErr w:type="spellEnd"/>
      <w:r w:rsidRPr="00601B7F">
        <w:t>. Jedná se o hlubší pochopení cílové skupiny z hlediska jejích motivací, potřeb a zvyklostí.</w:t>
      </w:r>
    </w:p>
    <w:p w14:paraId="4572AA44" w14:textId="5E4CF5DC" w:rsidR="00601B7F" w:rsidRPr="00601B7F" w:rsidRDefault="00601B7F" w:rsidP="00601B7F">
      <w:proofErr w:type="spellStart"/>
      <w:r w:rsidRPr="00601B7F">
        <w:t>Human</w:t>
      </w:r>
      <w:proofErr w:type="spellEnd"/>
      <w:r w:rsidRPr="00601B7F">
        <w:t xml:space="preserve"> </w:t>
      </w:r>
      <w:proofErr w:type="spellStart"/>
      <w:r w:rsidRPr="00601B7F">
        <w:t>insights</w:t>
      </w:r>
      <w:proofErr w:type="spellEnd"/>
      <w:r w:rsidRPr="00601B7F">
        <w:t xml:space="preserve"> jsou tedy informace, které umožňují kreativnímu týmu přijít s kreativními a efektivními nápady, které osloví cílovou skupinu.</w:t>
      </w:r>
    </w:p>
    <w:p w14:paraId="5AFAC3C6" w14:textId="77777777" w:rsidR="00601B7F" w:rsidRPr="00601B7F" w:rsidRDefault="00601B7F" w:rsidP="00601B7F">
      <w:proofErr w:type="spellStart"/>
      <w:r w:rsidRPr="00601B7F">
        <w:t>Human</w:t>
      </w:r>
      <w:proofErr w:type="spellEnd"/>
      <w:r w:rsidRPr="00601B7F">
        <w:t xml:space="preserve"> </w:t>
      </w:r>
      <w:proofErr w:type="spellStart"/>
      <w:r w:rsidRPr="00601B7F">
        <w:t>insights</w:t>
      </w:r>
      <w:proofErr w:type="spellEnd"/>
      <w:r w:rsidRPr="00601B7F">
        <w:t xml:space="preserve"> se získávají z různých zdrojů, jako jsou výzkumy trhu, studie chování spotřebitelů, analýzy dat a pozorování chování spotřebitelů v reálném prostředí. V kreativním </w:t>
      </w:r>
      <w:proofErr w:type="spellStart"/>
      <w:r w:rsidRPr="00601B7F">
        <w:t>briefu</w:t>
      </w:r>
      <w:proofErr w:type="spellEnd"/>
      <w:r w:rsidRPr="00601B7F">
        <w:t xml:space="preserve"> jsou </w:t>
      </w:r>
      <w:proofErr w:type="spellStart"/>
      <w:r w:rsidRPr="00601B7F">
        <w:t>human</w:t>
      </w:r>
      <w:proofErr w:type="spellEnd"/>
      <w:r w:rsidRPr="00601B7F">
        <w:t xml:space="preserve"> </w:t>
      </w:r>
      <w:proofErr w:type="spellStart"/>
      <w:r w:rsidRPr="00601B7F">
        <w:t>insights</w:t>
      </w:r>
      <w:proofErr w:type="spellEnd"/>
      <w:r w:rsidRPr="00601B7F">
        <w:t xml:space="preserve"> většinou popsány jako krátké věty nebo fráze, které popisují nějakou klíčovou motivaci nebo zvyklost cílové skupiny.</w:t>
      </w:r>
    </w:p>
    <w:p w14:paraId="6135714C" w14:textId="77777777" w:rsidR="00601B7F" w:rsidRPr="00601B7F" w:rsidRDefault="00601B7F" w:rsidP="00601B7F">
      <w:proofErr w:type="spellStart"/>
      <w:r w:rsidRPr="00601B7F">
        <w:t>Human</w:t>
      </w:r>
      <w:proofErr w:type="spellEnd"/>
      <w:r w:rsidRPr="00601B7F">
        <w:t xml:space="preserve"> </w:t>
      </w:r>
      <w:proofErr w:type="spellStart"/>
      <w:r w:rsidRPr="00601B7F">
        <w:t>insights</w:t>
      </w:r>
      <w:proofErr w:type="spellEnd"/>
      <w:r w:rsidRPr="00601B7F">
        <w:t xml:space="preserve"> pomáhají kreativnímu týmu lépe porozumět cílové skupině a vytvořit reklamní koncept, který ji osloví a přiměje k nákupu. Například, pokud </w:t>
      </w:r>
      <w:proofErr w:type="spellStart"/>
      <w:r w:rsidRPr="00601B7F">
        <w:t>human</w:t>
      </w:r>
      <w:proofErr w:type="spellEnd"/>
      <w:r w:rsidRPr="00601B7F">
        <w:t xml:space="preserve"> </w:t>
      </w:r>
      <w:proofErr w:type="spellStart"/>
      <w:r w:rsidRPr="00601B7F">
        <w:t>insight</w:t>
      </w:r>
      <w:proofErr w:type="spellEnd"/>
      <w:r w:rsidRPr="00601B7F">
        <w:t xml:space="preserve"> ukazuje, že cílová skupina je motivována statusovými symboly, kreativní tým může navrhnout kreativní koncept, který bude využívat tuto motivaci.</w:t>
      </w:r>
    </w:p>
    <w:p w14:paraId="6ADEADBC" w14:textId="77777777" w:rsidR="00601B7F" w:rsidRDefault="00601B7F" w:rsidP="00170BD9"/>
    <w:p w14:paraId="0CC99B16" w14:textId="77777777" w:rsidR="00847AA6" w:rsidRDefault="00847AA6" w:rsidP="00847AA6"/>
    <w:p w14:paraId="581D30C5" w14:textId="77777777" w:rsidR="00847AA6" w:rsidRDefault="00847AA6" w:rsidP="00847AA6"/>
    <w:p w14:paraId="529050F0" w14:textId="77777777" w:rsidR="00847AA6" w:rsidRDefault="00847AA6" w:rsidP="00847AA6"/>
    <w:p w14:paraId="0C476B57" w14:textId="784BBEC2" w:rsidR="00847AA6" w:rsidRPr="00170BD9" w:rsidRDefault="00847AA6" w:rsidP="00847AA6"/>
    <w:sectPr w:rsidR="00847AA6" w:rsidRPr="00170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E41"/>
    <w:multiLevelType w:val="hybridMultilevel"/>
    <w:tmpl w:val="AB16FCA4"/>
    <w:lvl w:ilvl="0" w:tplc="3E36EA2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8128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07"/>
    <w:rsid w:val="00170BD9"/>
    <w:rsid w:val="002E1907"/>
    <w:rsid w:val="004518C2"/>
    <w:rsid w:val="004C596C"/>
    <w:rsid w:val="00601B7F"/>
    <w:rsid w:val="00847AA6"/>
    <w:rsid w:val="00981EA0"/>
    <w:rsid w:val="009D5F88"/>
    <w:rsid w:val="00A113C3"/>
    <w:rsid w:val="00B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1D58E"/>
  <w15:chartTrackingRefBased/>
  <w15:docId w15:val="{96BDB413-CED6-4949-89E4-8D514018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594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Štutzbart</dc:creator>
  <cp:keywords/>
  <dc:description/>
  <cp:lastModifiedBy>Pavel Stutzbart</cp:lastModifiedBy>
  <cp:revision>1</cp:revision>
  <dcterms:created xsi:type="dcterms:W3CDTF">2023-05-04T12:07:00Z</dcterms:created>
  <dcterms:modified xsi:type="dcterms:W3CDTF">2023-05-04T14:05:00Z</dcterms:modified>
</cp:coreProperties>
</file>