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3DCE7" w14:textId="77777777" w:rsidR="008F419D" w:rsidRPr="008F419D" w:rsidRDefault="008F419D" w:rsidP="008F419D">
      <w:pPr>
        <w:jc w:val="center"/>
        <w:rPr>
          <w:b/>
          <w:bCs/>
          <w:color w:val="000000" w:themeColor="text1"/>
          <w:u w:val="single"/>
        </w:rPr>
      </w:pPr>
      <w:r w:rsidRPr="008F419D">
        <w:rPr>
          <w:b/>
          <w:bCs/>
          <w:color w:val="000000" w:themeColor="text1"/>
          <w:u w:val="single"/>
        </w:rPr>
        <w:t>2. PRŮMYSLOVÁ REVOLUCE JAKO POČÁTEK ROZPORU</w:t>
      </w:r>
    </w:p>
    <w:p w14:paraId="5FAE2E68" w14:textId="744A5FA7" w:rsidR="008F419D" w:rsidRDefault="008F419D" w:rsidP="008F419D">
      <w:pPr>
        <w:jc w:val="center"/>
        <w:rPr>
          <w:b/>
          <w:bCs/>
          <w:color w:val="000000" w:themeColor="text1"/>
          <w:u w:val="single"/>
        </w:rPr>
      </w:pPr>
      <w:r w:rsidRPr="008F419D">
        <w:rPr>
          <w:b/>
          <w:bCs/>
          <w:color w:val="000000" w:themeColor="text1"/>
          <w:u w:val="single"/>
        </w:rPr>
        <w:t>POČÁTKY DESIGNU V</w:t>
      </w:r>
      <w:r>
        <w:rPr>
          <w:b/>
          <w:bCs/>
          <w:color w:val="000000" w:themeColor="text1"/>
          <w:u w:val="single"/>
        </w:rPr>
        <w:t> </w:t>
      </w:r>
      <w:r w:rsidRPr="008F419D">
        <w:rPr>
          <w:b/>
          <w:bCs/>
          <w:color w:val="000000" w:themeColor="text1"/>
          <w:u w:val="single"/>
        </w:rPr>
        <w:t>EVROPĚ</w:t>
      </w:r>
    </w:p>
    <w:p w14:paraId="59895CBE" w14:textId="77777777" w:rsidR="008F419D" w:rsidRPr="008F419D" w:rsidRDefault="008F419D" w:rsidP="008F419D">
      <w:pPr>
        <w:jc w:val="center"/>
        <w:rPr>
          <w:b/>
          <w:bCs/>
          <w:color w:val="000000" w:themeColor="text1"/>
          <w:u w:val="single"/>
        </w:rPr>
      </w:pPr>
    </w:p>
    <w:p w14:paraId="3837373B" w14:textId="77777777" w:rsidR="008F419D" w:rsidRDefault="008F419D" w:rsidP="008F419D">
      <w:r>
        <w:t>rozdíl mezi ornamentem a totálním odporem a zjednodušováním!</w:t>
      </w:r>
    </w:p>
    <w:p w14:paraId="394E980B" w14:textId="77777777" w:rsidR="008F419D" w:rsidRDefault="008F419D" w:rsidP="008F419D">
      <w:proofErr w:type="spellStart"/>
      <w:r>
        <w:t>Moris</w:t>
      </w:r>
      <w:proofErr w:type="spellEnd"/>
      <w:r>
        <w:t xml:space="preserve"> se </w:t>
      </w:r>
      <w:proofErr w:type="spellStart"/>
      <w:r>
        <w:t>seccesí</w:t>
      </w:r>
      <w:proofErr w:type="spellEnd"/>
      <w:r>
        <w:t xml:space="preserve"> X </w:t>
      </w:r>
      <w:proofErr w:type="spellStart"/>
      <w:r>
        <w:t>Sachplakat</w:t>
      </w:r>
      <w:proofErr w:type="spellEnd"/>
      <w:r>
        <w:t xml:space="preserve"> s modernizací</w:t>
      </w:r>
    </w:p>
    <w:p w14:paraId="172BAE06" w14:textId="77777777" w:rsidR="008F419D" w:rsidRDefault="008F419D" w:rsidP="008F419D">
      <w:r>
        <w:t xml:space="preserve">PRŮMYSLOVÁ VÝROBA: nová potřeba designéra, dekorativní </w:t>
      </w:r>
      <w:proofErr w:type="gramStart"/>
      <w:r>
        <w:t>vzory- průmyslová</w:t>
      </w:r>
      <w:proofErr w:type="gramEnd"/>
      <w:r>
        <w:t xml:space="preserve"> </w:t>
      </w:r>
      <w:proofErr w:type="spellStart"/>
      <w:r>
        <w:t>výroba</w:t>
      </w:r>
      <w:proofErr w:type="spellEnd"/>
    </w:p>
    <w:p w14:paraId="01BFCF5C" w14:textId="77777777" w:rsidR="008F419D" w:rsidRDefault="008F419D" w:rsidP="008F419D">
      <w:r>
        <w:t>(19.století)</w:t>
      </w:r>
    </w:p>
    <w:p w14:paraId="3682B239" w14:textId="77777777" w:rsidR="008F419D" w:rsidRDefault="008F419D" w:rsidP="008F419D">
      <w:r>
        <w:t>podíleli se na propagaci skrze katalogy, letáky, plakáty</w:t>
      </w:r>
    </w:p>
    <w:p w14:paraId="4EFBF838" w14:textId="77777777" w:rsidR="008F419D" w:rsidRDefault="008F419D" w:rsidP="008F419D">
      <w:r>
        <w:t xml:space="preserve">designer se řadil mezi nejlépe placené zaměstnance ve </w:t>
      </w:r>
      <w:proofErr w:type="spellStart"/>
      <w:r>
        <w:t>výrobě</w:t>
      </w:r>
      <w:proofErr w:type="spellEnd"/>
    </w:p>
    <w:p w14:paraId="336E6013" w14:textId="77777777" w:rsidR="008F419D" w:rsidRDefault="008F419D" w:rsidP="008F419D">
      <w:r>
        <w:t>textilní průmysl hrál největší roli</w:t>
      </w:r>
    </w:p>
    <w:p w14:paraId="2C6889AD" w14:textId="77777777" w:rsidR="008F419D" w:rsidRDefault="008F419D" w:rsidP="008F419D">
      <w:r>
        <w:t xml:space="preserve">keramička </w:t>
      </w:r>
      <w:proofErr w:type="spellStart"/>
      <w:r>
        <w:t>Wedwood</w:t>
      </w:r>
      <w:proofErr w:type="spellEnd"/>
      <w:r>
        <w:t xml:space="preserve"> (příklon k </w:t>
      </w:r>
      <w:proofErr w:type="spellStart"/>
      <w:r>
        <w:t>antickým</w:t>
      </w:r>
      <w:proofErr w:type="spellEnd"/>
      <w:r>
        <w:t xml:space="preserve"> vzorům=historismus)</w:t>
      </w:r>
    </w:p>
    <w:p w14:paraId="41768458" w14:textId="77777777" w:rsidR="008F419D" w:rsidRDefault="008F419D" w:rsidP="008F419D">
      <w:r>
        <w:t xml:space="preserve">morální kritéria: </w:t>
      </w:r>
      <w:proofErr w:type="spellStart"/>
      <w:r>
        <w:t>Arts</w:t>
      </w:r>
      <w:proofErr w:type="spellEnd"/>
      <w:r>
        <w:t xml:space="preserve"> and </w:t>
      </w:r>
      <w:proofErr w:type="spellStart"/>
      <w:proofErr w:type="gramStart"/>
      <w:r>
        <w:t>Crafts</w:t>
      </w:r>
      <w:proofErr w:type="spellEnd"/>
      <w:r>
        <w:t xml:space="preserve"> - kritika</w:t>
      </w:r>
      <w:proofErr w:type="gramEnd"/>
      <w:r>
        <w:t xml:space="preserve"> průmyslové </w:t>
      </w:r>
      <w:proofErr w:type="spellStart"/>
      <w:r>
        <w:t>výroby</w:t>
      </w:r>
      <w:proofErr w:type="spellEnd"/>
      <w:r>
        <w:t>- John Ruskin: odmítající bezduchou</w:t>
      </w:r>
    </w:p>
    <w:p w14:paraId="7ABFFD48" w14:textId="77777777" w:rsidR="008F419D" w:rsidRDefault="008F419D" w:rsidP="008F419D">
      <w:r>
        <w:t xml:space="preserve">strojovou </w:t>
      </w:r>
      <w:proofErr w:type="spellStart"/>
      <w:r>
        <w:t>výrobu</w:t>
      </w:r>
      <w:proofErr w:type="spellEnd"/>
      <w:r>
        <w:t xml:space="preserve"> a žádající </w:t>
      </w:r>
      <w:proofErr w:type="spellStart"/>
      <w:r>
        <w:t>návratk</w:t>
      </w:r>
      <w:proofErr w:type="spellEnd"/>
      <w:r>
        <w:t xml:space="preserve"> radosti přinášející rukodílné práci</w:t>
      </w:r>
    </w:p>
    <w:p w14:paraId="3264A0C7" w14:textId="77777777" w:rsidR="008F419D" w:rsidRDefault="008F419D" w:rsidP="008F419D">
      <w:r>
        <w:t>vzorem mu byla středověká dílna, cílem bylo:</w:t>
      </w:r>
    </w:p>
    <w:p w14:paraId="5978C23D" w14:textId="77777777" w:rsidR="008F419D" w:rsidRDefault="008F419D" w:rsidP="008F419D">
      <w:r>
        <w:t>“ABY SE KRÁSA A UMĚNÍ STALY SOUČÁSTÍ KAŽDODENNÍHO ŽIVOTA VŠECH SOCIÁLNÍCH</w:t>
      </w:r>
    </w:p>
    <w:p w14:paraId="08C09719" w14:textId="64448B97" w:rsidR="008F419D" w:rsidRDefault="008F419D" w:rsidP="008F419D">
      <w:r>
        <w:t xml:space="preserve">TŘÍD A POZVEDLY JEJ Z MORÁLNÍHO ÚPADKU” způsobené strojovou </w:t>
      </w:r>
      <w:proofErr w:type="spellStart"/>
      <w:r>
        <w:t>výrobou</w:t>
      </w:r>
      <w:proofErr w:type="spellEnd"/>
    </w:p>
    <w:p w14:paraId="34AC1EDC" w14:textId="77777777" w:rsidR="008F419D" w:rsidRDefault="008F419D" w:rsidP="008F419D"/>
    <w:p w14:paraId="19B06D80" w14:textId="5B6CC976" w:rsidR="008F419D" w:rsidRDefault="008F419D" w:rsidP="008F419D">
      <w:r w:rsidRPr="008F419D">
        <w:rPr>
          <w:u w:val="single"/>
        </w:rPr>
        <w:t xml:space="preserve">William </w:t>
      </w:r>
      <w:proofErr w:type="gramStart"/>
      <w:r w:rsidRPr="008F419D">
        <w:rPr>
          <w:u w:val="single"/>
        </w:rPr>
        <w:t>Morris</w:t>
      </w:r>
      <w:r>
        <w:rPr>
          <w:u w:val="single"/>
        </w:rPr>
        <w:t xml:space="preserve"> </w:t>
      </w:r>
      <w:r>
        <w:t>- pocházel</w:t>
      </w:r>
      <w:proofErr w:type="gramEnd"/>
      <w:r>
        <w:t xml:space="preserve"> z velmi bohaté rodiny a to se odráželo v jeho tvorbě, nepodařilo se mu</w:t>
      </w:r>
      <w:r>
        <w:t xml:space="preserve"> </w:t>
      </w:r>
      <w:r>
        <w:t>projevit myšlenku Ruskina</w:t>
      </w:r>
    </w:p>
    <w:p w14:paraId="46C2406C" w14:textId="3B9E3351" w:rsidR="008F419D" w:rsidRDefault="008F419D" w:rsidP="008F419D">
      <w:r>
        <w:t>proslavil se především díky svému knižnímu designu (realizoval přes 50 knih a nechal si vyrobit</w:t>
      </w:r>
      <w:r>
        <w:t xml:space="preserve"> </w:t>
      </w:r>
      <w:r>
        <w:t>své vlastní písmo, které napodobovalo písmo z 15. století- ornamentovaná a ilustrovaná</w:t>
      </w:r>
      <w:r>
        <w:t xml:space="preserve"> </w:t>
      </w:r>
      <w:r>
        <w:t xml:space="preserve">písmena … společně s Edwardem </w:t>
      </w:r>
      <w:proofErr w:type="spellStart"/>
      <w:r>
        <w:t>Burne</w:t>
      </w:r>
      <w:proofErr w:type="spellEnd"/>
      <w:r>
        <w:t xml:space="preserve">- Jonesem a Dante Gabrielem </w:t>
      </w:r>
      <w:proofErr w:type="spellStart"/>
      <w:r>
        <w:t>Rossettim</w:t>
      </w:r>
      <w:proofErr w:type="spellEnd"/>
      <w:r>
        <w:t xml:space="preserve"> patřili ke</w:t>
      </w:r>
      <w:r>
        <w:t xml:space="preserve"> </w:t>
      </w:r>
      <w:r>
        <w:t>skupině PRERAFAELITŮM</w:t>
      </w:r>
    </w:p>
    <w:p w14:paraId="252E385E" w14:textId="77777777" w:rsidR="008F419D" w:rsidRDefault="008F419D" w:rsidP="008F419D">
      <w:r>
        <w:t xml:space="preserve">kniha měla </w:t>
      </w:r>
      <w:proofErr w:type="spellStart"/>
      <w:r>
        <w:t>být</w:t>
      </w:r>
      <w:proofErr w:type="spellEnd"/>
      <w:r>
        <w:t xml:space="preserve"> </w:t>
      </w:r>
      <w:r w:rsidRPr="008F419D">
        <w:rPr>
          <w:color w:val="FF0000"/>
        </w:rPr>
        <w:t>“</w:t>
      </w:r>
      <w:proofErr w:type="spellStart"/>
      <w:r w:rsidRPr="008F419D">
        <w:rPr>
          <w:color w:val="FF0000"/>
        </w:rPr>
        <w:t>doublespread</w:t>
      </w:r>
      <w:proofErr w:type="spellEnd"/>
      <w:r w:rsidRPr="008F419D">
        <w:rPr>
          <w:color w:val="FF0000"/>
        </w:rPr>
        <w:t xml:space="preserve">” </w:t>
      </w:r>
      <w:r>
        <w:t>= levá a pravá strana spolu komunikují</w:t>
      </w:r>
    </w:p>
    <w:p w14:paraId="79352C69" w14:textId="77777777" w:rsidR="008F419D" w:rsidRDefault="008F419D" w:rsidP="008F419D">
      <w:r>
        <w:t xml:space="preserve">knihy byly strašlivě drahé, inspiroval se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, vznikaly kvalitní práce, ale nebyly</w:t>
      </w:r>
    </w:p>
    <w:p w14:paraId="07F5B62D" w14:textId="77777777" w:rsidR="008F419D" w:rsidRDefault="008F419D" w:rsidP="008F419D">
      <w:r>
        <w:t xml:space="preserve">určeny pro </w:t>
      </w:r>
      <w:proofErr w:type="spellStart"/>
      <w:r>
        <w:t>běžny</w:t>
      </w:r>
      <w:proofErr w:type="spellEnd"/>
      <w:r>
        <w:t>́ lid</w:t>
      </w:r>
    </w:p>
    <w:p w14:paraId="785AA3E7" w14:textId="77777777" w:rsidR="008F419D" w:rsidRDefault="008F419D" w:rsidP="008F419D">
      <w:r w:rsidRPr="008F419D">
        <w:rPr>
          <w:color w:val="FF0000"/>
        </w:rPr>
        <w:t>ROZPOR</w:t>
      </w:r>
      <w:r>
        <w:t xml:space="preserve">: </w:t>
      </w:r>
      <w:proofErr w:type="spellStart"/>
      <w:r>
        <w:t>AandC</w:t>
      </w:r>
      <w:proofErr w:type="spellEnd"/>
      <w:r>
        <w:t xml:space="preserve"> hlásá umění pro všechny x kniha jako umělecké dílo je však dostupná jen</w:t>
      </w:r>
    </w:p>
    <w:p w14:paraId="484EC0AA" w14:textId="77777777" w:rsidR="008F419D" w:rsidRDefault="008F419D" w:rsidP="008F419D">
      <w:proofErr w:type="spellStart"/>
      <w:r>
        <w:t>bohatým</w:t>
      </w:r>
      <w:proofErr w:type="spellEnd"/>
      <w:r>
        <w:t xml:space="preserve">, stejně jako další </w:t>
      </w:r>
      <w:proofErr w:type="spellStart"/>
      <w:r>
        <w:t>výrobky</w:t>
      </w:r>
      <w:proofErr w:type="spellEnd"/>
      <w:r>
        <w:t xml:space="preserve"> </w:t>
      </w:r>
      <w:proofErr w:type="spellStart"/>
      <w:r>
        <w:t>AandC</w:t>
      </w:r>
      <w:proofErr w:type="spellEnd"/>
      <w:r>
        <w:t xml:space="preserve">, neboť </w:t>
      </w:r>
      <w:proofErr w:type="spellStart"/>
      <w:r>
        <w:t>rukodělnost</w:t>
      </w:r>
      <w:proofErr w:type="spellEnd"/>
      <w:r>
        <w:t xml:space="preserve"> je drahá</w:t>
      </w:r>
    </w:p>
    <w:p w14:paraId="10421B65" w14:textId="77777777" w:rsidR="008F419D" w:rsidRDefault="008F419D" w:rsidP="008F419D">
      <w:r>
        <w:t xml:space="preserve">tento rozpor se podaří </w:t>
      </w:r>
      <w:proofErr w:type="spellStart"/>
      <w:r>
        <w:t>přebourat</w:t>
      </w:r>
      <w:proofErr w:type="spellEnd"/>
      <w:r>
        <w:t xml:space="preserve"> až ve 20 letech 20.století</w:t>
      </w:r>
    </w:p>
    <w:p w14:paraId="532198CE" w14:textId="166F2D67" w:rsidR="008F419D" w:rsidRDefault="008F419D" w:rsidP="008F419D">
      <w:r>
        <w:t>odpor: LESS IS MORE</w:t>
      </w:r>
    </w:p>
    <w:p w14:paraId="422D90A6" w14:textId="77777777" w:rsidR="008F419D" w:rsidRDefault="008F419D" w:rsidP="008F419D"/>
    <w:p w14:paraId="4AEFE9A2" w14:textId="77777777" w:rsidR="008F419D" w:rsidRDefault="008F419D" w:rsidP="008F419D">
      <w:proofErr w:type="spellStart"/>
      <w:r w:rsidRPr="008F419D">
        <w:rPr>
          <w:u w:val="single"/>
        </w:rPr>
        <w:t>Gesamtkunstwerk</w:t>
      </w:r>
      <w:proofErr w:type="spellEnd"/>
      <w:r w:rsidRPr="008F419D">
        <w:rPr>
          <w:u w:val="single"/>
        </w:rPr>
        <w:t>:</w:t>
      </w:r>
      <w:r>
        <w:t xml:space="preserve"> </w:t>
      </w:r>
      <w:proofErr w:type="spellStart"/>
      <w:r>
        <w:t>redhouse</w:t>
      </w:r>
      <w:proofErr w:type="spellEnd"/>
      <w:r>
        <w:t xml:space="preserve">, navrhoval nejdříve prostor a potom </w:t>
      </w:r>
      <w:proofErr w:type="gramStart"/>
      <w:r>
        <w:t>stěny - různá</w:t>
      </w:r>
      <w:proofErr w:type="gramEnd"/>
      <w:r>
        <w:t xml:space="preserve"> okna a</w:t>
      </w:r>
    </w:p>
    <w:p w14:paraId="70E2BAAC" w14:textId="69130E0A" w:rsidR="008F419D" w:rsidRDefault="008F419D" w:rsidP="008F419D">
      <w:proofErr w:type="spellStart"/>
      <w:r>
        <w:t>výklenky</w:t>
      </w:r>
      <w:proofErr w:type="spellEnd"/>
      <w:r>
        <w:t xml:space="preserve">, vizuální vkus prosáklý celou domácností má pozitivní </w:t>
      </w:r>
      <w:proofErr w:type="spellStart"/>
      <w:r>
        <w:t>vlin</w:t>
      </w:r>
      <w:proofErr w:type="spellEnd"/>
      <w:r>
        <w:t xml:space="preserve"> na charakter člověka</w:t>
      </w:r>
    </w:p>
    <w:p w14:paraId="1B0E7864" w14:textId="77777777" w:rsidR="008F419D" w:rsidRDefault="008F419D" w:rsidP="008F419D"/>
    <w:p w14:paraId="45205BFC" w14:textId="77777777" w:rsidR="008F419D" w:rsidRDefault="008F419D" w:rsidP="008F419D">
      <w:r>
        <w:t>ČASOPIS THE STUDIO</w:t>
      </w:r>
    </w:p>
    <w:p w14:paraId="0575A3FF" w14:textId="77777777" w:rsidR="008F419D" w:rsidRDefault="008F419D" w:rsidP="008F419D">
      <w:r>
        <w:t xml:space="preserve">vydáváno v </w:t>
      </w:r>
      <w:proofErr w:type="spellStart"/>
      <w:r>
        <w:t>Londýně</w:t>
      </w:r>
      <w:proofErr w:type="spellEnd"/>
      <w:r>
        <w:t xml:space="preserve">, 1993 kresba </w:t>
      </w:r>
      <w:proofErr w:type="spellStart"/>
      <w:r>
        <w:t>Aubreyho</w:t>
      </w:r>
      <w:proofErr w:type="spellEnd"/>
      <w:r>
        <w:t xml:space="preserve"> </w:t>
      </w:r>
      <w:proofErr w:type="spellStart"/>
      <w:proofErr w:type="gramStart"/>
      <w:r>
        <w:t>Beardsleyho</w:t>
      </w:r>
      <w:proofErr w:type="spellEnd"/>
      <w:r>
        <w:t xml:space="preserve"> - zprávy</w:t>
      </w:r>
      <w:proofErr w:type="gramEnd"/>
      <w:r>
        <w:t xml:space="preserve"> o hnutí </w:t>
      </w:r>
      <w:proofErr w:type="spellStart"/>
      <w:r>
        <w:t>AandC</w:t>
      </w:r>
      <w:proofErr w:type="spellEnd"/>
    </w:p>
    <w:p w14:paraId="0D213220" w14:textId="77777777" w:rsidR="008F419D" w:rsidRDefault="008F419D" w:rsidP="008F419D">
      <w:r>
        <w:t xml:space="preserve">vizuální styl vídeňské </w:t>
      </w:r>
      <w:proofErr w:type="gramStart"/>
      <w:r>
        <w:t>Secese- Gustav</w:t>
      </w:r>
      <w:proofErr w:type="gramEnd"/>
      <w:r>
        <w:t xml:space="preserve"> Klimt “každé době její umění, každému umění jeho</w:t>
      </w:r>
    </w:p>
    <w:p w14:paraId="4D8CA9D9" w14:textId="77777777" w:rsidR="008F419D" w:rsidRDefault="008F419D" w:rsidP="008F419D">
      <w:proofErr w:type="spellStart"/>
      <w:r>
        <w:t>svobou</w:t>
      </w:r>
      <w:proofErr w:type="spellEnd"/>
      <w:r>
        <w:t>”</w:t>
      </w:r>
    </w:p>
    <w:p w14:paraId="285CDAD3" w14:textId="77777777" w:rsidR="008F419D" w:rsidRDefault="008F419D" w:rsidP="008F419D">
      <w:r>
        <w:t>jednotná síla linky, čím jednodušší tím lepší</w:t>
      </w:r>
    </w:p>
    <w:p w14:paraId="0D43A733" w14:textId="77777777" w:rsidR="008F419D" w:rsidRDefault="008F419D" w:rsidP="008F419D">
      <w:proofErr w:type="spellStart"/>
      <w:r>
        <w:t>splývaly</w:t>
      </w:r>
      <w:proofErr w:type="spellEnd"/>
      <w:r>
        <w:t xml:space="preserve"> ilustrace, dekorace a text, prolínal se v něm vliv japonské grafiky </w:t>
      </w:r>
      <w:proofErr w:type="spellStart"/>
      <w:r>
        <w:t>Beardsleyho</w:t>
      </w:r>
      <w:proofErr w:type="spellEnd"/>
    </w:p>
    <w:p w14:paraId="7771FB22" w14:textId="77777777" w:rsidR="008F419D" w:rsidRDefault="008F419D" w:rsidP="008F419D">
      <w:r>
        <w:t xml:space="preserve">písmo </w:t>
      </w:r>
      <w:proofErr w:type="spellStart"/>
      <w:r>
        <w:t>víděňské</w:t>
      </w:r>
      <w:proofErr w:type="spellEnd"/>
      <w:r>
        <w:t xml:space="preserve"> </w:t>
      </w:r>
      <w:proofErr w:type="gramStart"/>
      <w:r>
        <w:t>secese- stylizace</w:t>
      </w:r>
      <w:proofErr w:type="gramEnd"/>
      <w:r>
        <w:t xml:space="preserve"> a deformace- vynalézavost a </w:t>
      </w:r>
      <w:proofErr w:type="spellStart"/>
      <w:r>
        <w:t>nešitelnost</w:t>
      </w:r>
      <w:proofErr w:type="spellEnd"/>
    </w:p>
    <w:p w14:paraId="6ABC3C9D" w14:textId="77777777" w:rsidR="008F419D" w:rsidRDefault="008F419D" w:rsidP="008F419D">
      <w:r>
        <w:t>nové písmo bylo kritizováno v knize “ozdobné písmo ve službách umění” od Rudolfa von</w:t>
      </w:r>
    </w:p>
    <w:p w14:paraId="526E3737" w14:textId="152D573E" w:rsidR="008F419D" w:rsidRDefault="008F419D" w:rsidP="008F419D">
      <w:proofErr w:type="spellStart"/>
      <w:r>
        <w:t>Larische</w:t>
      </w:r>
      <w:proofErr w:type="spellEnd"/>
      <w:r>
        <w:t xml:space="preserve"> (současné době Radim Peško)</w:t>
      </w:r>
    </w:p>
    <w:p w14:paraId="0778A0DF" w14:textId="77777777" w:rsidR="008F419D" w:rsidRDefault="008F419D" w:rsidP="008F419D"/>
    <w:p w14:paraId="69490D33" w14:textId="77777777" w:rsidR="008F419D" w:rsidRDefault="008F419D" w:rsidP="008F419D">
      <w:proofErr w:type="spellStart"/>
      <w:r w:rsidRPr="008F419D">
        <w:rPr>
          <w:u w:val="single"/>
        </w:rPr>
        <w:t>Wiener</w:t>
      </w:r>
      <w:proofErr w:type="spellEnd"/>
      <w:r w:rsidRPr="008F419D">
        <w:rPr>
          <w:u w:val="single"/>
        </w:rPr>
        <w:t xml:space="preserve"> </w:t>
      </w:r>
      <w:proofErr w:type="spellStart"/>
      <w:proofErr w:type="gramStart"/>
      <w:r w:rsidRPr="008F419D">
        <w:rPr>
          <w:u w:val="single"/>
        </w:rPr>
        <w:t>Werkstatte</w:t>
      </w:r>
      <w:proofErr w:type="spellEnd"/>
      <w:r>
        <w:t xml:space="preserve"> - jednalo</w:t>
      </w:r>
      <w:proofErr w:type="gramEnd"/>
      <w:r>
        <w:t xml:space="preserve"> se o uměleckou dílnu založenou dle vzoru </w:t>
      </w:r>
      <w:proofErr w:type="spellStart"/>
      <w:r>
        <w:t>AandC</w:t>
      </w:r>
      <w:proofErr w:type="spellEnd"/>
    </w:p>
    <w:p w14:paraId="328C3DA9" w14:textId="77777777" w:rsidR="008F419D" w:rsidRDefault="008F419D" w:rsidP="008F419D">
      <w:r>
        <w:t>založený roku 1903 Josefem Hoffmannem</w:t>
      </w:r>
    </w:p>
    <w:p w14:paraId="492657F5" w14:textId="39C03918" w:rsidR="008F419D" w:rsidRDefault="008F419D" w:rsidP="008F419D">
      <w:proofErr w:type="spellStart"/>
      <w:r>
        <w:lastRenderedPageBreak/>
        <w:t>výrobky</w:t>
      </w:r>
      <w:proofErr w:type="spellEnd"/>
      <w:r>
        <w:t xml:space="preserve"> byly opět drahé a určené pouze elitám</w:t>
      </w:r>
    </w:p>
    <w:p w14:paraId="1E5B1C65" w14:textId="77777777" w:rsidR="008F419D" w:rsidRDefault="008F419D" w:rsidP="008F419D"/>
    <w:p w14:paraId="5F092A7E" w14:textId="77777777" w:rsidR="008F419D" w:rsidRDefault="008F419D" w:rsidP="008F419D">
      <w:r>
        <w:t xml:space="preserve">Německo: snaha ovlivnit stroje umělci, </w:t>
      </w:r>
      <w:proofErr w:type="spellStart"/>
      <w:proofErr w:type="gramStart"/>
      <w:r>
        <w:t>kretivnější</w:t>
      </w:r>
      <w:proofErr w:type="spellEnd"/>
      <w:r>
        <w:t xml:space="preserve"> :</w:t>
      </w:r>
      <w:proofErr w:type="gramEnd"/>
      <w:r>
        <w:t xml:space="preserve"> Henry van de </w:t>
      </w:r>
      <w:proofErr w:type="spellStart"/>
      <w:r>
        <w:t>Velde</w:t>
      </w:r>
      <w:proofErr w:type="spellEnd"/>
      <w:r>
        <w:t xml:space="preserve">, Petr </w:t>
      </w:r>
      <w:proofErr w:type="spellStart"/>
      <w:r>
        <w:t>Behrense</w:t>
      </w:r>
      <w:proofErr w:type="spellEnd"/>
      <w:r>
        <w:t>-firma</w:t>
      </w:r>
    </w:p>
    <w:p w14:paraId="7DB01177" w14:textId="77777777" w:rsidR="008F419D" w:rsidRDefault="008F419D" w:rsidP="008F419D">
      <w:r>
        <w:t>AEG (větráky)</w:t>
      </w:r>
    </w:p>
    <w:p w14:paraId="669AFF6F" w14:textId="285D1DE4" w:rsidR="008F419D" w:rsidRDefault="008F419D" w:rsidP="008F419D">
      <w:r>
        <w:t>první uplatnění jednotného designu v rámci firemní politiky, korporátní identita,</w:t>
      </w:r>
    </w:p>
    <w:p w14:paraId="17508D72" w14:textId="77777777" w:rsidR="008F419D" w:rsidRDefault="008F419D" w:rsidP="008F419D"/>
    <w:p w14:paraId="6346333E" w14:textId="77777777" w:rsidR="008F419D" w:rsidRDefault="008F419D" w:rsidP="008F419D">
      <w:proofErr w:type="spellStart"/>
      <w:r>
        <w:t>Sachplakat</w:t>
      </w:r>
      <w:proofErr w:type="spellEnd"/>
      <w:r>
        <w:t xml:space="preserve"> aneb evoluce v oblasti </w:t>
      </w:r>
      <w:proofErr w:type="spellStart"/>
      <w:r>
        <w:t>komečního</w:t>
      </w:r>
      <w:proofErr w:type="spellEnd"/>
      <w:r>
        <w:t xml:space="preserve"> </w:t>
      </w:r>
      <w:proofErr w:type="gramStart"/>
      <w:r>
        <w:t>plakátu- grafické</w:t>
      </w:r>
      <w:proofErr w:type="gramEnd"/>
      <w:r>
        <w:t xml:space="preserve"> návrhy, které v rámci reklamy</w:t>
      </w:r>
    </w:p>
    <w:p w14:paraId="1728BD46" w14:textId="77777777" w:rsidR="008F419D" w:rsidRDefault="008F419D" w:rsidP="008F419D">
      <w:r>
        <w:t xml:space="preserve">na spotřební zboží rozvíjely estetismus a úspornost dua </w:t>
      </w:r>
      <w:proofErr w:type="spellStart"/>
      <w:r>
        <w:t>Beggarstaffs</w:t>
      </w:r>
      <w:proofErr w:type="spellEnd"/>
    </w:p>
    <w:p w14:paraId="10F1E18D" w14:textId="77777777" w:rsidR="008F419D" w:rsidRDefault="008F419D" w:rsidP="008F419D">
      <w:r>
        <w:t xml:space="preserve">na plakátu je vystaven pouze předmět a název značky, žádné zbytečné kudrlinky jako v </w:t>
      </w:r>
      <w:proofErr w:type="spellStart"/>
      <w:r>
        <w:t>seccesi</w:t>
      </w:r>
      <w:proofErr w:type="spellEnd"/>
    </w:p>
    <w:p w14:paraId="2A669DC3" w14:textId="77777777" w:rsidR="008F419D" w:rsidRDefault="008F419D" w:rsidP="008F419D">
      <w:r>
        <w:t xml:space="preserve">Julius </w:t>
      </w:r>
      <w:proofErr w:type="spellStart"/>
      <w:r>
        <w:t>Gipkens</w:t>
      </w:r>
      <w:proofErr w:type="spellEnd"/>
      <w:r>
        <w:t xml:space="preserve"> a Hans </w:t>
      </w:r>
      <w:proofErr w:type="spellStart"/>
      <w:r>
        <w:t>Rudi</w:t>
      </w:r>
      <w:proofErr w:type="spellEnd"/>
      <w:r>
        <w:t xml:space="preserve"> </w:t>
      </w:r>
      <w:proofErr w:type="spellStart"/>
      <w:proofErr w:type="gramStart"/>
      <w:r>
        <w:t>Erdt</w:t>
      </w:r>
      <w:proofErr w:type="spellEnd"/>
      <w:r>
        <w:t xml:space="preserve"> - reklama</w:t>
      </w:r>
      <w:proofErr w:type="gramEnd"/>
      <w:r>
        <w:t xml:space="preserve"> na automobil Opel</w:t>
      </w:r>
    </w:p>
    <w:p w14:paraId="5DB38385" w14:textId="3DBF1CE1" w:rsidR="005D26D3" w:rsidRDefault="008F419D" w:rsidP="008F419D">
      <w:r>
        <w:t xml:space="preserve">Ludwig </w:t>
      </w:r>
      <w:proofErr w:type="spellStart"/>
      <w:r>
        <w:t>Hohlwein</w:t>
      </w:r>
      <w:proofErr w:type="spellEnd"/>
    </w:p>
    <w:sectPr w:rsidR="005D26D3" w:rsidSect="00952D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9D"/>
    <w:rsid w:val="008F419D"/>
    <w:rsid w:val="00952D54"/>
    <w:rsid w:val="009D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F60B6"/>
  <w15:chartTrackingRefBased/>
  <w15:docId w15:val="{1F9BB17B-4FA6-F04D-95AE-EC9B2142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443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2021-05-16T09:59:00Z</dcterms:created>
  <dcterms:modified xsi:type="dcterms:W3CDTF">2021-05-16T10:04:00Z</dcterms:modified>
</cp:coreProperties>
</file>