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A526" w14:textId="005A0064" w:rsidR="00644E93" w:rsidRDefault="00644E93" w:rsidP="00644E93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644E93">
        <w:rPr>
          <w:rFonts w:ascii="Calibri" w:hAnsi="Calibri" w:cs="Calibri"/>
          <w:b/>
          <w:bCs/>
          <w:sz w:val="28"/>
          <w:szCs w:val="28"/>
        </w:rPr>
        <w:t>3. ŠEST CIVILIZACÍ STAROVĚKU JAKOŽTO ZÁKLAD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44E93">
        <w:rPr>
          <w:rFonts w:ascii="Calibri" w:hAnsi="Calibri" w:cs="Calibri"/>
          <w:b/>
          <w:bCs/>
          <w:sz w:val="28"/>
          <w:szCs w:val="28"/>
        </w:rPr>
        <w:t>LIDSKÉ KULTURY</w:t>
      </w:r>
    </w:p>
    <w:p w14:paraId="17CD9E59" w14:textId="67A25D54" w:rsidR="00C34BE9" w:rsidRDefault="00C34BE9" w:rsidP="00644E93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5AE35CB8" w14:textId="5389F618" w:rsidR="005D3C24" w:rsidRP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D3C24">
        <w:rPr>
          <w:rFonts w:ascii="Calibri" w:hAnsi="Calibri" w:cs="Calibri"/>
          <w:b/>
          <w:bCs/>
        </w:rPr>
        <w:t>Charakteristika říší a států</w:t>
      </w:r>
    </w:p>
    <w:p w14:paraId="11A15C88" w14:textId="56E1492F" w:rsidR="00644E93" w:rsidRDefault="00C34BE9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svět se dělí na divochy a civilizaci</w:t>
      </w:r>
    </w:p>
    <w:p w14:paraId="1BC177DA" w14:textId="164DDD4D" w:rsidR="00C34BE9" w:rsidRDefault="00C34BE9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tam kde vzniká stát -&gt; vznikají dějiny -&gt; písmo -&gt; písmo je moc</w:t>
      </w:r>
      <w:r w:rsidR="005D3C24">
        <w:rPr>
          <w:rFonts w:ascii="Calibri" w:hAnsi="Calibri" w:cs="Calibri"/>
          <w:color w:val="000000"/>
          <w:sz w:val="22"/>
          <w:szCs w:val="22"/>
        </w:rPr>
        <w:t xml:space="preserve"> -&gt; kontrola lidí, peněz, věcí </w:t>
      </w:r>
    </w:p>
    <w:p w14:paraId="442F8AB8" w14:textId="62B2BA3D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primitivové písmo nemají – nepotřebují – nekumulují majetek -&gt; pak si ho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pujčují</w:t>
      </w:r>
      <w:proofErr w:type="spellEnd"/>
    </w:p>
    <w:p w14:paraId="7D9FA62D" w14:textId="4899A45D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řemesla – napomáhají k usazovaní (zvířata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zmírnují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dikvokost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943547C" w14:textId="19A4B5B7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stát reguluje zemědělství</w:t>
      </w:r>
    </w:p>
    <w:p w14:paraId="5EDBE813" w14:textId="0A27EA43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vůdce u primitivů generován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jinak,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než ve státu, u státu – král – kněz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zákonodárny</w:t>
      </w:r>
      <w:proofErr w:type="spellEnd"/>
    </w:p>
    <w:p w14:paraId="3C621F36" w14:textId="3BBBED74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říše a státy si přisvojují války -&gt; snaží se tomu světu dát disciplínu</w:t>
      </w:r>
    </w:p>
    <w:p w14:paraId="33913FC7" w14:textId="02DDD765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vytváření cest, silnic, městských bran – cesty jdou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nejlepe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státu – utváří to znak bohatství a zároveň tím má stát kontrolu nad pohybem a dějinami</w:t>
      </w:r>
    </w:p>
    <w:p w14:paraId="139D0148" w14:textId="15A7038D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orientální státy jsou méně produktivní než Evropské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-  pozvolnější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nepodléhají takovým otřesům</w:t>
      </w:r>
    </w:p>
    <w:p w14:paraId="433FED59" w14:textId="587C4DCA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státy západní forma – je koncentrovaná, když už dojde ke změně – je hluboká, vše se vzájemně prolíná –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palarelní</w:t>
      </w:r>
      <w:proofErr w:type="spellEnd"/>
    </w:p>
    <w:p w14:paraId="33C13572" w14:textId="10BB097C" w:rsidR="005D3C24" w:rsidRDefault="005D3C2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městský stát – vždy vzniká </w:t>
      </w:r>
      <w:r w:rsidR="00B27E2F">
        <w:rPr>
          <w:rFonts w:ascii="Calibri" w:hAnsi="Calibri" w:cs="Calibri"/>
          <w:color w:val="000000"/>
          <w:sz w:val="22"/>
          <w:szCs w:val="22"/>
        </w:rPr>
        <w:t>v závislosti na dopravě – vždy obchodní, námořní cesta -&gt; ve státu volnější byrokracie nežli v říši</w:t>
      </w:r>
    </w:p>
    <w:p w14:paraId="64B84896" w14:textId="787D3265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říše – impérium – sjednocuje etnické a jazykové skupiny -&gt; hluboce propracovaná byrokracie</w:t>
      </w:r>
    </w:p>
    <w:p w14:paraId="76034FAA" w14:textId="78141A13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6394BB4" w14:textId="3DEF0640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27E2F">
        <w:rPr>
          <w:rFonts w:ascii="Calibri" w:hAnsi="Calibri" w:cs="Calibri"/>
          <w:b/>
          <w:bCs/>
          <w:color w:val="000000"/>
          <w:sz w:val="22"/>
          <w:szCs w:val="22"/>
        </w:rPr>
        <w:t>= první civilizace cca 4tis.př.n.l</w:t>
      </w:r>
      <w:r>
        <w:rPr>
          <w:rFonts w:ascii="Calibri" w:hAnsi="Calibri" w:cs="Calibri"/>
          <w:color w:val="000000"/>
          <w:sz w:val="22"/>
          <w:szCs w:val="22"/>
        </w:rPr>
        <w:t>. -&gt; subtropický pás, soustředěno k velkým řekám, to dávalo úrodnou půdu – zavlažování, přísun vody, tvořili se záplavy, díky nim velké mn. Potravin</w:t>
      </w:r>
    </w:p>
    <w:p w14:paraId="0EFDA37C" w14:textId="4200D8C4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objevují se první státní útvary</w:t>
      </w:r>
    </w:p>
    <w:p w14:paraId="3588AD85" w14:textId="604014D8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začátek rozvoje písma 3200 př.n.l.</w:t>
      </w:r>
    </w:p>
    <w:p w14:paraId="156C98B5" w14:textId="6C7F56B4" w:rsidR="00F66C9B" w:rsidRDefault="00F66C9B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staroorientální státy – vznikaly na východě, kde v</w:t>
      </w:r>
      <w:r w:rsidR="003D2B15">
        <w:rPr>
          <w:rFonts w:ascii="Calibri" w:hAnsi="Calibri" w:cs="Calibri"/>
          <w:color w:val="000000"/>
          <w:sz w:val="22"/>
          <w:szCs w:val="22"/>
        </w:rPr>
        <w:t>ychází</w:t>
      </w:r>
      <w:r>
        <w:rPr>
          <w:rFonts w:ascii="Calibri" w:hAnsi="Calibri" w:cs="Calibri"/>
          <w:color w:val="000000"/>
          <w:sz w:val="22"/>
          <w:szCs w:val="22"/>
        </w:rPr>
        <w:t xml:space="preserve"> slunce</w:t>
      </w:r>
      <w:r w:rsidR="003D2B15">
        <w:rPr>
          <w:rFonts w:ascii="Calibri" w:hAnsi="Calibri" w:cs="Calibri"/>
          <w:color w:val="000000"/>
          <w:sz w:val="22"/>
          <w:szCs w:val="22"/>
        </w:rPr>
        <w:t xml:space="preserve"> -&gt; příčina vzniku = byla potřeba řídit a organizovat obchod a obrana před nepřáteli</w:t>
      </w:r>
    </w:p>
    <w:p w14:paraId="6C2E1B91" w14:textId="0869357D" w:rsidR="003D2B15" w:rsidRDefault="003D2B15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funkce: hospodářsko-organizační, politická, vojenská, kulturní, řídící, kontrolní</w:t>
      </w:r>
    </w:p>
    <w:p w14:paraId="4735C324" w14:textId="6D48FB11" w:rsidR="003D2B15" w:rsidRDefault="003D2B15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panovník: měl neomezenou moc, jeho postavení bylo posíleno božským původem</w:t>
      </w:r>
    </w:p>
    <w:p w14:paraId="369D4208" w14:textId="5FDB2EC6" w:rsidR="00006234" w:rsidRDefault="003D2B15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zemědělství u těchto civilizací jako zdroj obživy</w:t>
      </w:r>
    </w:p>
    <w:p w14:paraId="1BD01D34" w14:textId="212F05E4" w:rsidR="00053BCA" w:rsidRDefault="00006234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6 </w:t>
      </w:r>
      <w:r w:rsidRPr="00006234">
        <w:rPr>
          <w:rFonts w:ascii="Calibri" w:hAnsi="Calibri" w:cs="Calibri"/>
          <w:color w:val="000000"/>
          <w:sz w:val="22"/>
          <w:szCs w:val="22"/>
          <w:u w:val="single"/>
        </w:rPr>
        <w:t>starověk</w:t>
      </w:r>
      <w:r>
        <w:rPr>
          <w:rFonts w:ascii="Calibri" w:hAnsi="Calibri" w:cs="Calibri"/>
          <w:color w:val="000000"/>
          <w:sz w:val="22"/>
          <w:szCs w:val="22"/>
          <w:u w:val="single"/>
        </w:rPr>
        <w:t>ých</w:t>
      </w:r>
      <w:r w:rsidRPr="00006234">
        <w:rPr>
          <w:rFonts w:ascii="Calibri" w:hAnsi="Calibri" w:cs="Calibri"/>
          <w:color w:val="000000"/>
          <w:sz w:val="22"/>
          <w:szCs w:val="22"/>
          <w:u w:val="single"/>
        </w:rPr>
        <w:t xml:space="preserve"> civilizac</w:t>
      </w:r>
      <w:r>
        <w:rPr>
          <w:rFonts w:ascii="Calibri" w:hAnsi="Calibri" w:cs="Calibri"/>
          <w:color w:val="000000"/>
          <w:sz w:val="22"/>
          <w:szCs w:val="22"/>
          <w:u w:val="single"/>
        </w:rPr>
        <w:t>í</w:t>
      </w:r>
      <w:r w:rsidRPr="00006234">
        <w:rPr>
          <w:rFonts w:ascii="Calibri" w:hAnsi="Calibri" w:cs="Calibri"/>
          <w:color w:val="000000"/>
          <w:sz w:val="22"/>
          <w:szCs w:val="22"/>
          <w:u w:val="single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Egypt, Mezopotámie, Indie, Čína, Řecko, Řím</w:t>
      </w:r>
    </w:p>
    <w:p w14:paraId="7EF48EE1" w14:textId="4D550EFC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053BCA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EVROPA- evropský </w:t>
      </w:r>
      <w:proofErr w:type="gramStart"/>
      <w:r w:rsidRPr="00053BCA">
        <w:rPr>
          <w:rFonts w:ascii="Calibri" w:hAnsi="Calibri" w:cs="Calibri"/>
          <w:color w:val="000000" w:themeColor="text1"/>
          <w:sz w:val="22"/>
          <w:szCs w:val="22"/>
        </w:rPr>
        <w:t>prostor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 .</w:t>
      </w:r>
      <w:proofErr w:type="gramEnd"/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jako světadíl neexistuje, geopolitický konstrukt, je to </w:t>
      </w:r>
      <w:proofErr w:type="spellStart"/>
      <w:r w:rsidRPr="00053BCA">
        <w:rPr>
          <w:rFonts w:ascii="Calibri" w:hAnsi="Calibri" w:cs="Calibri"/>
          <w:color w:val="000000" w:themeColor="text1"/>
          <w:sz w:val="22"/>
          <w:szCs w:val="22"/>
        </w:rPr>
        <w:t>euroasie</w:t>
      </w:r>
      <w:proofErr w:type="spellEnd"/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 a </w:t>
      </w:r>
      <w:proofErr w:type="spellStart"/>
      <w:r w:rsidRPr="00053BCA">
        <w:rPr>
          <w:rFonts w:ascii="Calibri" w:hAnsi="Calibri" w:cs="Calibri"/>
          <w:color w:val="000000" w:themeColor="text1"/>
          <w:sz w:val="22"/>
          <w:szCs w:val="22"/>
        </w:rPr>
        <w:t>afrika</w:t>
      </w:r>
      <w:proofErr w:type="spellEnd"/>
    </w:p>
    <w:p w14:paraId="071A519E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=přesah k těm </w:t>
      </w:r>
      <w:proofErr w:type="spellStart"/>
      <w:r w:rsidRPr="00053BCA">
        <w:rPr>
          <w:rFonts w:ascii="Calibri" w:hAnsi="Calibri" w:cs="Calibri"/>
          <w:color w:val="000000" w:themeColor="text1"/>
          <w:sz w:val="22"/>
          <w:szCs w:val="22"/>
        </w:rPr>
        <w:t>jiným</w:t>
      </w:r>
      <w:proofErr w:type="spellEnd"/>
    </w:p>
    <w:p w14:paraId="17B9C1E3" w14:textId="760461F6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53BCA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53BCA">
        <w:rPr>
          <w:rFonts w:ascii="Calibri" w:hAnsi="Calibri" w:cs="Calibri"/>
          <w:color w:val="000000" w:themeColor="text1"/>
          <w:sz w:val="22"/>
          <w:szCs w:val="22"/>
        </w:rPr>
        <w:t xml:space="preserve">nejstaršími kulturními prostory, které ovlivňují Evropu jsou: </w:t>
      </w:r>
      <w:r w:rsidRPr="00053BC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Egypt a </w:t>
      </w:r>
      <w:proofErr w:type="spellStart"/>
      <w:r w:rsidRPr="00053BCA">
        <w:rPr>
          <w:rFonts w:ascii="Calibri" w:hAnsi="Calibri" w:cs="Calibri"/>
          <w:b/>
          <w:bCs/>
          <w:color w:val="000000" w:themeColor="text1"/>
          <w:sz w:val="22"/>
          <w:szCs w:val="22"/>
        </w:rPr>
        <w:t>Írák</w:t>
      </w:r>
      <w:proofErr w:type="spellEnd"/>
    </w:p>
    <w:p w14:paraId="1F57A18D" w14:textId="4C4FF0BD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 w:rsidRPr="00053BCA">
        <w:rPr>
          <w:rFonts w:ascii="Calibri" w:hAnsi="Calibri" w:cs="Calibri"/>
          <w:color w:val="000000"/>
          <w:sz w:val="22"/>
          <w:szCs w:val="22"/>
        </w:rPr>
        <w:t xml:space="preserve">Mezopotámie- </w:t>
      </w:r>
      <w:proofErr w:type="spellStart"/>
      <w:r w:rsidRPr="00053BCA">
        <w:rPr>
          <w:rFonts w:ascii="Calibri" w:hAnsi="Calibri" w:cs="Calibri"/>
          <w:color w:val="000000"/>
          <w:sz w:val="22"/>
          <w:szCs w:val="22"/>
        </w:rPr>
        <w:t>Summerové</w:t>
      </w:r>
      <w:proofErr w:type="spellEnd"/>
      <w:proofErr w:type="gramEnd"/>
      <w:r w:rsidRPr="00053BCA">
        <w:rPr>
          <w:rFonts w:ascii="Calibri" w:hAnsi="Calibri" w:cs="Calibri"/>
          <w:color w:val="000000"/>
          <w:sz w:val="22"/>
          <w:szCs w:val="22"/>
        </w:rPr>
        <w:t>, Egyptská kultura)</w:t>
      </w:r>
    </w:p>
    <w:p w14:paraId="647CC8DE" w14:textId="2232EBA7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6873AF0" w14:textId="1BB1A04D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7E2F">
        <w:rPr>
          <w:rFonts w:ascii="Calibri" w:hAnsi="Calibri" w:cs="Calibri"/>
          <w:b/>
          <w:bCs/>
          <w:color w:val="000000"/>
          <w:sz w:val="22"/>
          <w:szCs w:val="22"/>
        </w:rPr>
        <w:t>MEZOPOTÁMIE</w:t>
      </w:r>
    </w:p>
    <w:p w14:paraId="085F6E03" w14:textId="1566AC5E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nejstarší civilizace,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Summerové</w:t>
      </w:r>
      <w:proofErr w:type="spellEnd"/>
      <w:r w:rsidR="00296B83">
        <w:rPr>
          <w:rFonts w:ascii="Calibri" w:hAnsi="Calibri" w:cs="Calibri"/>
          <w:color w:val="000000"/>
          <w:sz w:val="22"/>
          <w:szCs w:val="22"/>
        </w:rPr>
        <w:t xml:space="preserve"> – hodně podobné s Egyptem</w:t>
      </w:r>
    </w:p>
    <w:p w14:paraId="5B13B858" w14:textId="69AA19C7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meziříčí mezi Eufrat a Tigris, vytvářeli zavlažovací systémy</w:t>
      </w:r>
    </w:p>
    <w:p w14:paraId="3C11CB6C" w14:textId="3DABDECE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starověká města: UR, URUK, LAKAŠ</w:t>
      </w:r>
    </w:p>
    <w:p w14:paraId="283B076A" w14:textId="3DDC9798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ve výtvarném projevu nebylo umění stvořeno pro oči smrtelníka – není to umění pro lidský rozměr</w:t>
      </w:r>
    </w:p>
    <w:p w14:paraId="52B07AB6" w14:textId="1925BCCE" w:rsidR="00B27E2F" w:rsidRDefault="00B27E2F" w:rsidP="00644E9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umění dochováno především v hrobkách – nebylo určeno lidskému pohledu </w:t>
      </w:r>
    </w:p>
    <w:p w14:paraId="57C8DFCF" w14:textId="17E2784F" w:rsidR="00B27E2F" w:rsidRDefault="00B27E2F" w:rsidP="00B27E2F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Vše utvářeno k posmrtnému životu (to stejné dělal i Egypt)</w:t>
      </w:r>
    </w:p>
    <w:p w14:paraId="662E3FB2" w14:textId="4A45331E" w:rsidR="00B27E2F" w:rsidRDefault="00B27E2F" w:rsidP="00B27E2F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Umění jde k vyšším vzdálenějším jevům</w:t>
      </w:r>
    </w:p>
    <w:p w14:paraId="13B5D9A4" w14:textId="51982D39" w:rsidR="00B27E2F" w:rsidRDefault="00B27E2F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náš koncept písma utvořili právě Sumerové a vychází z něj</w:t>
      </w:r>
    </w:p>
    <w:p w14:paraId="4F7D70C4" w14:textId="7EB9F861" w:rsidR="00B27E2F" w:rsidRDefault="00B27E2F" w:rsidP="00B27E2F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96B83">
        <w:rPr>
          <w:rFonts w:ascii="Calibri" w:hAnsi="Calibri" w:cs="Calibri"/>
          <w:color w:val="000000"/>
          <w:sz w:val="22"/>
          <w:szCs w:val="22"/>
          <w:u w:val="single"/>
        </w:rPr>
        <w:t>písmo: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96B83" w:rsidRPr="00296B83">
        <w:rPr>
          <w:rFonts w:ascii="Calibri" w:hAnsi="Calibri" w:cs="Calibri"/>
          <w:b/>
          <w:bCs/>
          <w:color w:val="000000"/>
          <w:sz w:val="22"/>
          <w:szCs w:val="22"/>
        </w:rPr>
        <w:t>klínové</w:t>
      </w:r>
    </w:p>
    <w:p w14:paraId="3F7A9E72" w14:textId="51308042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Sumerové díky písmu,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začli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utvářet zákony, smlouvy,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instutice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-&gt; to nám Sumerové předali, rozdíl mezi nimi a námi – pouze v technice</w:t>
      </w:r>
    </w:p>
    <w:p w14:paraId="5DAAAD26" w14:textId="15A8006A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96B83">
        <w:rPr>
          <w:rFonts w:ascii="Calibri" w:hAnsi="Calibri" w:cs="Calibri"/>
          <w:color w:val="000000"/>
          <w:sz w:val="22"/>
          <w:szCs w:val="22"/>
          <w:u w:val="single"/>
        </w:rPr>
        <w:t>umění:</w:t>
      </w:r>
      <w:r>
        <w:rPr>
          <w:rFonts w:ascii="Calibri" w:hAnsi="Calibri" w:cs="Calibri"/>
          <w:color w:val="000000"/>
          <w:sz w:val="22"/>
          <w:szCs w:val="22"/>
        </w:rPr>
        <w:t xml:space="preserve"> především funkce oslavná, reprezentace -&gt; změna oproti pravěku, kdy byla funkce magická</w:t>
      </w:r>
    </w:p>
    <w:p w14:paraId="69248D71" w14:textId="6D61C0BD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šlo o zachycování důstojnosti, vznešenosti</w:t>
      </w:r>
    </w:p>
    <w:p w14:paraId="64BAE771" w14:textId="3703654D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Hieratická perspektiva – velikost postav závisí na společenském postavení (panovník největší)</w:t>
      </w:r>
    </w:p>
    <w:p w14:paraId="18520FDF" w14:textId="0A054E3C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vykroucená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perspektivita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Kontrapost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důvod ukázat z té důležité osoby, co nejvíce -&gt; výskyt v Egyptě i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Summeru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8970075" w14:textId="4E2C2C9C" w:rsidR="00296B83" w:rsidRDefault="00296B83" w:rsidP="00B27E2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lastRenderedPageBreak/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96B83">
        <w:rPr>
          <w:rFonts w:ascii="Calibri" w:hAnsi="Calibri" w:cs="Calibri"/>
          <w:color w:val="000000"/>
          <w:sz w:val="22"/>
          <w:szCs w:val="22"/>
          <w:u w:val="single"/>
        </w:rPr>
        <w:t>postavy:</w:t>
      </w:r>
      <w:r>
        <w:rPr>
          <w:rFonts w:ascii="Calibri" w:hAnsi="Calibri" w:cs="Calibri"/>
          <w:color w:val="000000"/>
          <w:sz w:val="22"/>
          <w:szCs w:val="22"/>
        </w:rPr>
        <w:t xml:space="preserve"> pevné obrysy, bez stínování, pevný řád, pevné hranice – lidské tělo -&gt; kombinovaný pohled, typický způsob zobrazování scén v reliéfu (děj se odehrává v pásech, obraz-plasticky vystupuje)</w:t>
      </w:r>
    </w:p>
    <w:p w14:paraId="2BED1049" w14:textId="471A5B3B" w:rsidR="00296B83" w:rsidRDefault="00296B83" w:rsidP="00296B83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Racionalizované, autoritativní společnosti (Sumerové, Egypťané)</w:t>
      </w:r>
    </w:p>
    <w:p w14:paraId="592AC2AB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3F77B42" w14:textId="0C143FB2" w:rsidR="00296B83" w:rsidRDefault="00296B83" w:rsidP="00296B83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96B83">
        <w:rPr>
          <w:rFonts w:ascii="Calibri" w:hAnsi="Calibri" w:cs="Calibri"/>
          <w:b/>
          <w:bCs/>
          <w:color w:val="000000"/>
          <w:sz w:val="22"/>
          <w:szCs w:val="22"/>
        </w:rPr>
        <w:t>EGYPT</w:t>
      </w:r>
    </w:p>
    <w:p w14:paraId="7FDC49E1" w14:textId="74BD2066" w:rsidR="003D2B15" w:rsidRDefault="003D2B15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u řeky Nil, cca 3300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př.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n.l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30 let př.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kr.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nejstarší civilizace spolu se Sumery</w:t>
      </w:r>
    </w:p>
    <w:p w14:paraId="4376F51A" w14:textId="1C5F2535" w:rsidR="003D2B15" w:rsidRDefault="003D2B15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Nil byla pro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Egyptany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samosobě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božstvem, přinášela úrodnou půdu</w:t>
      </w:r>
    </w:p>
    <w:p w14:paraId="092326BE" w14:textId="21FCD4B6" w:rsidR="003D2B15" w:rsidRDefault="003D2B15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D2B15">
        <w:rPr>
          <w:rFonts w:ascii="Calibri" w:hAnsi="Calibri" w:cs="Calibri"/>
          <w:color w:val="000000"/>
          <w:sz w:val="22"/>
          <w:szCs w:val="22"/>
          <w:u w:val="single"/>
        </w:rPr>
        <w:t>umění:</w:t>
      </w:r>
      <w:r>
        <w:rPr>
          <w:rFonts w:ascii="Calibri" w:hAnsi="Calibri" w:cs="Calibri"/>
          <w:color w:val="000000"/>
          <w:sz w:val="22"/>
          <w:szCs w:val="22"/>
        </w:rPr>
        <w:t xml:space="preserve"> mají společné aspekty – stejné jako umění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Summeru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hieratick</w:t>
      </w:r>
      <w:r w:rsidR="00340F6B">
        <w:rPr>
          <w:rFonts w:ascii="Calibri" w:hAnsi="Calibri" w:cs="Calibri"/>
          <w:color w:val="000000"/>
          <w:sz w:val="22"/>
          <w:szCs w:val="22"/>
        </w:rPr>
        <w:t xml:space="preserve">á </w:t>
      </w:r>
      <w:proofErr w:type="spellStart"/>
      <w:r w:rsidR="00340F6B">
        <w:rPr>
          <w:rFonts w:ascii="Calibri" w:hAnsi="Calibri" w:cs="Calibri"/>
          <w:color w:val="000000"/>
          <w:sz w:val="22"/>
          <w:szCs w:val="22"/>
        </w:rPr>
        <w:t>pers</w:t>
      </w:r>
      <w:proofErr w:type="spellEnd"/>
      <w:r w:rsidR="00340F6B">
        <w:rPr>
          <w:rFonts w:ascii="Calibri" w:hAnsi="Calibri" w:cs="Calibri"/>
          <w:color w:val="000000"/>
          <w:sz w:val="22"/>
          <w:szCs w:val="22"/>
        </w:rPr>
        <w:t>, posmrtný život, postavy (naučit to stejné co k </w:t>
      </w:r>
      <w:proofErr w:type="spellStart"/>
      <w:r w:rsidR="00340F6B">
        <w:rPr>
          <w:rFonts w:ascii="Calibri" w:hAnsi="Calibri" w:cs="Calibri"/>
          <w:color w:val="000000"/>
          <w:sz w:val="22"/>
          <w:szCs w:val="22"/>
        </w:rPr>
        <w:t>summerum</w:t>
      </w:r>
      <w:proofErr w:type="spellEnd"/>
      <w:r w:rsidR="00340F6B">
        <w:rPr>
          <w:rFonts w:ascii="Calibri" w:hAnsi="Calibri" w:cs="Calibri"/>
          <w:color w:val="000000"/>
          <w:sz w:val="22"/>
          <w:szCs w:val="22"/>
        </w:rPr>
        <w:t>)</w:t>
      </w:r>
    </w:p>
    <w:p w14:paraId="195BD992" w14:textId="77777777" w:rsidR="00340F6B" w:rsidRDefault="00340F6B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periodizace dějin: </w:t>
      </w:r>
    </w:p>
    <w:p w14:paraId="7B790768" w14:textId="2CA2102F" w:rsidR="00340F6B" w:rsidRPr="00340F6B" w:rsidRDefault="00340F6B" w:rsidP="00340F6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F6B">
        <w:rPr>
          <w:rFonts w:ascii="Calibri" w:hAnsi="Calibri" w:cs="Calibri"/>
          <w:color w:val="000000"/>
          <w:sz w:val="22"/>
          <w:szCs w:val="22"/>
        </w:rPr>
        <w:t xml:space="preserve">Stará říše – cca 2700-2100 </w:t>
      </w:r>
      <w:proofErr w:type="spellStart"/>
      <w:r w:rsidRPr="00340F6B">
        <w:rPr>
          <w:rFonts w:ascii="Calibri" w:hAnsi="Calibri" w:cs="Calibri"/>
          <w:color w:val="000000"/>
          <w:sz w:val="22"/>
          <w:szCs w:val="22"/>
        </w:rPr>
        <w:t>př.kr.</w:t>
      </w:r>
      <w:proofErr w:type="spellEnd"/>
    </w:p>
    <w:p w14:paraId="3C6FEB48" w14:textId="3B23DA08" w:rsidR="00340F6B" w:rsidRDefault="00340F6B" w:rsidP="00340F6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Střední říše – cca 2100-1600 př.kr</w:t>
      </w:r>
    </w:p>
    <w:p w14:paraId="6970354D" w14:textId="4B27FACC" w:rsidR="00340F6B" w:rsidRDefault="00340F6B" w:rsidP="00340F6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Nová říše – cca 1600-1000 př.kr</w:t>
      </w:r>
    </w:p>
    <w:p w14:paraId="57CD39E7" w14:textId="6B1782BF" w:rsidR="00340F6B" w:rsidRDefault="00340F6B" w:rsidP="00340F6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Období úpadků – posledních 1000 let</w:t>
      </w:r>
    </w:p>
    <w:p w14:paraId="7FFFD5B0" w14:textId="3D657804" w:rsidR="00340F6B" w:rsidRDefault="00340F6B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uměleckou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architek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Tvorbu v Egyptě ovlivňovala silná víra v posmrtný život</w:t>
      </w:r>
    </w:p>
    <w:p w14:paraId="4467F88F" w14:textId="78BA0419" w:rsidR="00340F6B" w:rsidRDefault="00340F6B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nejvýznamnější stavby – pyramidy – monumentální hrobky pro panovníka</w:t>
      </w:r>
    </w:p>
    <w:p w14:paraId="133C1A56" w14:textId="0BE17F7B" w:rsidR="00340F6B" w:rsidRDefault="00340F6B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vládce, král, politický vůdce – panovník v Egyptě slučuje funkce -&gt; je vládcem, ale i nejvyšším knězem -&gt; dokonale soustředění moci do jedné osoby -&gt; má až božský statut</w:t>
      </w:r>
    </w:p>
    <w:p w14:paraId="64E446A8" w14:textId="118D2FBE" w:rsidR="00AE6D90" w:rsidRDefault="00AE6D90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státotvárna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sjednotit od Nilu</w:t>
      </w:r>
    </w:p>
    <w:p w14:paraId="706D4EDB" w14:textId="47037F68" w:rsidR="00AE6D90" w:rsidRDefault="00AE6D90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Egypt je říše – má tendenci sjednotit = tzv. teritorium kolem Nilu</w:t>
      </w:r>
    </w:p>
    <w:p w14:paraId="6C3B8BB9" w14:textId="59581CB2" w:rsidR="00AE6D90" w:rsidRDefault="00AE6D90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6D90">
        <w:rPr>
          <w:rFonts w:ascii="Calibri" w:hAnsi="Calibri" w:cs="Calibri"/>
          <w:color w:val="000000"/>
          <w:sz w:val="22"/>
          <w:szCs w:val="22"/>
          <w:u w:val="single"/>
        </w:rPr>
        <w:t>stavby:</w:t>
      </w:r>
      <w:r>
        <w:rPr>
          <w:rFonts w:ascii="Calibri" w:hAnsi="Calibri" w:cs="Calibri"/>
          <w:color w:val="000000"/>
          <w:sz w:val="22"/>
          <w:szCs w:val="22"/>
        </w:rPr>
        <w:t xml:space="preserve"> Pyramidy v Gíze,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Džoserova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pyramida, Chrám zádušní královny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Hatšepsovet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Chrám v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Symbelu</w:t>
      </w:r>
      <w:proofErr w:type="spellEnd"/>
    </w:p>
    <w:p w14:paraId="2451CC0E" w14:textId="2C2EB407" w:rsidR="00AE6D90" w:rsidRDefault="00AE6D90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6D90">
        <w:rPr>
          <w:rFonts w:ascii="Calibri" w:hAnsi="Calibri" w:cs="Calibri"/>
          <w:color w:val="000000"/>
          <w:sz w:val="22"/>
          <w:szCs w:val="22"/>
          <w:u w:val="single"/>
        </w:rPr>
        <w:t>nově: žánrové sochařství</w:t>
      </w:r>
      <w:r>
        <w:rPr>
          <w:rFonts w:ascii="Calibri" w:hAnsi="Calibri" w:cs="Calibri"/>
          <w:color w:val="000000"/>
          <w:sz w:val="22"/>
          <w:szCs w:val="22"/>
        </w:rPr>
        <w:t xml:space="preserve"> – realistické -&gt; zachycení lidé v běžných okamžicích účel: zpříjemnit posmrtný život a sloužit tomu zemřelému (žánrová situace znamená, že zachycuje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bežné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situace – praní prádla atd.)</w:t>
      </w:r>
    </w:p>
    <w:p w14:paraId="16BD2AB1" w14:textId="07EE3493" w:rsidR="00053BCA" w:rsidRPr="00053BCA" w:rsidRDefault="00053BCA" w:rsidP="00053BC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obě kultury</w:t>
      </w:r>
      <w:r>
        <w:rPr>
          <w:rFonts w:ascii="Calibri" w:hAnsi="Calibri" w:cs="Calibri"/>
          <w:color w:val="000000"/>
          <w:sz w:val="22"/>
          <w:szCs w:val="22"/>
        </w:rPr>
        <w:t xml:space="preserve"> (Egypt, Sumerové) –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3BCA">
        <w:rPr>
          <w:rFonts w:ascii="Calibri" w:hAnsi="Calibri" w:cs="Calibri"/>
          <w:b/>
          <w:bCs/>
          <w:color w:val="000000" w:themeColor="text1"/>
          <w:sz w:val="22"/>
          <w:szCs w:val="22"/>
        </w:rPr>
        <w:t>transcendentní</w:t>
      </w:r>
      <w:r w:rsidRPr="00053BCA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= kultury, které nežijí </w:t>
      </w:r>
      <w:proofErr w:type="spellStart"/>
      <w:r w:rsidRPr="00053BCA">
        <w:rPr>
          <w:rFonts w:ascii="Calibri" w:hAnsi="Calibri" w:cs="Calibri"/>
          <w:color w:val="000000"/>
          <w:sz w:val="22"/>
          <w:szCs w:val="22"/>
        </w:rPr>
        <w:t>pozemským</w:t>
      </w:r>
      <w:proofErr w:type="spellEnd"/>
      <w:r w:rsidRPr="00053BCA">
        <w:rPr>
          <w:rFonts w:ascii="Calibri" w:hAnsi="Calibri" w:cs="Calibri"/>
          <w:color w:val="000000"/>
          <w:sz w:val="22"/>
          <w:szCs w:val="22"/>
        </w:rPr>
        <w:t xml:space="preserve"> životem, vzhlížejí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3BCA">
        <w:rPr>
          <w:rFonts w:ascii="Calibri" w:hAnsi="Calibri" w:cs="Calibri"/>
          <w:color w:val="000000"/>
          <w:sz w:val="22"/>
          <w:szCs w:val="22"/>
        </w:rPr>
        <w:t>nahoru (např. Křesťanský středověk)</w:t>
      </w:r>
    </w:p>
    <w:p w14:paraId="5B947772" w14:textId="69B74A78" w:rsidR="002F3046" w:rsidRDefault="002F3046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7B0D9AD" w14:textId="7BB6D322" w:rsidR="002F3046" w:rsidRDefault="002F3046" w:rsidP="00340F6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F3046">
        <w:rPr>
          <w:rFonts w:ascii="Calibri" w:hAnsi="Calibri" w:cs="Calibri"/>
          <w:b/>
          <w:bCs/>
          <w:color w:val="000000"/>
          <w:sz w:val="22"/>
          <w:szCs w:val="22"/>
        </w:rPr>
        <w:t>INKOVÉ</w:t>
      </w:r>
    </w:p>
    <w:p w14:paraId="2FCEC82C" w14:textId="31282F4C" w:rsidR="002F3046" w:rsidRDefault="002F3046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byla říše, zhroutila se pod vládou</w:t>
      </w:r>
    </w:p>
    <w:p w14:paraId="6DAB5025" w14:textId="1499E459" w:rsidR="002F3046" w:rsidRDefault="002F3046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vznik uzlového písma -&gt; avšak toto písmo se nikdy nerozluštilo (jediné písmo, které rozluštili Španělé – Aztéků, Mayové</w:t>
      </w:r>
      <w:r w:rsidR="0000623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předchudci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A73A413" w14:textId="6CC28489" w:rsidR="002F3046" w:rsidRDefault="002F3046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06234">
        <w:rPr>
          <w:rFonts w:ascii="Calibri" w:hAnsi="Calibri" w:cs="Calibri"/>
          <w:color w:val="000000"/>
          <w:sz w:val="22"/>
          <w:szCs w:val="22"/>
          <w:u w:val="single"/>
        </w:rPr>
        <w:t>hl. město:</w:t>
      </w:r>
      <w:r>
        <w:rPr>
          <w:rFonts w:ascii="Calibri" w:hAnsi="Calibri" w:cs="Calibri"/>
          <w:color w:val="000000"/>
          <w:sz w:val="22"/>
          <w:szCs w:val="22"/>
        </w:rPr>
        <w:t xml:space="preserve"> CUZCO</w:t>
      </w:r>
    </w:p>
    <w:p w14:paraId="7D636497" w14:textId="4C120544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F3046">
        <w:rPr>
          <w:rFonts w:ascii="Calibri" w:hAnsi="Calibri" w:cs="Calibri"/>
          <w:sz w:val="22"/>
          <w:szCs w:val="22"/>
        </w:rPr>
        <w:t xml:space="preserve">dokonale propracovaná silniční </w:t>
      </w:r>
      <w:proofErr w:type="gramStart"/>
      <w:r w:rsidRPr="002F3046">
        <w:rPr>
          <w:rFonts w:ascii="Calibri" w:hAnsi="Calibri" w:cs="Calibri"/>
          <w:sz w:val="22"/>
          <w:szCs w:val="22"/>
        </w:rPr>
        <w:t>síť</w:t>
      </w:r>
      <w:r>
        <w:rPr>
          <w:rFonts w:ascii="Calibri" w:hAnsi="Calibri" w:cs="Calibri"/>
          <w:sz w:val="22"/>
          <w:szCs w:val="22"/>
        </w:rPr>
        <w:t xml:space="preserve"> </w:t>
      </w:r>
      <w:r w:rsidRPr="002F3046">
        <w:rPr>
          <w:rFonts w:ascii="Calibri" w:hAnsi="Calibri" w:cs="Calibri"/>
          <w:sz w:val="22"/>
          <w:szCs w:val="22"/>
        </w:rPr>
        <w:t>- na</w:t>
      </w:r>
      <w:proofErr w:type="gramEnd"/>
      <w:r w:rsidRPr="002F3046">
        <w:rPr>
          <w:rFonts w:ascii="Calibri" w:hAnsi="Calibri" w:cs="Calibri"/>
          <w:sz w:val="22"/>
          <w:szCs w:val="22"/>
        </w:rPr>
        <w:t xml:space="preserve"> silničních sítích běhali poslové, silnice byly</w:t>
      </w:r>
      <w:r>
        <w:rPr>
          <w:rFonts w:ascii="Calibri" w:hAnsi="Calibri" w:cs="Calibri"/>
          <w:sz w:val="22"/>
          <w:szCs w:val="22"/>
        </w:rPr>
        <w:t xml:space="preserve"> </w:t>
      </w:r>
      <w:r w:rsidRPr="002F3046">
        <w:rPr>
          <w:rFonts w:ascii="Calibri" w:hAnsi="Calibri" w:cs="Calibri"/>
          <w:sz w:val="22"/>
          <w:szCs w:val="22"/>
        </w:rPr>
        <w:t xml:space="preserve">osazeny </w:t>
      </w:r>
      <w:proofErr w:type="spellStart"/>
      <w:r w:rsidRPr="002F3046">
        <w:rPr>
          <w:rFonts w:ascii="Calibri" w:hAnsi="Calibri" w:cs="Calibri"/>
          <w:sz w:val="22"/>
          <w:szCs w:val="22"/>
        </w:rPr>
        <w:t>pernamentními</w:t>
      </w:r>
      <w:proofErr w:type="spellEnd"/>
      <w:r w:rsidRPr="002F3046">
        <w:rPr>
          <w:rFonts w:ascii="Calibri" w:hAnsi="Calibri" w:cs="Calibri"/>
          <w:sz w:val="22"/>
          <w:szCs w:val="22"/>
        </w:rPr>
        <w:t xml:space="preserve"> běhnami, které předávaly zprávy</w:t>
      </w:r>
    </w:p>
    <w:p w14:paraId="6A60DF70" w14:textId="53B75C58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skvělý informativní systém – díky uzlovému písmu</w:t>
      </w:r>
    </w:p>
    <w:p w14:paraId="3C5E847F" w14:textId="110DBE87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A4F10F" w14:textId="6ED9EAFE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INDIE</w:t>
      </w:r>
    </w:p>
    <w:p w14:paraId="3919091C" w14:textId="200179C5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starověká Indie – Skytové, Sarmati,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Šakové</w:t>
      </w:r>
      <w:proofErr w:type="spellEnd"/>
    </w:p>
    <w:p w14:paraId="73A94B69" w14:textId="706F865A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indický ideál krásy = žena, která oplývá vitální statistikou</w:t>
      </w:r>
    </w:p>
    <w:p w14:paraId="01821EB0" w14:textId="3735BEE1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JAKŠÍ – oblé boky, útlé poprsí, celá postava je oblá -&gt; pro Indii symbol plodnosti</w:t>
      </w:r>
    </w:p>
    <w:p w14:paraId="23E89961" w14:textId="3DE0B808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obličej: indická říše se již na tváře soustředí detailněji (mandlové přimhouřené oči) 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masyté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rty – tzv. zamhouřené snění – obličej, který má kulaté oči -&gt; mají pouze démoni v Indii</w:t>
      </w:r>
    </w:p>
    <w:p w14:paraId="1DFC4A81" w14:textId="64B36871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Indie nevěří na:</w:t>
      </w:r>
      <w:r>
        <w:rPr>
          <w:rFonts w:ascii="Calibri" w:hAnsi="Calibri" w:cs="Calibri"/>
          <w:color w:val="000000"/>
          <w:sz w:val="22"/>
          <w:szCs w:val="22"/>
        </w:rPr>
        <w:t xml:space="preserve"> přirozenou krásu</w:t>
      </w:r>
    </w:p>
    <w:p w14:paraId="51BA929D" w14:textId="6740B18A" w:rsidR="00006234" w:rsidRDefault="00006234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ženy v Indii:</w:t>
      </w:r>
      <w:r>
        <w:rPr>
          <w:rFonts w:ascii="Calibri" w:hAnsi="Calibri" w:cs="Calibri"/>
          <w:color w:val="000000"/>
          <w:sz w:val="22"/>
          <w:szCs w:val="22"/>
        </w:rPr>
        <w:t xml:space="preserve"> bohatě stylizované, výrazné líčení, mnoho šperků -&gt; Indie věří na rituální krásu</w:t>
      </w:r>
      <w:r w:rsidR="00BF6A98">
        <w:rPr>
          <w:rFonts w:ascii="Calibri" w:hAnsi="Calibri" w:cs="Calibri"/>
          <w:color w:val="000000"/>
          <w:sz w:val="22"/>
          <w:szCs w:val="22"/>
        </w:rPr>
        <w:t xml:space="preserve"> – ženy zdobily stěny klášterů -&gt; mniši odolávali těmto lákadlům, pro ně byla jen cesta </w:t>
      </w:r>
      <w:proofErr w:type="spellStart"/>
      <w:r w:rsidR="00BF6A98">
        <w:rPr>
          <w:rFonts w:ascii="Calibri" w:hAnsi="Calibri" w:cs="Calibri"/>
          <w:color w:val="000000"/>
          <w:sz w:val="22"/>
          <w:szCs w:val="22"/>
        </w:rPr>
        <w:t>NYrvány</w:t>
      </w:r>
      <w:proofErr w:type="spellEnd"/>
    </w:p>
    <w:p w14:paraId="37E7FA83" w14:textId="2285002D" w:rsidR="00BF6A98" w:rsidRDefault="00BF6A98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čím více rukou má bůh nebo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bohynka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 Indii = tím více má síly, ruce – symbolizují moc božstva</w:t>
      </w:r>
    </w:p>
    <w:p w14:paraId="636488C0" w14:textId="7A2AE3D3" w:rsidR="00BF6A98" w:rsidRDefault="00BF6A98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Indové delegovali Bohy např. na řeky, hory, zvířata – mají velké množství bohů</w:t>
      </w:r>
    </w:p>
    <w:p w14:paraId="5A731DCC" w14:textId="005A2AC8" w:rsidR="00BF6A98" w:rsidRDefault="00BF6A98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náboženství:</w:t>
      </w:r>
      <w:r>
        <w:rPr>
          <w:rFonts w:ascii="Calibri" w:hAnsi="Calibri" w:cs="Calibri"/>
          <w:color w:val="000000"/>
          <w:sz w:val="22"/>
          <w:szCs w:val="22"/>
        </w:rPr>
        <w:t xml:space="preserve"> 3. nejsilnější kult na světě, Hinduismus, Budhismus</w:t>
      </w:r>
    </w:p>
    <w:p w14:paraId="5CE6A20A" w14:textId="16E3357F" w:rsidR="00BF6A98" w:rsidRDefault="00BF6A98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BUDHA:</w:t>
      </w:r>
      <w:r>
        <w:rPr>
          <w:rFonts w:ascii="Calibri" w:hAnsi="Calibri" w:cs="Calibri"/>
          <w:color w:val="000000"/>
          <w:sz w:val="22"/>
          <w:szCs w:val="22"/>
        </w:rPr>
        <w:t xml:space="preserve"> slon s 6 kly, čestný titul každého, kdo dosáhne dokonalého poznání, existují školy: škola malého vozu, škola velkého vozu</w:t>
      </w:r>
    </w:p>
    <w:p w14:paraId="5D970555" w14:textId="65348BD9" w:rsidR="00BF6A98" w:rsidRDefault="00BF6A98" w:rsidP="00BF6A98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F6A98">
        <w:rPr>
          <w:rFonts w:ascii="Calibri" w:hAnsi="Calibri" w:cs="Calibri"/>
          <w:color w:val="000000"/>
          <w:sz w:val="22"/>
          <w:szCs w:val="22"/>
        </w:rPr>
        <w:lastRenderedPageBreak/>
        <w:t xml:space="preserve">Dlouhou dobu nebyl </w:t>
      </w:r>
      <w:proofErr w:type="spellStart"/>
      <w:r w:rsidRPr="00BF6A98">
        <w:rPr>
          <w:rFonts w:ascii="Calibri" w:hAnsi="Calibri" w:cs="Calibri"/>
          <w:color w:val="000000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u</w:t>
      </w:r>
      <w:r w:rsidRPr="00BF6A98">
        <w:rPr>
          <w:rFonts w:ascii="Calibri" w:hAnsi="Calibri" w:cs="Calibri"/>
          <w:color w:val="000000"/>
          <w:sz w:val="22"/>
          <w:szCs w:val="22"/>
        </w:rPr>
        <w:t>dha</w:t>
      </w:r>
      <w:proofErr w:type="spellEnd"/>
      <w:r w:rsidRPr="00BF6A98">
        <w:rPr>
          <w:rFonts w:ascii="Calibri" w:hAnsi="Calibri" w:cs="Calibri"/>
          <w:color w:val="000000"/>
          <w:sz w:val="22"/>
          <w:szCs w:val="22"/>
        </w:rPr>
        <w:t xml:space="preserve"> zobrazován, pouze symbolicky</w:t>
      </w:r>
    </w:p>
    <w:p w14:paraId="2BE5E5C4" w14:textId="0E7D0A7E" w:rsidR="00BF6A98" w:rsidRDefault="00BF6A98" w:rsidP="00BF6A98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Smybol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budhy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slon s 6kly, tygr, slunečník, strom(osvícení)</w:t>
      </w:r>
    </w:p>
    <w:p w14:paraId="6E084E66" w14:textId="5039013D" w:rsidR="00BF6A98" w:rsidRDefault="00BF6A98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Hinduismus: pracuje s jedním božstvím – BRÁHMA – božské vědomí -&gt; převtěluje se do dvou dalších principů – VIŠNUA – udržovatel života,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lidsk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rodu – ŠIVA – ničitel, negativní princip, nechává věci zanikat</w:t>
      </w:r>
    </w:p>
    <w:p w14:paraId="35F16EA2" w14:textId="573CDD38" w:rsidR="00BF6A98" w:rsidRDefault="00BF6A98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„vše neustále vzniká a zaniká“</w:t>
      </w:r>
    </w:p>
    <w:p w14:paraId="54FF8562" w14:textId="56362F44" w:rsidR="00BF6A98" w:rsidRDefault="00BF6A98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typ. Architekt. Prvek</w:t>
      </w:r>
      <w:r>
        <w:rPr>
          <w:rFonts w:ascii="Calibri" w:hAnsi="Calibri" w:cs="Calibri"/>
          <w:color w:val="000000"/>
          <w:sz w:val="22"/>
          <w:szCs w:val="22"/>
        </w:rPr>
        <w:t>: STUPA – na popelu vznikají malé chrámy, je to relikviář indický, často je to jen symbol a žádná relikvie v tom není</w:t>
      </w:r>
    </w:p>
    <w:p w14:paraId="77C02508" w14:textId="1C5F3DBA" w:rsidR="00BF6A98" w:rsidRDefault="00BF6A98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nejzn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STUPA – s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nadhérnými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ozdoby v lokalitě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Sánčí</w:t>
      </w:r>
      <w:proofErr w:type="spellEnd"/>
    </w:p>
    <w:p w14:paraId="0CCFC63D" w14:textId="5640069B" w:rsidR="00BF6A98" w:rsidRDefault="00BF6A98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 xml:space="preserve">architektura: </w:t>
      </w:r>
      <w:r>
        <w:rPr>
          <w:rFonts w:ascii="Calibri" w:hAnsi="Calibri" w:cs="Calibri"/>
          <w:color w:val="000000"/>
          <w:sz w:val="22"/>
          <w:szCs w:val="22"/>
        </w:rPr>
        <w:t>Jeskyně v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Adžantě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vytvořili tzv. princip Děrované krajiny – komplexy rozsáhlých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jeskyn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byly to svatyně a cely pro mnichy</w:t>
      </w:r>
      <w:r w:rsidR="004B15F6">
        <w:rPr>
          <w:rFonts w:ascii="Calibri" w:hAnsi="Calibri" w:cs="Calibri"/>
          <w:color w:val="000000"/>
          <w:sz w:val="22"/>
          <w:szCs w:val="22"/>
        </w:rPr>
        <w:t xml:space="preserve">, stavěli </w:t>
      </w:r>
      <w:proofErr w:type="spellStart"/>
      <w:r w:rsidR="004B15F6">
        <w:rPr>
          <w:rFonts w:ascii="Calibri" w:hAnsi="Calibri" w:cs="Calibri"/>
          <w:color w:val="000000"/>
          <w:sz w:val="22"/>
          <w:szCs w:val="22"/>
        </w:rPr>
        <w:t>nejdrívě</w:t>
      </w:r>
      <w:proofErr w:type="spellEnd"/>
      <w:r w:rsidR="004B15F6">
        <w:rPr>
          <w:rFonts w:ascii="Calibri" w:hAnsi="Calibri" w:cs="Calibri"/>
          <w:color w:val="000000"/>
          <w:sz w:val="22"/>
          <w:szCs w:val="22"/>
        </w:rPr>
        <w:t xml:space="preserve"> stropy a nechávali kameny pro sloupy</w:t>
      </w:r>
    </w:p>
    <w:p w14:paraId="714A4405" w14:textId="291DAD10" w:rsidR="004B15F6" w:rsidRPr="00BF6A98" w:rsidRDefault="004B15F6" w:rsidP="00BF6A9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color w:val="000000"/>
          <w:sz w:val="22"/>
          <w:szCs w:val="22"/>
          <w:u w:val="single"/>
        </w:rPr>
        <w:t>písmo: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Sánskrt</w:t>
      </w:r>
      <w:proofErr w:type="spellEnd"/>
    </w:p>
    <w:p w14:paraId="0937FEFD" w14:textId="77777777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50BB37" w14:textId="72850FE2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F3046">
        <w:rPr>
          <w:rFonts w:ascii="Calibri" w:hAnsi="Calibri" w:cs="Calibri"/>
          <w:b/>
          <w:bCs/>
          <w:color w:val="000000"/>
          <w:sz w:val="22"/>
          <w:szCs w:val="22"/>
        </w:rPr>
        <w:t>ČÍNA</w:t>
      </w:r>
    </w:p>
    <w:p w14:paraId="6D42618F" w14:textId="43A68463" w:rsidR="004B15F6" w:rsidRPr="004B15F6" w:rsidRDefault="004B15F6" w:rsidP="004B15F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4B15F6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 xml:space="preserve"> </w:t>
      </w:r>
      <w:r w:rsidRPr="004B15F6">
        <w:rPr>
          <w:rFonts w:ascii="Calibri" w:hAnsi="Calibri" w:cs="Calibri"/>
          <w:sz w:val="22"/>
          <w:szCs w:val="22"/>
        </w:rPr>
        <w:t xml:space="preserve">civilizace, která se může pochlubit kontinuitou </w:t>
      </w:r>
      <w:proofErr w:type="spellStart"/>
      <w:r w:rsidRPr="004B15F6">
        <w:rPr>
          <w:rFonts w:ascii="Calibri" w:hAnsi="Calibri" w:cs="Calibri"/>
          <w:sz w:val="22"/>
          <w:szCs w:val="22"/>
        </w:rPr>
        <w:t>vývoje</w:t>
      </w:r>
      <w:proofErr w:type="spellEnd"/>
      <w:r w:rsidRPr="004B15F6">
        <w:rPr>
          <w:rFonts w:ascii="Calibri" w:hAnsi="Calibri" w:cs="Calibri"/>
          <w:sz w:val="22"/>
          <w:szCs w:val="22"/>
        </w:rPr>
        <w:t>, jako žádná jiná</w:t>
      </w:r>
      <w:r>
        <w:rPr>
          <w:rFonts w:ascii="Calibri" w:hAnsi="Calibri" w:cs="Calibri"/>
          <w:sz w:val="22"/>
          <w:szCs w:val="22"/>
        </w:rPr>
        <w:t xml:space="preserve"> </w:t>
      </w:r>
      <w:r w:rsidRPr="004B15F6">
        <w:rPr>
          <w:rFonts w:ascii="Calibri" w:hAnsi="Calibri" w:cs="Calibri"/>
          <w:sz w:val="22"/>
          <w:szCs w:val="22"/>
        </w:rPr>
        <w:t>trvá 40 000 let</w:t>
      </w:r>
    </w:p>
    <w:p w14:paraId="26A5A635" w14:textId="47E85EA0" w:rsidR="004B15F6" w:rsidRPr="004B15F6" w:rsidRDefault="004B15F6" w:rsidP="004B15F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sz w:val="22"/>
          <w:szCs w:val="22"/>
        </w:rPr>
        <w:t>střetávají se velmi rozdílné vlivy, které vytvářejí naprosto specifickou konfiguraci</w:t>
      </w:r>
    </w:p>
    <w:p w14:paraId="75BF5679" w14:textId="7DE19790" w:rsidR="004B15F6" w:rsidRDefault="004B15F6" w:rsidP="004B15F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b/>
          <w:bCs/>
          <w:sz w:val="22"/>
          <w:szCs w:val="22"/>
        </w:rPr>
        <w:t>šamani</w:t>
      </w:r>
      <w:r>
        <w:rPr>
          <w:rFonts w:ascii="Calibri" w:hAnsi="Calibri" w:cs="Calibri"/>
          <w:sz w:val="22"/>
          <w:szCs w:val="22"/>
        </w:rPr>
        <w:t xml:space="preserve"> = </w:t>
      </w:r>
      <w:r w:rsidRPr="004B15F6">
        <w:rPr>
          <w:rFonts w:ascii="Calibri" w:hAnsi="Calibri" w:cs="Calibri"/>
          <w:sz w:val="22"/>
          <w:szCs w:val="22"/>
        </w:rPr>
        <w:t xml:space="preserve">kultura </w:t>
      </w:r>
      <w:proofErr w:type="gramStart"/>
      <w:r w:rsidRPr="004B15F6">
        <w:rPr>
          <w:rFonts w:ascii="Calibri" w:hAnsi="Calibri" w:cs="Calibri"/>
          <w:sz w:val="22"/>
          <w:szCs w:val="22"/>
        </w:rPr>
        <w:t>nomádů</w:t>
      </w:r>
      <w:r>
        <w:rPr>
          <w:rFonts w:ascii="Calibri" w:hAnsi="Calibri" w:cs="Calibri"/>
          <w:sz w:val="22"/>
          <w:szCs w:val="22"/>
        </w:rPr>
        <w:t xml:space="preserve"> </w:t>
      </w:r>
      <w:r w:rsidRPr="004B15F6">
        <w:rPr>
          <w:rFonts w:ascii="Calibri" w:hAnsi="Calibri" w:cs="Calibri"/>
          <w:sz w:val="22"/>
          <w:szCs w:val="22"/>
        </w:rPr>
        <w:t>- kultura</w:t>
      </w:r>
      <w:proofErr w:type="gramEnd"/>
      <w:r w:rsidRPr="004B15F6">
        <w:rPr>
          <w:rFonts w:ascii="Calibri" w:hAnsi="Calibri" w:cs="Calibri"/>
          <w:sz w:val="22"/>
          <w:szCs w:val="22"/>
        </w:rPr>
        <w:t xml:space="preserve"> kouzelníků, vědců, spjati s</w:t>
      </w:r>
      <w:r>
        <w:rPr>
          <w:rFonts w:ascii="Calibri" w:hAnsi="Calibri" w:cs="Calibri"/>
          <w:sz w:val="22"/>
          <w:szCs w:val="22"/>
        </w:rPr>
        <w:t> </w:t>
      </w:r>
      <w:r w:rsidRPr="004B15F6">
        <w:rPr>
          <w:rFonts w:ascii="Calibri" w:hAnsi="Calibri" w:cs="Calibri"/>
          <w:sz w:val="22"/>
          <w:szCs w:val="22"/>
        </w:rPr>
        <w:t>přírodou</w:t>
      </w:r>
      <w:r>
        <w:rPr>
          <w:rFonts w:ascii="Calibri" w:hAnsi="Calibri" w:cs="Calibri"/>
          <w:sz w:val="22"/>
          <w:szCs w:val="22"/>
        </w:rPr>
        <w:t xml:space="preserve"> – tento projev je na území </w:t>
      </w:r>
      <w:proofErr w:type="spellStart"/>
      <w:r>
        <w:rPr>
          <w:rFonts w:ascii="Calibri" w:hAnsi="Calibri" w:cs="Calibri"/>
          <w:sz w:val="22"/>
          <w:szCs w:val="22"/>
        </w:rPr>
        <w:t>číny</w:t>
      </w:r>
      <w:proofErr w:type="spellEnd"/>
      <w:r>
        <w:rPr>
          <w:rFonts w:ascii="Calibri" w:hAnsi="Calibri" w:cs="Calibri"/>
          <w:sz w:val="22"/>
          <w:szCs w:val="22"/>
        </w:rPr>
        <w:t xml:space="preserve"> velmi silný, přetrvává dodnes – Čína tzv. „kultura kouzelníku, věštců“</w:t>
      </w:r>
    </w:p>
    <w:p w14:paraId="52805E5B" w14:textId="03587F73" w:rsidR="004B15F6" w:rsidRDefault="004B15F6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b/>
          <w:bCs/>
          <w:color w:val="000000"/>
          <w:sz w:val="22"/>
          <w:szCs w:val="22"/>
        </w:rPr>
        <w:t>X oproti tomu Mongolsko</w:t>
      </w:r>
      <w:r>
        <w:rPr>
          <w:rFonts w:ascii="Calibri" w:hAnsi="Calibri" w:cs="Calibri"/>
          <w:color w:val="000000"/>
          <w:sz w:val="22"/>
          <w:szCs w:val="22"/>
        </w:rPr>
        <w:t xml:space="preserve"> – stále hladká spol., šamanství, tisíci leté sousedé, neustále boje, jsou to kočovní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najezdníci</w:t>
      </w:r>
      <w:proofErr w:type="spellEnd"/>
    </w:p>
    <w:p w14:paraId="4E6BE506" w14:textId="1C3DFDD5" w:rsidR="00B00E2D" w:rsidRDefault="004B15F6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211 př.nl. království -&gt; sjednoceno v císařství, které trvá do roku 1911 -&gt; proto hovoříme o kontinuitě -&gt; stále přetrvává v Číně rodová struktura – dynastie </w:t>
      </w:r>
    </w:p>
    <w:p w14:paraId="1480637A" w14:textId="77777777" w:rsidR="00B00E2D" w:rsidRDefault="004B15F6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Čínské umění: </w:t>
      </w:r>
      <w:r w:rsidRPr="004B15F6">
        <w:rPr>
          <w:rFonts w:ascii="Calibri" w:hAnsi="Calibri" w:cs="Calibri"/>
          <w:b/>
          <w:bCs/>
          <w:color w:val="000000"/>
          <w:sz w:val="22"/>
          <w:szCs w:val="22"/>
        </w:rPr>
        <w:t>TAOISMUS</w:t>
      </w:r>
      <w:r>
        <w:rPr>
          <w:rFonts w:ascii="Calibri" w:hAnsi="Calibri" w:cs="Calibri"/>
          <w:color w:val="000000"/>
          <w:sz w:val="22"/>
          <w:szCs w:val="22"/>
        </w:rPr>
        <w:t xml:space="preserve"> – vzniká jako kritika císařství, je to</w:t>
      </w:r>
      <w:r w:rsidR="00B00E2D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hladké(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tlupy, smečky) </w:t>
      </w:r>
    </w:p>
    <w:p w14:paraId="4D934DC8" w14:textId="187D55FC" w:rsidR="00B00E2D" w:rsidRDefault="00B00E2D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B15F6" w:rsidRPr="004B15F6">
        <w:rPr>
          <w:rFonts w:ascii="Calibri" w:hAnsi="Calibri" w:cs="Calibri"/>
          <w:b/>
          <w:bCs/>
          <w:color w:val="000000"/>
          <w:sz w:val="22"/>
          <w:szCs w:val="22"/>
        </w:rPr>
        <w:t>KONFUCIONALISMUS</w:t>
      </w:r>
      <w:r w:rsidR="004B15F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7668DA8" w14:textId="77777777" w:rsidR="00B00E2D" w:rsidRDefault="004B15F6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– to rýhované, jde proti taoismu</w:t>
      </w:r>
      <w:r w:rsidR="00B00E2D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gramStart"/>
      <w:r w:rsidR="00B00E2D">
        <w:rPr>
          <w:rFonts w:ascii="Calibri" w:hAnsi="Calibri" w:cs="Calibri"/>
          <w:color w:val="000000"/>
          <w:sz w:val="22"/>
          <w:szCs w:val="22"/>
        </w:rPr>
        <w:t>4-6st</w:t>
      </w:r>
      <w:proofErr w:type="gramEnd"/>
      <w:r w:rsidR="00B00E2D">
        <w:rPr>
          <w:rFonts w:ascii="Calibri" w:hAnsi="Calibri" w:cs="Calibri"/>
          <w:color w:val="000000"/>
          <w:sz w:val="22"/>
          <w:szCs w:val="22"/>
        </w:rPr>
        <w:t xml:space="preserve">.př.nl.) </w:t>
      </w:r>
    </w:p>
    <w:p w14:paraId="2C835E0A" w14:textId="70AEF729" w:rsidR="00B00E2D" w:rsidRDefault="00B00E2D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KUNG ČOMOU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Konficius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vlivný myslitel, je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ideal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státu a rodiny</w:t>
      </w:r>
    </w:p>
    <w:p w14:paraId="0D5F467D" w14:textId="318EA2EA" w:rsidR="004B15F6" w:rsidRDefault="00B00E2D" w:rsidP="00B00E2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– je to myšlení, které to podporuje, čl. má být uctivý ke své vládě a vláda k němu, je to v podstatě sociál. Kodex, není to náboženství, nemá to bohy, spíše odvrhuje ty bohy a šamany – je to velmi moderní pojetí, </w:t>
      </w:r>
      <w:r w:rsidRPr="00B00E2D">
        <w:rPr>
          <w:rFonts w:ascii="Calibri" w:hAnsi="Calibri" w:cs="Calibri"/>
          <w:sz w:val="22"/>
          <w:szCs w:val="22"/>
        </w:rPr>
        <w:t>protože říká že štěstí začíná v rodinách, šťastná rodina je základem</w:t>
      </w:r>
      <w:r>
        <w:rPr>
          <w:rFonts w:ascii="Calibri" w:hAnsi="Calibri" w:cs="Calibri"/>
          <w:sz w:val="22"/>
          <w:szCs w:val="22"/>
        </w:rPr>
        <w:t xml:space="preserve"> </w:t>
      </w:r>
      <w:r w:rsidRPr="00B00E2D">
        <w:rPr>
          <w:rFonts w:ascii="Calibri" w:hAnsi="Calibri" w:cs="Calibri"/>
          <w:sz w:val="22"/>
          <w:szCs w:val="22"/>
        </w:rPr>
        <w:t>státu</w:t>
      </w:r>
    </w:p>
    <w:p w14:paraId="5555BF73" w14:textId="3E4EF6FF" w:rsidR="00B00E2D" w:rsidRPr="00B00E2D" w:rsidRDefault="00B00E2D" w:rsidP="00B00E2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B00E2D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 xml:space="preserve"> </w:t>
      </w:r>
      <w:r w:rsidRPr="00B00E2D">
        <w:rPr>
          <w:rFonts w:ascii="Calibri" w:hAnsi="Calibri" w:cs="Calibri"/>
          <w:sz w:val="22"/>
          <w:szCs w:val="22"/>
        </w:rPr>
        <w:t xml:space="preserve">všichni se musíme chovat pravdivě a v </w:t>
      </w:r>
      <w:proofErr w:type="spellStart"/>
      <w:r w:rsidRPr="00B00E2D">
        <w:rPr>
          <w:rFonts w:ascii="Calibri" w:hAnsi="Calibri" w:cs="Calibri"/>
          <w:sz w:val="22"/>
          <w:szCs w:val="22"/>
        </w:rPr>
        <w:t>úctivosti</w:t>
      </w:r>
      <w:proofErr w:type="spellEnd"/>
      <w:r w:rsidRPr="00B00E2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00E2D">
        <w:rPr>
          <w:rFonts w:ascii="Calibri" w:hAnsi="Calibri" w:cs="Calibri"/>
          <w:sz w:val="22"/>
          <w:szCs w:val="22"/>
        </w:rPr>
        <w:t>každy</w:t>
      </w:r>
      <w:proofErr w:type="spellEnd"/>
      <w:r w:rsidRPr="00B00E2D">
        <w:rPr>
          <w:rFonts w:ascii="Calibri" w:hAnsi="Calibri" w:cs="Calibri"/>
          <w:sz w:val="22"/>
          <w:szCs w:val="22"/>
        </w:rPr>
        <w:t>́ by měl přijmou to, že něčím</w:t>
      </w:r>
    </w:p>
    <w:p w14:paraId="480CBA5B" w14:textId="559E8B33" w:rsidR="00B00E2D" w:rsidRPr="00B00E2D" w:rsidRDefault="00B00E2D" w:rsidP="00B00E2D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 w:rsidRPr="00B00E2D">
        <w:rPr>
          <w:rFonts w:ascii="Calibri" w:hAnsi="Calibri" w:cs="Calibri"/>
          <w:sz w:val="22"/>
          <w:szCs w:val="22"/>
        </w:rPr>
        <w:t xml:space="preserve">podléhá (děti </w:t>
      </w:r>
      <w:proofErr w:type="spellStart"/>
      <w:r w:rsidRPr="00B00E2D">
        <w:rPr>
          <w:rFonts w:ascii="Calibri" w:hAnsi="Calibri" w:cs="Calibri"/>
          <w:sz w:val="22"/>
          <w:szCs w:val="22"/>
        </w:rPr>
        <w:t>svým</w:t>
      </w:r>
      <w:proofErr w:type="spellEnd"/>
      <w:r w:rsidRPr="00B00E2D">
        <w:rPr>
          <w:rFonts w:ascii="Calibri" w:hAnsi="Calibri" w:cs="Calibri"/>
          <w:sz w:val="22"/>
          <w:szCs w:val="22"/>
        </w:rPr>
        <w:t xml:space="preserve"> rodičům, rodiče vládě)</w:t>
      </w:r>
    </w:p>
    <w:p w14:paraId="2AFE32CD" w14:textId="163E2A40" w:rsidR="004B15F6" w:rsidRDefault="004B15F6" w:rsidP="004B15F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B15F6">
        <w:rPr>
          <w:rFonts w:ascii="Calibri" w:hAnsi="Calibri" w:cs="Calibri"/>
          <w:b/>
          <w:bCs/>
          <w:color w:val="000000"/>
          <w:sz w:val="22"/>
          <w:szCs w:val="22"/>
        </w:rPr>
        <w:t>TAOISMUS:</w:t>
      </w:r>
      <w:r>
        <w:rPr>
          <w:rFonts w:ascii="Calibri" w:hAnsi="Calibri" w:cs="Calibri"/>
          <w:color w:val="000000"/>
          <w:sz w:val="22"/>
          <w:szCs w:val="22"/>
        </w:rPr>
        <w:t xml:space="preserve"> neboli cesta, je to náboženství, má své bohy a rituály, cesta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inviduálu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soustředění na jedince – je to cesta mystiky, - čím blíže chceme být k bohu, tím víc musíme stoupat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nohoru</w:t>
      </w:r>
      <w:proofErr w:type="spellEnd"/>
    </w:p>
    <w:p w14:paraId="38D28937" w14:textId="2092EB0F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color w:val="000000"/>
          <w:sz w:val="21"/>
          <w:szCs w:val="21"/>
        </w:rPr>
        <w:t>Ovlivnuje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náb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. A myšlenky</w:t>
      </w:r>
    </w:p>
    <w:p w14:paraId="4B0716B6" w14:textId="593BD555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00E2D">
        <w:rPr>
          <w:rFonts w:ascii="Calibri" w:hAnsi="Calibri" w:cs="Calibri"/>
          <w:color w:val="000000"/>
          <w:sz w:val="22"/>
          <w:szCs w:val="22"/>
        </w:rPr>
        <w:t xml:space="preserve">věřili v nesmrtelnost,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určitým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způsobem života dosáhnout nesmrtelnosti</w:t>
      </w:r>
    </w:p>
    <w:p w14:paraId="65D40386" w14:textId="77777777" w:rsid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00E2D">
        <w:rPr>
          <w:rFonts w:ascii="Calibri" w:hAnsi="Calibri" w:cs="Calibri"/>
          <w:color w:val="000000"/>
          <w:sz w:val="22"/>
          <w:szCs w:val="22"/>
        </w:rPr>
        <w:t xml:space="preserve">měli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tkz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8 </w:t>
      </w:r>
      <w:proofErr w:type="spellStart"/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nesmrtelných</w:t>
      </w:r>
      <w:proofErr w:type="spellEnd"/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= </w:t>
      </w:r>
      <w:r w:rsidRPr="00B00E2D">
        <w:rPr>
          <w:rFonts w:ascii="Calibri" w:hAnsi="Calibri" w:cs="Calibri"/>
          <w:color w:val="000000"/>
          <w:sz w:val="22"/>
          <w:szCs w:val="22"/>
        </w:rPr>
        <w:t>strašně chlastali, alkohol je velmi tradiční rituální droga,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00E2D">
        <w:rPr>
          <w:rFonts w:ascii="Calibri" w:hAnsi="Calibri" w:cs="Calibri"/>
          <w:color w:val="000000"/>
          <w:sz w:val="22"/>
          <w:szCs w:val="22"/>
        </w:rPr>
        <w:t xml:space="preserve">lidé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kteři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pomáhali ostatním dosáhnout nesmrtelnosti,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pobývají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na světě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F50701F" w14:textId="230B12DC" w:rsid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číňané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věřili, že duše má 2 </w:t>
      </w:r>
      <w:proofErr w:type="gramStart"/>
      <w:r w:rsidRPr="00B00E2D">
        <w:rPr>
          <w:rFonts w:ascii="Calibri" w:hAnsi="Calibri" w:cs="Calibri"/>
          <w:color w:val="000000"/>
          <w:sz w:val="22"/>
          <w:szCs w:val="22"/>
        </w:rPr>
        <w:t>části :</w:t>
      </w:r>
      <w:proofErr w:type="gramEnd"/>
      <w:r w:rsidRPr="00B00E2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00E2D">
        <w:rPr>
          <w:rFonts w:ascii="Calibri" w:hAnsi="Calibri" w:cs="Calibri"/>
          <w:b/>
          <w:bCs/>
          <w:color w:val="000000"/>
          <w:sz w:val="22"/>
          <w:szCs w:val="22"/>
        </w:rPr>
        <w:t>astrální, vědecká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00E2D">
        <w:rPr>
          <w:rFonts w:ascii="Calibri" w:hAnsi="Calibri" w:cs="Calibri"/>
          <w:color w:val="000000"/>
          <w:sz w:val="22"/>
          <w:szCs w:val="22"/>
        </w:rPr>
        <w:t>- jde do nebe (nebeská)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00E2D">
        <w:rPr>
          <w:rFonts w:ascii="Calibri" w:hAnsi="Calibri" w:cs="Calibri"/>
          <w:b/>
          <w:bCs/>
          <w:color w:val="000000"/>
          <w:sz w:val="22"/>
          <w:szCs w:val="22"/>
        </w:rPr>
        <w:t>fyzická</w:t>
      </w:r>
      <w:r w:rsidRPr="00B00E2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00E2D">
        <w:rPr>
          <w:rFonts w:ascii="Calibri" w:hAnsi="Calibri" w:cs="Calibri"/>
          <w:color w:val="000000"/>
          <w:sz w:val="22"/>
          <w:szCs w:val="22"/>
        </w:rPr>
        <w:t>- jde do zem</w:t>
      </w:r>
      <w:r>
        <w:rPr>
          <w:rFonts w:ascii="Calibri" w:hAnsi="Calibri" w:cs="Calibri"/>
          <w:color w:val="000000"/>
          <w:sz w:val="22"/>
          <w:szCs w:val="22"/>
        </w:rPr>
        <w:t>ě</w:t>
      </w:r>
    </w:p>
    <w:p w14:paraId="7A171754" w14:textId="3CA838E1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00E2D">
        <w:rPr>
          <w:rFonts w:ascii="Calibri" w:hAnsi="Calibri" w:cs="Calibri"/>
          <w:color w:val="000000"/>
          <w:sz w:val="22"/>
          <w:szCs w:val="22"/>
        </w:rPr>
        <w:t>člověk není středobodem vesmíru, je pouze jeho součástí</w:t>
      </w:r>
    </w:p>
    <w:p w14:paraId="1B191E31" w14:textId="77777777" w:rsid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00E2D">
        <w:rPr>
          <w:rFonts w:ascii="Calibri" w:hAnsi="Calibri" w:cs="Calibri"/>
          <w:color w:val="000000"/>
          <w:sz w:val="22"/>
          <w:szCs w:val="22"/>
        </w:rPr>
        <w:t xml:space="preserve">člověk není ten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nejdůležitejší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tvor na světě, je součástí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D8F7726" w14:textId="6C6FE10A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00E2D">
        <w:rPr>
          <w:rFonts w:ascii="Calibri" w:hAnsi="Calibri" w:cs="Calibri"/>
          <w:color w:val="000000"/>
          <w:sz w:val="22"/>
          <w:szCs w:val="22"/>
        </w:rPr>
        <w:t xml:space="preserve">opovrhuje státem, lidé žijí v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</w:rPr>
        <w:t>malých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</w:rPr>
        <w:t xml:space="preserve"> komunitách semknutí přírodou</w:t>
      </w:r>
    </w:p>
    <w:p w14:paraId="790D5589" w14:textId="77777777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A40003"/>
          <w:sz w:val="22"/>
          <w:szCs w:val="22"/>
          <w:u w:val="single"/>
        </w:rPr>
      </w:pPr>
      <w:r w:rsidRPr="00B00E2D">
        <w:rPr>
          <w:rFonts w:ascii="Calibri" w:hAnsi="Calibri" w:cs="Calibri"/>
          <w:color w:val="000000"/>
          <w:sz w:val="22"/>
          <w:szCs w:val="22"/>
          <w:u w:val="single"/>
        </w:rPr>
        <w:t xml:space="preserve">škola </w:t>
      </w:r>
      <w:proofErr w:type="spellStart"/>
      <w:r w:rsidRPr="00B00E2D">
        <w:rPr>
          <w:rFonts w:ascii="Calibri" w:hAnsi="Calibri" w:cs="Calibri"/>
          <w:color w:val="000000"/>
          <w:sz w:val="22"/>
          <w:szCs w:val="22"/>
          <w:u w:val="single"/>
        </w:rPr>
        <w:t>Tao</w:t>
      </w:r>
      <w:proofErr w:type="spellEnd"/>
      <w:r w:rsidRPr="00B00E2D">
        <w:rPr>
          <w:rFonts w:ascii="Calibri" w:hAnsi="Calibri" w:cs="Calibri"/>
          <w:color w:val="000000"/>
          <w:sz w:val="22"/>
          <w:szCs w:val="22"/>
          <w:u w:val="single"/>
        </w:rPr>
        <w:t xml:space="preserve"> a má různé proudy, </w:t>
      </w:r>
      <w:proofErr w:type="gramStart"/>
      <w:r w:rsidRPr="00B00E2D">
        <w:rPr>
          <w:rFonts w:ascii="Calibri" w:hAnsi="Calibri" w:cs="Calibri"/>
          <w:color w:val="000000"/>
          <w:sz w:val="22"/>
          <w:szCs w:val="22"/>
          <w:u w:val="single"/>
        </w:rPr>
        <w:t>školy :</w:t>
      </w:r>
      <w:proofErr w:type="gramEnd"/>
      <w:r w:rsidRPr="00B00E2D"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</w:p>
    <w:p w14:paraId="13DAD02A" w14:textId="3DE812AF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ŠKOLA ŽLUT</w:t>
      </w: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Ý</w:t>
      </w: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CH TURBANŮ</w:t>
      </w:r>
    </w:p>
    <w:p w14:paraId="4C708930" w14:textId="258C4711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SEKTA NEBESK</w:t>
      </w: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Ý</w:t>
      </w: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CH PÁNŮ</w:t>
      </w:r>
    </w:p>
    <w:p w14:paraId="7ADF3CE3" w14:textId="7CCB5455" w:rsidR="00B00E2D" w:rsidRPr="00B00E2D" w:rsidRDefault="00B00E2D" w:rsidP="00B00E2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B00E2D">
        <w:rPr>
          <w:rFonts w:ascii="Calibri" w:hAnsi="Calibri" w:cs="Calibri"/>
          <w:b/>
          <w:bCs/>
          <w:color w:val="000000" w:themeColor="text1"/>
          <w:sz w:val="22"/>
          <w:szCs w:val="22"/>
        </w:rPr>
        <w:t>ŠKOLA TAJEMSTVÍ</w:t>
      </w:r>
    </w:p>
    <w:p w14:paraId="1F6F3924" w14:textId="47F687AE" w:rsidR="00B00E2D" w:rsidRPr="00B00E2D" w:rsidRDefault="00B00E2D" w:rsidP="00B00E2D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B00E2D">
        <w:rPr>
          <w:rFonts w:ascii="Calibri" w:hAnsi="Calibri" w:cs="Calibri"/>
          <w:color w:val="000000"/>
          <w:sz w:val="21"/>
          <w:szCs w:val="21"/>
        </w:rPr>
        <w:t>Připravil v Číně půdu pro Budhismus</w:t>
      </w:r>
    </w:p>
    <w:p w14:paraId="65C3A3DA" w14:textId="1C394B29" w:rsidR="00722B5A" w:rsidRPr="00722B5A" w:rsidRDefault="00B00E2D" w:rsidP="00722B5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00E2D">
        <w:rPr>
          <w:rFonts w:ascii="Calibri" w:hAnsi="Calibri" w:cs="Calibri"/>
          <w:sz w:val="22"/>
          <w:szCs w:val="22"/>
        </w:rPr>
        <w:t>BUDHISMUS Z ČÍNY PŘEBÍRÁ KOREA, JAPONSKO A DALŠÍ STÁTY</w:t>
      </w:r>
    </w:p>
    <w:p w14:paraId="1D733750" w14:textId="4C72F03C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u w:val="single"/>
        </w:rPr>
      </w:pPr>
      <w:r w:rsidRPr="00722B5A">
        <w:rPr>
          <w:rFonts w:ascii="Calibri" w:hAnsi="Calibri" w:cs="Calibri"/>
          <w:color w:val="000000"/>
          <w:sz w:val="22"/>
          <w:szCs w:val="22"/>
          <w:u w:val="single"/>
        </w:rPr>
        <w:t xml:space="preserve">• </w:t>
      </w:r>
      <w:r w:rsidRPr="00722B5A">
        <w:rPr>
          <w:rFonts w:ascii="Calibri" w:hAnsi="Calibri" w:cs="Calibri"/>
          <w:sz w:val="22"/>
          <w:szCs w:val="22"/>
          <w:u w:val="single"/>
        </w:rPr>
        <w:t>asijské myšlení má tato specifika:</w:t>
      </w:r>
    </w:p>
    <w:p w14:paraId="5807FF3F" w14:textId="1FF806FD" w:rsidR="00722B5A" w:rsidRPr="00722B5A" w:rsidRDefault="00722B5A" w:rsidP="00722B5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22B5A">
        <w:rPr>
          <w:rFonts w:ascii="Calibri" w:hAnsi="Calibri" w:cs="Calibri"/>
          <w:sz w:val="22"/>
          <w:szCs w:val="22"/>
        </w:rPr>
        <w:t xml:space="preserve"> </w:t>
      </w:r>
      <w:r w:rsidRPr="00722B5A">
        <w:rPr>
          <w:rFonts w:ascii="Calibri" w:hAnsi="Calibri" w:cs="Calibri"/>
          <w:b/>
          <w:bCs/>
          <w:sz w:val="22"/>
          <w:szCs w:val="22"/>
        </w:rPr>
        <w:t>panteistická mystika=</w:t>
      </w:r>
      <w:r w:rsidRPr="00722B5A">
        <w:rPr>
          <w:rFonts w:ascii="Calibri" w:hAnsi="Calibri" w:cs="Calibri"/>
          <w:sz w:val="22"/>
          <w:szCs w:val="22"/>
        </w:rPr>
        <w:t xml:space="preserve"> víra, kdy se božská podstata vtěluje do </w:t>
      </w:r>
      <w:proofErr w:type="gramStart"/>
      <w:r w:rsidRPr="00722B5A">
        <w:rPr>
          <w:rFonts w:ascii="Calibri" w:hAnsi="Calibri" w:cs="Calibri"/>
          <w:sz w:val="22"/>
          <w:szCs w:val="22"/>
        </w:rPr>
        <w:t>všeho</w:t>
      </w:r>
      <w:proofErr w:type="gramEnd"/>
      <w:r w:rsidRPr="00722B5A">
        <w:rPr>
          <w:rFonts w:ascii="Calibri" w:hAnsi="Calibri" w:cs="Calibri"/>
          <w:sz w:val="22"/>
          <w:szCs w:val="22"/>
        </w:rPr>
        <w:t xml:space="preserve"> co je </w:t>
      </w:r>
      <w:proofErr w:type="spellStart"/>
      <w:r w:rsidRPr="00722B5A">
        <w:rPr>
          <w:rFonts w:ascii="Calibri" w:hAnsi="Calibri" w:cs="Calibri"/>
          <w:sz w:val="22"/>
          <w:szCs w:val="22"/>
        </w:rPr>
        <w:t>vpřírodě</w:t>
      </w:r>
      <w:proofErr w:type="spellEnd"/>
      <w:r w:rsidRPr="00722B5A">
        <w:rPr>
          <w:rFonts w:ascii="Calibri" w:hAnsi="Calibri" w:cs="Calibri"/>
          <w:sz w:val="22"/>
          <w:szCs w:val="22"/>
        </w:rPr>
        <w:t>, všechno má svůj božský původ, bůh je všude</w:t>
      </w:r>
    </w:p>
    <w:p w14:paraId="5D051E30" w14:textId="43105229" w:rsidR="00722B5A" w:rsidRDefault="00722B5A" w:rsidP="00722B5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22B5A">
        <w:rPr>
          <w:rFonts w:ascii="Calibri" w:hAnsi="Calibri" w:cs="Calibri"/>
          <w:b/>
          <w:bCs/>
          <w:sz w:val="22"/>
          <w:szCs w:val="22"/>
        </w:rPr>
        <w:lastRenderedPageBreak/>
        <w:t>schopnost přestat jednat akčně=</w:t>
      </w:r>
      <w:r w:rsidRPr="00722B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2B5A">
        <w:rPr>
          <w:rFonts w:ascii="Calibri" w:hAnsi="Calibri" w:cs="Calibri"/>
          <w:sz w:val="22"/>
          <w:szCs w:val="22"/>
        </w:rPr>
        <w:t>asiat</w:t>
      </w:r>
      <w:proofErr w:type="spellEnd"/>
      <w:r w:rsidRPr="00722B5A">
        <w:rPr>
          <w:rFonts w:ascii="Calibri" w:hAnsi="Calibri" w:cs="Calibri"/>
          <w:sz w:val="22"/>
          <w:szCs w:val="22"/>
        </w:rPr>
        <w:t xml:space="preserve"> dokáže najít </w:t>
      </w:r>
      <w:proofErr w:type="spellStart"/>
      <w:r w:rsidRPr="00722B5A">
        <w:rPr>
          <w:rFonts w:ascii="Calibri" w:hAnsi="Calibri" w:cs="Calibri"/>
          <w:sz w:val="22"/>
          <w:szCs w:val="22"/>
        </w:rPr>
        <w:t>takovy</w:t>
      </w:r>
      <w:proofErr w:type="spellEnd"/>
      <w:r w:rsidRPr="00722B5A">
        <w:rPr>
          <w:rFonts w:ascii="Calibri" w:hAnsi="Calibri" w:cs="Calibri"/>
          <w:sz w:val="22"/>
          <w:szCs w:val="22"/>
        </w:rPr>
        <w:t>́ vnitřní klid, že nejedná</w:t>
      </w:r>
      <w:r w:rsidRPr="00722B5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22B5A">
        <w:rPr>
          <w:rFonts w:ascii="Calibri" w:hAnsi="Calibri" w:cs="Calibri"/>
          <w:sz w:val="22"/>
          <w:szCs w:val="22"/>
        </w:rPr>
        <w:t>asiat</w:t>
      </w:r>
      <w:proofErr w:type="spellEnd"/>
      <w:r w:rsidRPr="00722B5A">
        <w:rPr>
          <w:rFonts w:ascii="Calibri" w:hAnsi="Calibri" w:cs="Calibri"/>
          <w:sz w:val="22"/>
          <w:szCs w:val="22"/>
        </w:rPr>
        <w:t xml:space="preserve"> si počká, medituje= schopnost více naslouchat než mluvit, schopnost vcítit</w:t>
      </w:r>
      <w:r w:rsidRPr="00722B5A">
        <w:rPr>
          <w:rFonts w:ascii="Calibri" w:hAnsi="Calibri" w:cs="Calibri"/>
          <w:sz w:val="22"/>
          <w:szCs w:val="22"/>
        </w:rPr>
        <w:t xml:space="preserve"> </w:t>
      </w:r>
      <w:r w:rsidRPr="00722B5A">
        <w:rPr>
          <w:rFonts w:ascii="Calibri" w:hAnsi="Calibri" w:cs="Calibri"/>
          <w:sz w:val="22"/>
          <w:szCs w:val="22"/>
        </w:rPr>
        <w:t>se lépe do situace a do toho druhého</w:t>
      </w:r>
    </w:p>
    <w:p w14:paraId="2D5A70D4" w14:textId="30265922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 w:rsidRPr="00722B5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>ŠINTOISMUS= božský pantheon, na vrcholu sedí bohyně Slunce, vstřebává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>budhismu z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> 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>Číny</w:t>
      </w:r>
    </w:p>
    <w:p w14:paraId="4AC13BC2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• 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tanec a </w:t>
      </w:r>
      <w:proofErr w:type="gramStart"/>
      <w:r w:rsidRPr="00722B5A">
        <w:rPr>
          <w:rFonts w:ascii="Calibri" w:hAnsi="Calibri" w:cs="Calibri"/>
          <w:color w:val="000000" w:themeColor="text1"/>
          <w:sz w:val="22"/>
          <w:szCs w:val="22"/>
        </w:rPr>
        <w:t>hudba- hudba</w:t>
      </w:r>
      <w:proofErr w:type="gram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sfér=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nalést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ideální zvuk,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ktery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́ by rezonoval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celým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vesmírem,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celou přírodou, člověkem (i jeho etikou, jednáním), tanec byl velmi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stylizovany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>́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(soustředil se na harmonii pohybu), ženy měly dlouhé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splývavé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oděvy (rukávy delší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než ruce), </w:t>
      </w:r>
    </w:p>
    <w:p w14:paraId="0FAF45DE" w14:textId="0FDEB868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• 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Čína byla unešená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stylizovaným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pohybem tance</w:t>
      </w:r>
    </w:p>
    <w:p w14:paraId="7D6B1615" w14:textId="0D2942E3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• </w:t>
      </w:r>
      <w:r w:rsidRPr="00722B5A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722B5A">
        <w:rPr>
          <w:rFonts w:ascii="Calibri" w:hAnsi="Calibri" w:cs="Calibri"/>
          <w:b/>
          <w:bCs/>
          <w:color w:val="000000" w:themeColor="text1"/>
          <w:sz w:val="22"/>
          <w:szCs w:val="22"/>
        </w:rPr>
        <w:t>maximální stylizace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>- úprava účesů (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čínšstí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vojáci přestali nosit helmy kvůli destrukci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účesu </w:t>
      </w:r>
      <w:proofErr w:type="gramStart"/>
      <w:r w:rsidRPr="00722B5A">
        <w:rPr>
          <w:rFonts w:ascii="Calibri" w:hAnsi="Calibri" w:cs="Calibri"/>
          <w:color w:val="000000" w:themeColor="text1"/>
          <w:sz w:val="22"/>
          <w:szCs w:val="22"/>
        </w:rPr>
        <w:t>:D )</w:t>
      </w:r>
      <w:proofErr w:type="gramEnd"/>
    </w:p>
    <w:p w14:paraId="103B0DBB" w14:textId="75E4E00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>celý Starověk válku pojímal jako umění= jistý umělecký žánr</w:t>
      </w:r>
    </w:p>
    <w:p w14:paraId="448A7A34" w14:textId="2CA76084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>největší podnět k válčení přicházel ze SZ (od Nomádů)</w:t>
      </w:r>
    </w:p>
    <w:p w14:paraId="0F7EEA5F" w14:textId="78FC08B3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architektura: 4hranná prohnutá </w:t>
      </w:r>
      <w:proofErr w:type="gramStart"/>
      <w:r w:rsidRPr="00722B5A">
        <w:rPr>
          <w:rFonts w:ascii="Calibri" w:hAnsi="Calibri" w:cs="Calibri"/>
          <w:color w:val="000000" w:themeColor="text1"/>
          <w:sz w:val="22"/>
          <w:szCs w:val="22"/>
        </w:rPr>
        <w:t>střecha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>- typický</w:t>
      </w:r>
      <w:proofErr w:type="gram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symptom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arhitektury</w:t>
      </w:r>
      <w:proofErr w:type="spellEnd"/>
    </w:p>
    <w:p w14:paraId="3246ACAD" w14:textId="677BF144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b/>
          <w:bCs/>
          <w:color w:val="000000" w:themeColor="text1"/>
          <w:sz w:val="22"/>
          <w:szCs w:val="22"/>
        </w:rPr>
        <w:t>porcelán, papír, hedvábí</w:t>
      </w:r>
    </w:p>
    <w:p w14:paraId="4640FBC6" w14:textId="167AD3E0" w:rsidR="002F3046" w:rsidRDefault="00722B5A" w:rsidP="002F304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22B5A">
        <w:rPr>
          <w:rFonts w:ascii="Calibri" w:hAnsi="Calibri" w:cs="Calibri"/>
          <w:sz w:val="22"/>
          <w:szCs w:val="22"/>
        </w:rPr>
        <w:t xml:space="preserve">věčný souboj </w:t>
      </w:r>
      <w:proofErr w:type="gramStart"/>
      <w:r w:rsidRPr="00722B5A">
        <w:rPr>
          <w:rFonts w:ascii="Calibri" w:hAnsi="Calibri" w:cs="Calibri"/>
          <w:sz w:val="22"/>
          <w:szCs w:val="22"/>
        </w:rPr>
        <w:t>protikladů- jing</w:t>
      </w:r>
      <w:proofErr w:type="gramEnd"/>
      <w:r w:rsidRPr="00722B5A">
        <w:rPr>
          <w:rFonts w:ascii="Calibri" w:hAnsi="Calibri" w:cs="Calibri"/>
          <w:sz w:val="22"/>
          <w:szCs w:val="22"/>
        </w:rPr>
        <w:t xml:space="preserve"> a jang</w:t>
      </w:r>
    </w:p>
    <w:p w14:paraId="011EFCF0" w14:textId="77777777" w:rsidR="00722B5A" w:rsidRPr="00722B5A" w:rsidRDefault="00722B5A" w:rsidP="002F304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  <w:szCs w:val="21"/>
        </w:rPr>
      </w:pPr>
    </w:p>
    <w:p w14:paraId="2E5E95E1" w14:textId="7AE91DC5" w:rsidR="002F3046" w:rsidRPr="00053BCA" w:rsidRDefault="002F3046" w:rsidP="002F30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ŘECKO</w:t>
      </w:r>
      <w:r w:rsidR="00053BCA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</w:t>
      </w:r>
      <w:proofErr w:type="gramStart"/>
      <w:r w:rsidR="00053BCA">
        <w:rPr>
          <w:rFonts w:ascii="Calibri" w:hAnsi="Calibri" w:cs="Calibri"/>
          <w:b/>
          <w:bCs/>
          <w:color w:val="000000"/>
          <w:sz w:val="22"/>
          <w:szCs w:val="22"/>
        </w:rPr>
        <w:t xml:space="preserve">-  </w:t>
      </w:r>
      <w:r w:rsidR="00053BCA" w:rsidRPr="00053BCA">
        <w:rPr>
          <w:rFonts w:ascii="Calibri" w:hAnsi="Calibri" w:cs="Calibri"/>
          <w:color w:val="000000"/>
          <w:sz w:val="22"/>
          <w:szCs w:val="22"/>
        </w:rPr>
        <w:t>viz.</w:t>
      </w:r>
      <w:proofErr w:type="gramEnd"/>
      <w:r w:rsidR="00053BCA" w:rsidRPr="00053BCA">
        <w:rPr>
          <w:rFonts w:ascii="Calibri" w:hAnsi="Calibri" w:cs="Calibri"/>
          <w:color w:val="000000"/>
          <w:sz w:val="22"/>
          <w:szCs w:val="22"/>
        </w:rPr>
        <w:t xml:space="preserve"> Otázka č.2</w:t>
      </w:r>
    </w:p>
    <w:p w14:paraId="45AE64F8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různé kmeny -&gt;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Achajci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Dorové</w:t>
      </w:r>
      <w:proofErr w:type="spell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722B5A">
        <w:rPr>
          <w:rFonts w:ascii="Calibri" w:hAnsi="Calibri" w:cs="Calibri"/>
          <w:color w:val="000000" w:themeColor="text1"/>
          <w:sz w:val="22"/>
          <w:szCs w:val="22"/>
        </w:rPr>
        <w:t>Ionové</w:t>
      </w:r>
      <w:proofErr w:type="spellEnd"/>
    </w:p>
    <w:p w14:paraId="4E644713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722B5A">
        <w:rPr>
          <w:rFonts w:ascii="Calibri" w:hAnsi="Calibri" w:cs="Calibri"/>
          <w:b/>
          <w:bCs/>
          <w:color w:val="000000"/>
          <w:sz w:val="22"/>
          <w:szCs w:val="22"/>
        </w:rPr>
        <w:t xml:space="preserve">• </w:t>
      </w:r>
      <w:r w:rsidRPr="00722B5A">
        <w:rPr>
          <w:rFonts w:ascii="Calibri" w:hAnsi="Calibri" w:cs="Calibri"/>
          <w:color w:val="000000"/>
          <w:sz w:val="22"/>
          <w:szCs w:val="22"/>
        </w:rPr>
        <w:t>vždy městské státy, jiná struktura – hornatý povrch -&gt; těžké sjednotit do říše</w:t>
      </w:r>
    </w:p>
    <w:p w14:paraId="78077A97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722B5A">
        <w:rPr>
          <w:rFonts w:ascii="Calibri" w:hAnsi="Calibri" w:cs="Calibri"/>
          <w:b/>
          <w:bCs/>
          <w:color w:val="000000"/>
          <w:sz w:val="22"/>
          <w:szCs w:val="22"/>
        </w:rPr>
        <w:t xml:space="preserve">• </w:t>
      </w:r>
      <w:r w:rsidRPr="00722B5A">
        <w:rPr>
          <w:rFonts w:ascii="Calibri" w:hAnsi="Calibri" w:cs="Calibri"/>
          <w:color w:val="000000"/>
          <w:sz w:val="22"/>
          <w:szCs w:val="22"/>
        </w:rPr>
        <w:t>státy jsou svobodnější než impérium</w:t>
      </w:r>
    </w:p>
    <w:p w14:paraId="51F6F920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722B5A">
        <w:rPr>
          <w:rFonts w:ascii="Calibri" w:hAnsi="Calibri" w:cs="Calibri"/>
          <w:color w:val="000000"/>
          <w:sz w:val="22"/>
          <w:szCs w:val="22"/>
        </w:rPr>
        <w:t>• tam kde vznikají státy -&gt; tam vznikají zákony, smlouvy, instituce -&gt; tyto atributy dávají Řecku rýhovanou tendenci a ta přebíjí tu hladkou, inspirativnější je však ta hladká</w:t>
      </w:r>
    </w:p>
    <w:p w14:paraId="0AC02DA6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  <w:r w:rsidRPr="00722B5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řecká filosofie, olympijské hry, náboženství </w:t>
      </w:r>
      <w:proofErr w:type="gramStart"/>
      <w:r w:rsidRPr="00722B5A">
        <w:rPr>
          <w:rFonts w:ascii="Calibri" w:hAnsi="Calibri" w:cs="Calibri"/>
          <w:color w:val="000000" w:themeColor="text1"/>
          <w:sz w:val="22"/>
          <w:szCs w:val="22"/>
        </w:rPr>
        <w:t>-  spojovala</w:t>
      </w:r>
      <w:proofErr w:type="gramEnd"/>
      <w:r w:rsidRPr="00722B5A">
        <w:rPr>
          <w:rFonts w:ascii="Calibri" w:hAnsi="Calibri" w:cs="Calibri"/>
          <w:color w:val="000000" w:themeColor="text1"/>
          <w:sz w:val="22"/>
          <w:szCs w:val="22"/>
        </w:rPr>
        <w:t xml:space="preserve"> Řecko -&gt; mysleli racionálně </w:t>
      </w:r>
    </w:p>
    <w:p w14:paraId="09A3F7CC" w14:textId="77777777" w:rsidR="00722B5A" w:rsidRPr="00722B5A" w:rsidRDefault="00722B5A" w:rsidP="00722B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722B5A">
        <w:rPr>
          <w:rFonts w:ascii="Calibri" w:hAnsi="Calibri" w:cs="Calibri"/>
          <w:color w:val="000000"/>
          <w:sz w:val="22"/>
          <w:szCs w:val="22"/>
        </w:rPr>
        <w:t xml:space="preserve">• staré </w:t>
      </w:r>
      <w:proofErr w:type="spellStart"/>
      <w:r w:rsidRPr="00722B5A">
        <w:rPr>
          <w:rFonts w:ascii="Calibri" w:hAnsi="Calibri" w:cs="Calibri"/>
          <w:color w:val="000000"/>
          <w:sz w:val="22"/>
          <w:szCs w:val="22"/>
        </w:rPr>
        <w:t>řecko</w:t>
      </w:r>
      <w:proofErr w:type="spellEnd"/>
      <w:r w:rsidRPr="00722B5A">
        <w:rPr>
          <w:rFonts w:ascii="Calibri" w:hAnsi="Calibri" w:cs="Calibri"/>
          <w:color w:val="000000"/>
          <w:sz w:val="22"/>
          <w:szCs w:val="22"/>
        </w:rPr>
        <w:t xml:space="preserve"> nemá s Římem moc společného, až s nástupem klasického Řecka se mu podobá</w:t>
      </w:r>
    </w:p>
    <w:p w14:paraId="05072951" w14:textId="5C28173C" w:rsidR="00722B5A" w:rsidRPr="00053BCA" w:rsidRDefault="00722B5A" w:rsidP="00053BCA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22B5A">
        <w:rPr>
          <w:rFonts w:ascii="Calibri" w:hAnsi="Calibri" w:cs="Calibri"/>
          <w:color w:val="000000"/>
          <w:sz w:val="22"/>
          <w:szCs w:val="22"/>
        </w:rPr>
        <w:t>• Řecko je</w:t>
      </w:r>
      <w:r w:rsidRPr="00722B5A">
        <w:rPr>
          <w:rFonts w:ascii="Calibri" w:hAnsi="Calibri" w:cs="Calibri"/>
          <w:b/>
          <w:bCs/>
          <w:color w:val="000000"/>
          <w:sz w:val="22"/>
          <w:szCs w:val="22"/>
        </w:rPr>
        <w:t xml:space="preserve">: Platon, Sokrates, městský stát, tragédie, </w:t>
      </w:r>
      <w:proofErr w:type="gramStart"/>
      <w:r w:rsidRPr="00722B5A">
        <w:rPr>
          <w:rFonts w:ascii="Calibri" w:hAnsi="Calibri" w:cs="Calibri"/>
          <w:b/>
          <w:bCs/>
          <w:color w:val="000000"/>
          <w:sz w:val="22"/>
          <w:szCs w:val="22"/>
        </w:rPr>
        <w:t>filosofie</w:t>
      </w:r>
      <w:proofErr w:type="gramEnd"/>
    </w:p>
    <w:p w14:paraId="1F6A50A7" w14:textId="4CA4D682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AC609C6" w14:textId="6F0EAF4A" w:rsidR="002F3046" w:rsidRDefault="002F3046" w:rsidP="002F304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ŘÍM</w:t>
      </w:r>
      <w:r w:rsidR="00053BCA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</w:t>
      </w:r>
      <w:proofErr w:type="gramStart"/>
      <w:r w:rsidR="00053BCA">
        <w:rPr>
          <w:rFonts w:ascii="Calibri" w:hAnsi="Calibri" w:cs="Calibri"/>
          <w:b/>
          <w:bCs/>
          <w:color w:val="000000"/>
          <w:sz w:val="22"/>
          <w:szCs w:val="22"/>
        </w:rPr>
        <w:t xml:space="preserve">-  </w:t>
      </w:r>
      <w:r w:rsidR="00053BCA" w:rsidRPr="00053BCA">
        <w:rPr>
          <w:rFonts w:ascii="Calibri" w:hAnsi="Calibri" w:cs="Calibri"/>
          <w:color w:val="000000"/>
          <w:sz w:val="22"/>
          <w:szCs w:val="22"/>
        </w:rPr>
        <w:t>viz.</w:t>
      </w:r>
      <w:proofErr w:type="gramEnd"/>
      <w:r w:rsidR="00053BCA" w:rsidRPr="00053BCA">
        <w:rPr>
          <w:rFonts w:ascii="Calibri" w:hAnsi="Calibri" w:cs="Calibri"/>
          <w:color w:val="000000"/>
          <w:sz w:val="22"/>
          <w:szCs w:val="22"/>
        </w:rPr>
        <w:t xml:space="preserve"> Otázka č.2</w:t>
      </w:r>
    </w:p>
    <w:p w14:paraId="799A9380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 od nedávna rýhovaný – od r. 1000 př.nl. – formován Řeky</w:t>
      </w:r>
    </w:p>
    <w:p w14:paraId="3A198B23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před Římany – byli Etruskové – </w:t>
      </w:r>
      <w:proofErr w:type="spellStart"/>
      <w:r w:rsidRPr="00053BCA">
        <w:rPr>
          <w:rFonts w:ascii="Calibri" w:hAnsi="Calibri" w:cs="Calibri"/>
          <w:color w:val="000000"/>
          <w:sz w:val="22"/>
          <w:szCs w:val="22"/>
        </w:rPr>
        <w:t>předchudci</w:t>
      </w:r>
      <w:proofErr w:type="spellEnd"/>
      <w:r w:rsidRPr="00053BCA">
        <w:rPr>
          <w:rFonts w:ascii="Calibri" w:hAnsi="Calibri" w:cs="Calibri"/>
          <w:color w:val="000000"/>
          <w:sz w:val="22"/>
          <w:szCs w:val="22"/>
        </w:rPr>
        <w:t>, kovolitectví</w:t>
      </w:r>
    </w:p>
    <w:p w14:paraId="00FB9E74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 největší umění starověkého Říma -&gt; vláda nad lidmi a národy</w:t>
      </w:r>
    </w:p>
    <w:p w14:paraId="4FFA685C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 impérium, byrokracie, zákony, smlouvy -&gt; není tu ten čistý vzduch starověkého Řecka</w:t>
      </w:r>
    </w:p>
    <w:p w14:paraId="54826F4F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umění: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výrazné, tvrdé, propagandistické, imperiální – najdeme i psychologickou</w:t>
      </w:r>
    </w:p>
    <w:p w14:paraId="2AF4FF7E" w14:textId="77777777" w:rsidR="00053BCA" w:rsidRPr="00053BCA" w:rsidRDefault="00053BCA" w:rsidP="00053BC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53BCA">
        <w:rPr>
          <w:rFonts w:ascii="Calibri" w:hAnsi="Calibri" w:cs="Calibri"/>
          <w:color w:val="000000" w:themeColor="text1"/>
          <w:sz w:val="22"/>
          <w:szCs w:val="22"/>
        </w:rPr>
        <w:t>Toto umění sloužilo spíše k mocenským žánrům</w:t>
      </w:r>
    </w:p>
    <w:p w14:paraId="13FA5DCB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architektura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-&gt; dává sílu té velmoci – obytné patricijské domy, vily, silnice a mosty – převážně pro přesun legií, </w:t>
      </w:r>
      <w:r w:rsidRPr="00053BCA">
        <w:rPr>
          <w:rFonts w:ascii="Calibri" w:hAnsi="Calibri" w:cs="Calibri"/>
          <w:color w:val="000000"/>
          <w:sz w:val="22"/>
          <w:szCs w:val="22"/>
          <w:u w:val="single"/>
        </w:rPr>
        <w:t>oslavné stavby: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vítězné oblouky, sloupy</w:t>
      </w:r>
    </w:p>
    <w:p w14:paraId="06ECE022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portrét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-&gt; každý kdo má moc, chce být zachycen, značná psychologická rozpracovanost</w:t>
      </w:r>
    </w:p>
    <w:p w14:paraId="485F3259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historický reliéf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-&gt; zobrazuje důležité okamžiky – válku </w:t>
      </w:r>
    </w:p>
    <w:p w14:paraId="071B4A71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triumfální malířství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-&gt; Řím přejímá estetický kánon se starověkého </w:t>
      </w:r>
      <w:proofErr w:type="spellStart"/>
      <w:r w:rsidRPr="00053BCA">
        <w:rPr>
          <w:rFonts w:ascii="Calibri" w:hAnsi="Calibri" w:cs="Calibri"/>
          <w:color w:val="000000"/>
          <w:sz w:val="22"/>
          <w:szCs w:val="22"/>
        </w:rPr>
        <w:t>řecka</w:t>
      </w:r>
      <w:proofErr w:type="spellEnd"/>
      <w:r w:rsidRPr="00053BCA">
        <w:rPr>
          <w:rFonts w:ascii="Calibri" w:hAnsi="Calibri" w:cs="Calibri"/>
          <w:color w:val="000000"/>
          <w:sz w:val="22"/>
          <w:szCs w:val="22"/>
        </w:rPr>
        <w:t>, přebírá ho z řeckého klasicismu – dokonalé formy atletů</w:t>
      </w:r>
    </w:p>
    <w:p w14:paraId="3D0376D1" w14:textId="77777777" w:rsidR="00053BCA" w:rsidRPr="00053BCA" w:rsidRDefault="00053BCA" w:rsidP="00053BC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053BCA">
        <w:rPr>
          <w:rFonts w:ascii="Calibri" w:hAnsi="Calibri" w:cs="Calibri"/>
          <w:b/>
          <w:bCs/>
          <w:color w:val="000000"/>
          <w:sz w:val="22"/>
          <w:szCs w:val="22"/>
        </w:rPr>
        <w:t>malířství</w:t>
      </w:r>
      <w:r w:rsidRPr="00053BCA">
        <w:rPr>
          <w:rFonts w:ascii="Calibri" w:hAnsi="Calibri" w:cs="Calibri"/>
          <w:color w:val="000000"/>
          <w:sz w:val="22"/>
          <w:szCs w:val="22"/>
        </w:rPr>
        <w:t xml:space="preserve"> – zachováno především z Pompejí r. 79 – Nástěnné malby, mozaiky</w:t>
      </w:r>
    </w:p>
    <w:p w14:paraId="5D3A8CF6" w14:textId="2A3EA411" w:rsidR="007B574B" w:rsidRDefault="007B574B" w:rsidP="00340F6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A110524" w14:textId="7A809902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B574B">
        <w:rPr>
          <w:rFonts w:ascii="Calibri" w:hAnsi="Calibri" w:cs="Calibri"/>
          <w:b/>
          <w:bCs/>
          <w:color w:val="000000" w:themeColor="text1"/>
          <w:sz w:val="22"/>
          <w:szCs w:val="22"/>
        </w:rPr>
        <w:t>PERSKÁ ŘÍŠE (IZRAEL)</w:t>
      </w:r>
    </w:p>
    <w:p w14:paraId="09FEFFD0" w14:textId="4EDDD819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nomádi</w:t>
      </w:r>
    </w:p>
    <w:p w14:paraId="16A877DA" w14:textId="1A92A469" w:rsid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rytmické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 xml:space="preserve">umění-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kráčící</w:t>
      </w:r>
      <w:proofErr w:type="spellEnd"/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sochy</w:t>
      </w:r>
    </w:p>
    <w:p w14:paraId="2C2F10A6" w14:textId="77777777" w:rsidR="00735190" w:rsidRPr="00F66C9B" w:rsidRDefault="00735190" w:rsidP="0073519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BC2260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Starobabylonská kultura – cca 2000 tis.př.nl.</w:t>
      </w:r>
    </w:p>
    <w:p w14:paraId="06BA17C8" w14:textId="77777777" w:rsidR="00735190" w:rsidRPr="007B574B" w:rsidRDefault="00735190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80A9CE4" w14:textId="54411B3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největší říše vůbec (sahala od Bulharska až po Indii)</w:t>
      </w:r>
    </w:p>
    <w:p w14:paraId="2A31C799" w14:textId="6FD6FD43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velice dobří válečníci, velkorysí vládci</w:t>
      </w:r>
    </w:p>
    <w:p w14:paraId="52C2FA38" w14:textId="2613F564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Peršané zaměstnávali velmi mnoho </w:t>
      </w:r>
      <w:proofErr w:type="spellStart"/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Řecků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>- vztah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Řeků a Perské říše- submisivní</w:t>
      </w:r>
    </w:p>
    <w:p w14:paraId="1D0614AE" w14:textId="693C38C8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Helénisté a agresivní Perská říše</w:t>
      </w:r>
    </w:p>
    <w:p w14:paraId="0D5424FD" w14:textId="3839D998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výborny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́ systém státního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zřízení- SATRAPY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>=provincie, územní celky, dohlíželi</w:t>
      </w:r>
    </w:p>
    <w:p w14:paraId="52FBEEA0" w14:textId="77777777" w:rsid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Satrapové, každá Satrapa odváděla daně (stavby silnic, vodovodů, zavlažovací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systémy</w:t>
      </w:r>
      <w:r>
        <w:rPr>
          <w:rFonts w:ascii="Calibri" w:hAnsi="Calibri" w:cs="Calibri"/>
          <w:color w:val="000000"/>
          <w:sz w:val="22"/>
          <w:szCs w:val="22"/>
        </w:rPr>
        <w:t xml:space="preserve">) </w:t>
      </w:r>
    </w:p>
    <w:p w14:paraId="55DCE835" w14:textId="26E70039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kdysi osvobodili Židy z Babylonského zajetí</w:t>
      </w:r>
    </w:p>
    <w:p w14:paraId="23DBB5FA" w14:textId="0B000FE3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lastRenderedPageBreak/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velmi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vyjímečným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 xml:space="preserve">etnikem-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neprodukvali</w:t>
      </w:r>
      <w:proofErr w:type="spellEnd"/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umění obrazů, averze vůči obrazům,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jakákoliv božská síla je v písmu</w:t>
      </w:r>
    </w:p>
    <w:p w14:paraId="56EBC60E" w14:textId="69C670DE" w:rsid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Ahura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Mazda- hlavním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bohem Peršanů- Zoroastrismus= náboženský kult, princip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pozitivity a negativity, přirozená konstelace světa mezi negativním a pozitivním</w:t>
      </w:r>
    </w:p>
    <w:p w14:paraId="7CE4DDC5" w14:textId="7777777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46908E0" w14:textId="7777777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B574B">
        <w:rPr>
          <w:rFonts w:ascii="Calibri" w:hAnsi="Calibri" w:cs="Calibri"/>
          <w:b/>
          <w:bCs/>
          <w:color w:val="000000" w:themeColor="text1"/>
          <w:sz w:val="22"/>
          <w:szCs w:val="22"/>
        </w:rPr>
        <w:t>FENIČANÉ</w:t>
      </w:r>
    </w:p>
    <w:p w14:paraId="7D3C8655" w14:textId="648DA59E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území v Malé Asii, patřilo jim Kartágo a celé území S Afriky, ovládli území kolem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Gibraltaru</w:t>
      </w:r>
    </w:p>
    <w:p w14:paraId="15FA5A13" w14:textId="09579531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zdatnými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 obchodníky, mořeplavci</w:t>
      </w:r>
    </w:p>
    <w:p w14:paraId="405E53A8" w14:textId="532E7F1F" w:rsid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písmo- přijímají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Řekové- poté my</w:t>
      </w:r>
    </w:p>
    <w:p w14:paraId="39CF9853" w14:textId="7777777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DBC3C2E" w14:textId="0861B29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B574B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CHETITÉ </w:t>
      </w:r>
      <w:r w:rsidRPr="007B574B">
        <w:rPr>
          <w:rFonts w:ascii="Calibri" w:hAnsi="Calibri" w:cs="Calibri"/>
          <w:b/>
          <w:bCs/>
          <w:color w:val="000000" w:themeColor="text1"/>
          <w:sz w:val="22"/>
          <w:szCs w:val="22"/>
        </w:rPr>
        <w:t>(území dnešního Řecka)</w:t>
      </w:r>
    </w:p>
    <w:p w14:paraId="395D9CFC" w14:textId="38E1D06A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výborní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 bojovníci</w:t>
      </w:r>
    </w:p>
    <w:p w14:paraId="575C3527" w14:textId="45B9A1C0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menší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králoství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>, která byla uměle stmelená sňatkovou politikou</w:t>
      </w:r>
    </w:p>
    <w:p w14:paraId="07700F8F" w14:textId="0EB832B5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jejich </w:t>
      </w:r>
      <w:proofErr w:type="spellStart"/>
      <w:r w:rsidRPr="007B574B">
        <w:rPr>
          <w:rFonts w:ascii="Calibri" w:hAnsi="Calibri" w:cs="Calibri"/>
          <w:color w:val="000000"/>
          <w:sz w:val="22"/>
          <w:szCs w:val="22"/>
        </w:rPr>
        <w:t>typickým</w:t>
      </w:r>
      <w:proofErr w:type="spellEnd"/>
      <w:r w:rsidRPr="007B574B">
        <w:rPr>
          <w:rFonts w:ascii="Calibri" w:hAnsi="Calibri" w:cs="Calibri"/>
          <w:color w:val="000000"/>
          <w:sz w:val="22"/>
          <w:szCs w:val="22"/>
        </w:rPr>
        <w:t xml:space="preserve"> znakem moci byla čapka</w:t>
      </w:r>
    </w:p>
    <w:p w14:paraId="7111941F" w14:textId="1284FD32" w:rsid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tvoření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soch- frontální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pohled</w:t>
      </w:r>
    </w:p>
    <w:p w14:paraId="12F22BCD" w14:textId="77777777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A6C6BC9" w14:textId="42DC0AA4" w:rsidR="007B574B" w:rsidRPr="007B574B" w:rsidRDefault="007B574B" w:rsidP="007B574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B574B">
        <w:rPr>
          <w:rFonts w:ascii="Calibri" w:hAnsi="Calibri" w:cs="Calibri"/>
          <w:b/>
          <w:bCs/>
          <w:color w:val="000000" w:themeColor="text1"/>
          <w:sz w:val="22"/>
          <w:szCs w:val="22"/>
        </w:rPr>
        <w:t>MYKÉNY</w:t>
      </w:r>
    </w:p>
    <w:p w14:paraId="71EC6EC5" w14:textId="6CFAFDA5" w:rsidR="00296B83" w:rsidRDefault="007B574B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53BCA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 xml:space="preserve">konfigurace, ze které vyrůstá to, co tvoří základ evropské </w:t>
      </w:r>
      <w:proofErr w:type="gramStart"/>
      <w:r w:rsidRPr="007B574B">
        <w:rPr>
          <w:rFonts w:ascii="Calibri" w:hAnsi="Calibri" w:cs="Calibri"/>
          <w:color w:val="000000"/>
          <w:sz w:val="22"/>
          <w:szCs w:val="22"/>
        </w:rPr>
        <w:t>civilizace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B574B">
        <w:rPr>
          <w:rFonts w:ascii="Calibri" w:hAnsi="Calibri" w:cs="Calibri"/>
          <w:color w:val="000000"/>
          <w:sz w:val="22"/>
          <w:szCs w:val="22"/>
        </w:rPr>
        <w:t>- řecká</w:t>
      </w:r>
      <w:proofErr w:type="gramEnd"/>
      <w:r w:rsidRPr="007B574B">
        <w:rPr>
          <w:rFonts w:ascii="Calibri" w:hAnsi="Calibri" w:cs="Calibri"/>
          <w:color w:val="000000"/>
          <w:sz w:val="22"/>
          <w:szCs w:val="22"/>
        </w:rPr>
        <w:t xml:space="preserve"> kultura</w:t>
      </w:r>
    </w:p>
    <w:p w14:paraId="2F991282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67C1B2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Irák</w:t>
      </w:r>
      <w:r>
        <w:rPr>
          <w:rFonts w:ascii="Calibri" w:hAnsi="Calibri" w:cs="Calibri"/>
          <w:color w:val="000000"/>
          <w:sz w:val="22"/>
          <w:szCs w:val="22"/>
        </w:rPr>
        <w:t xml:space="preserve"> – městské státy, bojoval s Nomády(mongol.)</w:t>
      </w:r>
    </w:p>
    <w:p w14:paraId="0D7E938C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Afrika</w:t>
      </w:r>
      <w:r>
        <w:rPr>
          <w:rFonts w:ascii="Calibri" w:hAnsi="Calibri" w:cs="Calibri"/>
          <w:color w:val="000000"/>
          <w:sz w:val="22"/>
          <w:szCs w:val="22"/>
        </w:rPr>
        <w:t xml:space="preserve"> – kmeny</w:t>
      </w:r>
    </w:p>
    <w:p w14:paraId="4BEF1915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Egypt</w:t>
      </w:r>
      <w:r>
        <w:rPr>
          <w:rFonts w:ascii="Calibri" w:hAnsi="Calibri" w:cs="Calibri"/>
          <w:color w:val="000000"/>
          <w:sz w:val="22"/>
          <w:szCs w:val="22"/>
        </w:rPr>
        <w:t xml:space="preserve"> – říše</w:t>
      </w:r>
    </w:p>
    <w:p w14:paraId="2EA20F73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Řím</w:t>
      </w:r>
      <w:r>
        <w:rPr>
          <w:rFonts w:ascii="Calibri" w:hAnsi="Calibri" w:cs="Calibri"/>
          <w:color w:val="000000"/>
          <w:sz w:val="22"/>
          <w:szCs w:val="22"/>
        </w:rPr>
        <w:t xml:space="preserve"> – říše, impérium</w:t>
      </w:r>
    </w:p>
    <w:p w14:paraId="1A3779EF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Řecko</w:t>
      </w:r>
      <w:r>
        <w:rPr>
          <w:rFonts w:ascii="Calibri" w:hAnsi="Calibri" w:cs="Calibri"/>
          <w:color w:val="000000"/>
          <w:sz w:val="22"/>
          <w:szCs w:val="22"/>
        </w:rPr>
        <w:t xml:space="preserve"> – městské státy</w:t>
      </w:r>
    </w:p>
    <w:p w14:paraId="5D4D806B" w14:textId="77777777" w:rsidR="00857259" w:rsidRDefault="00857259" w:rsidP="0085725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E6D90">
        <w:rPr>
          <w:rFonts w:ascii="Calibri" w:hAnsi="Calibri" w:cs="Calibri"/>
          <w:b/>
          <w:bCs/>
          <w:color w:val="000000"/>
          <w:sz w:val="22"/>
          <w:szCs w:val="22"/>
        </w:rPr>
        <w:t>Čína</w:t>
      </w:r>
      <w:r>
        <w:rPr>
          <w:rFonts w:ascii="Calibri" w:hAnsi="Calibri" w:cs="Calibri"/>
          <w:color w:val="000000"/>
          <w:sz w:val="22"/>
          <w:szCs w:val="22"/>
        </w:rPr>
        <w:t xml:space="preserve"> – království, císařství – struktura dynastií </w:t>
      </w:r>
    </w:p>
    <w:p w14:paraId="73E19188" w14:textId="77777777" w:rsidR="00857259" w:rsidRPr="00735190" w:rsidRDefault="00857259" w:rsidP="00296B83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</w:p>
    <w:p w14:paraId="0CEA8309" w14:textId="77777777" w:rsidR="00B27E2F" w:rsidRPr="00644E93" w:rsidRDefault="00B27E2F" w:rsidP="00644E93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sectPr w:rsidR="00B27E2F" w:rsidRPr="00644E93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361"/>
    <w:multiLevelType w:val="hybridMultilevel"/>
    <w:tmpl w:val="38EAB306"/>
    <w:lvl w:ilvl="0" w:tplc="4AD2DD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4" w15:restartNumberingAfterBreak="0">
    <w:nsid w:val="253E6AC8"/>
    <w:multiLevelType w:val="hybridMultilevel"/>
    <w:tmpl w:val="3FD2C788"/>
    <w:lvl w:ilvl="0" w:tplc="DC78A9B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5040"/>
    <w:multiLevelType w:val="hybridMultilevel"/>
    <w:tmpl w:val="7E18F8A6"/>
    <w:lvl w:ilvl="0" w:tplc="6B9A911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3659D"/>
    <w:multiLevelType w:val="hybridMultilevel"/>
    <w:tmpl w:val="636486B8"/>
    <w:lvl w:ilvl="0" w:tplc="74B8343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204E8"/>
    <w:multiLevelType w:val="hybridMultilevel"/>
    <w:tmpl w:val="705615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93"/>
    <w:rsid w:val="000009B0"/>
    <w:rsid w:val="00006234"/>
    <w:rsid w:val="00033847"/>
    <w:rsid w:val="00053BCA"/>
    <w:rsid w:val="000875CE"/>
    <w:rsid w:val="00152D55"/>
    <w:rsid w:val="001C6251"/>
    <w:rsid w:val="00296B83"/>
    <w:rsid w:val="002F3046"/>
    <w:rsid w:val="00340F6B"/>
    <w:rsid w:val="00367DC9"/>
    <w:rsid w:val="003D2B15"/>
    <w:rsid w:val="004B15F6"/>
    <w:rsid w:val="004F7D26"/>
    <w:rsid w:val="005C22A4"/>
    <w:rsid w:val="005D3C24"/>
    <w:rsid w:val="00604EAE"/>
    <w:rsid w:val="00644E93"/>
    <w:rsid w:val="006919A5"/>
    <w:rsid w:val="00704DFA"/>
    <w:rsid w:val="00722B5A"/>
    <w:rsid w:val="00735190"/>
    <w:rsid w:val="007B574B"/>
    <w:rsid w:val="007F5310"/>
    <w:rsid w:val="00857259"/>
    <w:rsid w:val="00A246F3"/>
    <w:rsid w:val="00A8316B"/>
    <w:rsid w:val="00AE4293"/>
    <w:rsid w:val="00AE5225"/>
    <w:rsid w:val="00AE6D90"/>
    <w:rsid w:val="00B00E2D"/>
    <w:rsid w:val="00B27E2F"/>
    <w:rsid w:val="00B66156"/>
    <w:rsid w:val="00BF6A98"/>
    <w:rsid w:val="00C34BE9"/>
    <w:rsid w:val="00CF77D3"/>
    <w:rsid w:val="00DB71C6"/>
    <w:rsid w:val="00E760EB"/>
    <w:rsid w:val="00E90CDC"/>
    <w:rsid w:val="00EE2FEC"/>
    <w:rsid w:val="00F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44D59"/>
  <w15:chartTrackingRefBased/>
  <w15:docId w15:val="{27129513-59DC-5948-8675-55E1A832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3BCA"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B2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1909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5</cp:revision>
  <dcterms:created xsi:type="dcterms:W3CDTF">2021-05-17T08:11:00Z</dcterms:created>
  <dcterms:modified xsi:type="dcterms:W3CDTF">2021-05-17T11:24:00Z</dcterms:modified>
</cp:coreProperties>
</file>