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1652" w14:textId="2481E5D4" w:rsidR="00F32120" w:rsidRPr="00493093" w:rsidRDefault="004D1DA7">
      <w:pPr>
        <w:rPr>
          <w:rFonts w:ascii="Calibri" w:hAnsi="Calibri" w:cs="Calibri"/>
          <w:b/>
          <w:bCs/>
          <w:sz w:val="28"/>
          <w:szCs w:val="28"/>
        </w:rPr>
      </w:pPr>
      <w:r w:rsidRPr="00493093">
        <w:rPr>
          <w:rFonts w:ascii="Calibri" w:hAnsi="Calibri" w:cs="Calibri"/>
          <w:b/>
          <w:bCs/>
          <w:sz w:val="28"/>
          <w:szCs w:val="28"/>
        </w:rPr>
        <w:t xml:space="preserve">8. </w:t>
      </w:r>
      <w:r w:rsidRPr="00493093">
        <w:rPr>
          <w:rFonts w:ascii="Calibri" w:hAnsi="Calibri" w:cs="Calibri"/>
          <w:b/>
          <w:bCs/>
          <w:sz w:val="28"/>
          <w:szCs w:val="28"/>
        </w:rPr>
        <w:t>Barokní Evropa a rokoko.</w:t>
      </w:r>
    </w:p>
    <w:p w14:paraId="265AC6B7" w14:textId="2762C5E1" w:rsidR="004D1DA7" w:rsidRDefault="004D1DA7">
      <w:pPr>
        <w:rPr>
          <w:rFonts w:cstheme="minorHAnsi"/>
          <w:b/>
          <w:bCs/>
        </w:rPr>
      </w:pPr>
    </w:p>
    <w:p w14:paraId="6ACD9C6D" w14:textId="4C510BF7" w:rsidR="00050EB8" w:rsidRPr="00493093" w:rsidRDefault="00050EB8">
      <w:pPr>
        <w:rPr>
          <w:rFonts w:ascii="Calibri" w:hAnsi="Calibri" w:cs="Calibri"/>
          <w:b/>
          <w:bCs/>
          <w:sz w:val="22"/>
          <w:szCs w:val="22"/>
        </w:rPr>
      </w:pPr>
      <w:r w:rsidRPr="00493093">
        <w:rPr>
          <w:rFonts w:ascii="Calibri" w:hAnsi="Calibri" w:cs="Calibri"/>
          <w:b/>
          <w:bCs/>
          <w:sz w:val="22"/>
          <w:szCs w:val="22"/>
        </w:rPr>
        <w:t xml:space="preserve">Nástin doby: </w:t>
      </w:r>
    </w:p>
    <w:p w14:paraId="134E1372" w14:textId="0FBE4A2E" w:rsidR="00050EB8" w:rsidRDefault="00050EB8">
      <w:pPr>
        <w:rPr>
          <w:rFonts w:cstheme="minorHAnsi"/>
          <w:b/>
          <w:bCs/>
          <w:sz w:val="22"/>
          <w:szCs w:val="22"/>
        </w:rPr>
      </w:pPr>
      <w:r w:rsidRPr="00050EB8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050EB8">
        <w:rPr>
          <w:rFonts w:ascii="Calibri" w:hAnsi="Calibri" w:cs="Calibri"/>
          <w:color w:val="000000" w:themeColor="text1"/>
          <w:sz w:val="22"/>
          <w:szCs w:val="22"/>
        </w:rPr>
        <w:t xml:space="preserve"> 17. století </w:t>
      </w:r>
      <w:proofErr w:type="spellStart"/>
      <w:r w:rsidRPr="00050EB8">
        <w:rPr>
          <w:rFonts w:ascii="Calibri" w:hAnsi="Calibri" w:cs="Calibri"/>
          <w:color w:val="000000" w:themeColor="text1"/>
          <w:sz w:val="22"/>
          <w:szCs w:val="22"/>
        </w:rPr>
        <w:t>rozkvol</w:t>
      </w:r>
      <w:proofErr w:type="spellEnd"/>
      <w:r w:rsidRPr="00050EB8">
        <w:rPr>
          <w:rFonts w:ascii="Calibri" w:hAnsi="Calibri" w:cs="Calibri"/>
          <w:color w:val="000000" w:themeColor="text1"/>
          <w:sz w:val="22"/>
          <w:szCs w:val="22"/>
        </w:rPr>
        <w:t xml:space="preserve"> v církvi -&gt; </w:t>
      </w:r>
      <w:r w:rsidRPr="00050EB8">
        <w:rPr>
          <w:rFonts w:cstheme="minorHAnsi"/>
          <w:b/>
          <w:bCs/>
          <w:sz w:val="22"/>
          <w:szCs w:val="22"/>
        </w:rPr>
        <w:t xml:space="preserve">vzniká protestanská církev </w:t>
      </w:r>
      <w:r>
        <w:rPr>
          <w:rFonts w:cstheme="minorHAnsi"/>
          <w:b/>
          <w:bCs/>
          <w:sz w:val="22"/>
          <w:szCs w:val="22"/>
        </w:rPr>
        <w:t xml:space="preserve">-&gt; náboženská válka </w:t>
      </w:r>
      <w:proofErr w:type="gramStart"/>
      <w:r>
        <w:rPr>
          <w:rFonts w:cstheme="minorHAnsi"/>
          <w:b/>
          <w:bCs/>
          <w:sz w:val="22"/>
          <w:szCs w:val="22"/>
        </w:rPr>
        <w:t>30ti letá</w:t>
      </w:r>
      <w:proofErr w:type="gramEnd"/>
    </w:p>
    <w:p w14:paraId="12307A90" w14:textId="7F15D241" w:rsidR="00050EB8" w:rsidRDefault="00050EB8" w:rsidP="00050EB8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Snaha o reformu církve</w:t>
      </w:r>
    </w:p>
    <w:p w14:paraId="03300605" w14:textId="6E25E9F7" w:rsidR="00050EB8" w:rsidRDefault="00050EB8" w:rsidP="00050EB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50EB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PROTESTANTI 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        </w:t>
      </w:r>
      <w:r w:rsidRPr="00050EB8">
        <w:rPr>
          <w:rFonts w:ascii="Calibri" w:hAnsi="Calibri" w:cs="Calibri"/>
          <w:b/>
          <w:bCs/>
          <w:color w:val="000000" w:themeColor="text1"/>
          <w:sz w:val="22"/>
          <w:szCs w:val="22"/>
        </w:rPr>
        <w:t>X          KATOLÍCÍ</w:t>
      </w:r>
    </w:p>
    <w:p w14:paraId="5E4AE756" w14:textId="3F8DAD34" w:rsidR="00050EB8" w:rsidRDefault="00050EB8" w:rsidP="00050EB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pro reformaci                         protireformaci</w:t>
      </w:r>
    </w:p>
    <w:p w14:paraId="02BE25F1" w14:textId="28336558" w:rsidR="00050EB8" w:rsidRDefault="00050EB8" w:rsidP="00050EB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kostely: střídmé, chudé        Kostely: bohaté, přezdobené</w:t>
      </w:r>
    </w:p>
    <w:p w14:paraId="56C3A574" w14:textId="393A8320" w:rsidR="00050EB8" w:rsidRDefault="00050EB8" w:rsidP="00050EB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bez obrazů, soch                    sochy, malby -&gt; mají ohromit věřícího</w:t>
      </w:r>
    </w:p>
    <w:p w14:paraId="14C5374C" w14:textId="6CE71BD3" w:rsidR="00050EB8" w:rsidRDefault="00050EB8" w:rsidP="00050EB8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92356D9" w14:textId="3F27B505" w:rsidR="00050EB8" w:rsidRDefault="00050EB8" w:rsidP="00050EB8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r w:rsidRPr="00050EB8">
        <w:rPr>
          <w:rFonts w:cstheme="minorHAnsi"/>
          <w:sz w:val="22"/>
          <w:szCs w:val="22"/>
        </w:rPr>
        <w:t>Mají však společné znaky</w:t>
      </w:r>
      <w:r>
        <w:rPr>
          <w:rFonts w:cstheme="minorHAnsi"/>
          <w:b/>
          <w:bCs/>
          <w:sz w:val="22"/>
          <w:szCs w:val="22"/>
        </w:rPr>
        <w:t xml:space="preserve"> – monumentalitu, iluzionismus </w:t>
      </w:r>
    </w:p>
    <w:p w14:paraId="71584C7E" w14:textId="16D5C64F" w:rsidR="00050EB8" w:rsidRDefault="00050EB8" w:rsidP="00050EB8">
      <w:pPr>
        <w:pStyle w:val="Odstavecseseznamem"/>
        <w:numPr>
          <w:ilvl w:val="0"/>
          <w:numId w:val="5"/>
        </w:numPr>
        <w:rPr>
          <w:rFonts w:cstheme="minorHAnsi"/>
          <w:sz w:val="22"/>
          <w:szCs w:val="22"/>
        </w:rPr>
      </w:pPr>
      <w:r w:rsidRPr="00050EB8">
        <w:rPr>
          <w:rFonts w:cstheme="minorHAnsi"/>
          <w:sz w:val="22"/>
          <w:szCs w:val="22"/>
        </w:rPr>
        <w:t>Tzv. show v režii geniálních umělců a architektů</w:t>
      </w:r>
    </w:p>
    <w:p w14:paraId="5A9D69E3" w14:textId="77777777" w:rsidR="00050EB8" w:rsidRPr="00050EB8" w:rsidRDefault="00050EB8">
      <w:pPr>
        <w:rPr>
          <w:rFonts w:cstheme="minorHAnsi"/>
          <w:b/>
          <w:bCs/>
          <w:sz w:val="22"/>
          <w:szCs w:val="22"/>
        </w:rPr>
      </w:pPr>
    </w:p>
    <w:p w14:paraId="3F98E4C4" w14:textId="678D00C0" w:rsidR="00050EB8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</w:rPr>
      </w:pPr>
      <w:r w:rsidRPr="004D1DA7">
        <w:rPr>
          <w:rFonts w:ascii="Calibri" w:hAnsi="Calibri" w:cs="Calibri"/>
          <w:b/>
          <w:bCs/>
          <w:color w:val="000000" w:themeColor="text1"/>
        </w:rPr>
        <w:t>BAROKO</w:t>
      </w:r>
    </w:p>
    <w:p w14:paraId="22E990C0" w14:textId="325B3D9E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renesane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začíná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rýhovat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(začne budovat stát řeckého a římského typu- smlouvy,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zákony,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instituce..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7562E266" w14:textId="73673AD2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Baroko (1600-1750) to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rýhování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zavádí mnohem dále než samotná renesance</w:t>
      </w:r>
    </w:p>
    <w:p w14:paraId="6FA558D3" w14:textId="006B0DD2" w:rsid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základní rysy v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rýhování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patost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, bolest, mystika,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monumentalita- grandiózní</w:t>
      </w:r>
      <w:proofErr w:type="gramEnd"/>
      <w:r w:rsidR="00050EB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architektura)</w:t>
      </w:r>
    </w:p>
    <w:p w14:paraId="25FDEDE8" w14:textId="24B45041" w:rsidR="00050EB8" w:rsidRPr="004D1DA7" w:rsidRDefault="00050EB8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není to jednotný styl -&gt; jiný umělecký projev kvůli náboženství</w:t>
      </w:r>
    </w:p>
    <w:p w14:paraId="354D7DAE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od roku 1600 vytvořit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silny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́,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centralizovany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́ stát s církevním zázemím</w:t>
      </w:r>
    </w:p>
    <w:p w14:paraId="78DB4CC1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4D1DA7">
        <w:rPr>
          <w:rFonts w:ascii="Calibri" w:hAnsi="Calibri" w:cs="Calibri"/>
          <w:color w:val="000000" w:themeColor="text1"/>
          <w:sz w:val="22"/>
          <w:szCs w:val="22"/>
          <w:u w:val="single"/>
        </w:rPr>
        <w:t>barokní rétorika: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baroko= uměleckou a kulturní rétorikou proti reformaci, tedy</w:t>
      </w:r>
    </w:p>
    <w:p w14:paraId="101C926F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rétorikou katolictví (propadá se do vnitřní církevní krize, kterou se snaží spravit</w:t>
      </w:r>
    </w:p>
    <w:p w14:paraId="332A6BCA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reformátoři), církev= prostředník, instituce mezi bohem a zemí</w:t>
      </w:r>
    </w:p>
    <w:p w14:paraId="7D75F873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celý středověk řeší otázku, která moc je důležitější? Jestli duchovní nebo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světská ?</w:t>
      </w:r>
      <w:proofErr w:type="gramEnd"/>
    </w:p>
    <w:p w14:paraId="491FC7B7" w14:textId="77777777" w:rsid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Moc císařů nebo králů? </w:t>
      </w:r>
    </w:p>
    <w:p w14:paraId="2F217AF9" w14:textId="3F57F37F" w:rsidR="004D1DA7" w:rsidRPr="004D1DA7" w:rsidRDefault="004D1DA7" w:rsidP="004D1DA7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Celý středověk řeší církevní bohatství, církev se stává velmi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mocným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ekonomickým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činitelem (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odpustky..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>), c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>í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rkev je nejvlivnější středověký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businessmen</w:t>
      </w:r>
      <w:proofErr w:type="spellEnd"/>
    </w:p>
    <w:p w14:paraId="32776CB6" w14:textId="47CE0BF0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4D1DA7">
        <w:rPr>
          <w:rFonts w:ascii="Calibri" w:hAnsi="Calibri" w:cs="Calibri"/>
          <w:color w:val="000000" w:themeColor="text1"/>
          <w:sz w:val="22"/>
          <w:szCs w:val="22"/>
          <w:u w:val="single"/>
        </w:rPr>
        <w:t>v 16.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  <w:u w:val="single"/>
        </w:rPr>
        <w:t>století -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reformátoři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církve se formují do reformní linie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=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protestanti</w:t>
      </w:r>
    </w:p>
    <w:p w14:paraId="2A925C2F" w14:textId="702E91F8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X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proti nim stojí ta původní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linie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-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křesťanství</w:t>
      </w:r>
      <w:proofErr w:type="gramEnd"/>
    </w:p>
    <w:p w14:paraId="4BE7374A" w14:textId="11F3DE54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barok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o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=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projev toho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křesťantví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protireformace</w:t>
      </w:r>
    </w:p>
    <w:p w14:paraId="53B45FFE" w14:textId="78476413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protestanté=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domnívají se, že veškerá nádhera odvádí člověka od víry, kostely jsou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jednoduché a prosté (prostá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výzdoba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kostelů)</w:t>
      </w:r>
    </w:p>
    <w:p w14:paraId="49D37AD3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protestanté mají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jakýsi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zákadní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princip, že bohoslužby jsou v národních jazycích</w:t>
      </w:r>
    </w:p>
    <w:p w14:paraId="511BD9ED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(katolická bohoslužba je v latině)</w:t>
      </w:r>
    </w:p>
    <w:p w14:paraId="34843ACE" w14:textId="65D71C18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gramStart"/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katolictví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-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víra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v boha spojená s mystikou (nemusím všechno vědět)</w:t>
      </w:r>
    </w:p>
    <w:p w14:paraId="3EB8CA61" w14:textId="42EAA3F6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proofErr w:type="gramStart"/>
      <w:r w:rsidRPr="004D1DA7">
        <w:rPr>
          <w:rFonts w:ascii="Calibri" w:hAnsi="Calibri" w:cs="Calibri"/>
          <w:b/>
          <w:bCs/>
          <w:color w:val="000000" w:themeColor="text1"/>
          <w:sz w:val="22"/>
          <w:szCs w:val="22"/>
        </w:rPr>
        <w:t>protestantné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- je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potřeba přiblížit se v té víře i k tomu největšímu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rošťáčkovi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ktery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́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měl vědět co se v tom kostele děje (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spasen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bude ten, kdo je </w:t>
      </w:r>
      <w:proofErr w:type="spellStart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pracovity</w:t>
      </w:r>
      <w:proofErr w:type="spellEnd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́ a </w:t>
      </w:r>
      <w:proofErr w:type="spellStart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bohaty</w:t>
      </w:r>
      <w:proofErr w:type="spellEnd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́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, žije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jednoduchy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́ prostý život, víra v práci) - Nizozemsko, Belgie,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Švýcarsko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, Švédsko,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Norsko, Británie</w:t>
      </w:r>
    </w:p>
    <w:p w14:paraId="5238CE5E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katolíci </w:t>
      </w:r>
      <w:proofErr w:type="spellStart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takovy</w:t>
      </w:r>
      <w:proofErr w:type="spellEnd"/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́ vztah k práci nemají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(Itálie,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Španělsko- siesta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851D1E6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 Baroko je papežský Řím</w:t>
      </w:r>
    </w:p>
    <w:p w14:paraId="25EE5805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proti tomu vlastně stojí celé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baroko- okázalá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architektura</w:t>
      </w:r>
    </w:p>
    <w:p w14:paraId="43B38E22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baroko= styl,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ktery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́ se nebojí umění iluze dovést do naprosté vypjatosti, kašíruje,</w:t>
      </w:r>
    </w:p>
    <w:p w14:paraId="5A6091C8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nádhera která by omámila příchozí</w:t>
      </w:r>
    </w:p>
    <w:p w14:paraId="44EF9A5A" w14:textId="5B850F58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 vedle nádhery funguje i strach (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patost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, bolest, mystika), baroko je plné přepjaté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emocemi</w:t>
      </w:r>
    </w:p>
    <w:p w14:paraId="37014683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 fantazie a víra jdou ruku v ruce</w:t>
      </w:r>
    </w:p>
    <w:p w14:paraId="46FAE4EF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 největší umění je umění zdání</w:t>
      </w:r>
    </w:p>
    <w:p w14:paraId="45BD38CD" w14:textId="1988A29D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 snaha vrátit běh věcí na stranu katolictví, baroko začíná zobrazovat vše obhroublé,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směšné a nízké</w:t>
      </w:r>
    </w:p>
    <w:p w14:paraId="0738EE96" w14:textId="200D1CED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začínají se vyobrazovat nejnižší vrstvy ze společnosti (žebráci,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tuláci..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>), umění “ulice”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- realismus</w:t>
      </w:r>
    </w:p>
    <w:p w14:paraId="2E25A95D" w14:textId="31A3AC68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v roce 1610 v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> 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Antverpách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- první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masovy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́ trh s uměním (umění se stává zbožím)</w:t>
      </w:r>
    </w:p>
    <w:p w14:paraId="75DF2973" w14:textId="6F19DF54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baroko</w:t>
      </w:r>
      <w:r w:rsidR="007E3224"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= snaha vytvořit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rýhování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v Evropě, začíná objevovat toho “nejnižšího” (tuláci)</w:t>
      </w:r>
    </w:p>
    <w:p w14:paraId="0B2D7FED" w14:textId="77777777" w:rsidR="007E3224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CARAVAGGIO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(byl sám tulákem, vrahem, zobrazoval život ulice nejnižších vrstev)</w:t>
      </w:r>
    </w:p>
    <w:p w14:paraId="57E1BE1E" w14:textId="29A29B61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-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začíná vnášet </w:t>
      </w:r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ŠEROSVIT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- </w:t>
      </w:r>
      <w:r w:rsidR="004F4DA7" w:rsidRPr="004F4DA7">
        <w:rPr>
          <w:rFonts w:ascii="Calibri" w:hAnsi="Calibri" w:cs="Calibri"/>
          <w:color w:val="000000" w:themeColor="text1"/>
          <w:sz w:val="22"/>
          <w:szCs w:val="22"/>
          <w:u w:val="single"/>
        </w:rPr>
        <w:t>realismus</w:t>
      </w:r>
      <w:proofErr w:type="gramEnd"/>
    </w:p>
    <w:p w14:paraId="0A47669C" w14:textId="77777777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• 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ARTEMISIA GENTILESCHI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(figury)- klasicistní tendence</w:t>
      </w:r>
    </w:p>
    <w:p w14:paraId="33B3E6CA" w14:textId="66D7222F" w:rsidR="004D1DA7" w:rsidRPr="004D1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gramStart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BORONIMI</w:t>
      </w:r>
      <w:r w:rsid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- spáchal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sebevraždu, vysoce </w:t>
      </w:r>
      <w:proofErr w:type="spellStart"/>
      <w:r w:rsidRPr="004D1DA7">
        <w:rPr>
          <w:rFonts w:ascii="Calibri" w:hAnsi="Calibri" w:cs="Calibri"/>
          <w:color w:val="000000" w:themeColor="text1"/>
          <w:sz w:val="22"/>
          <w:szCs w:val="22"/>
        </w:rPr>
        <w:t>zbožny</w:t>
      </w:r>
      <w:proofErr w:type="spellEnd"/>
      <w:r w:rsidRPr="004D1DA7">
        <w:rPr>
          <w:rFonts w:ascii="Calibri" w:hAnsi="Calibri" w:cs="Calibri"/>
          <w:color w:val="000000" w:themeColor="text1"/>
          <w:sz w:val="22"/>
          <w:szCs w:val="22"/>
        </w:rPr>
        <w:t>́ muž, navrhl si svou vlastní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E3224" w:rsidRPr="004D1DA7">
        <w:rPr>
          <w:rFonts w:ascii="Calibri" w:hAnsi="Calibri" w:cs="Calibri"/>
          <w:color w:val="000000" w:themeColor="text1"/>
          <w:sz w:val="22"/>
          <w:szCs w:val="22"/>
        </w:rPr>
        <w:t>H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robku</w:t>
      </w:r>
      <w:r w:rsid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- do které ho vlastně ani nedali protože byl sebevrahem</w:t>
      </w:r>
    </w:p>
    <w:p w14:paraId="17A9A2BC" w14:textId="4963A45A" w:rsidR="004D1DA7" w:rsidRPr="004F4DA7" w:rsidRDefault="004D1DA7" w:rsidP="004D1DA7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BERNINI</w:t>
      </w:r>
      <w:r w:rsid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>–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sochař, v jeho tvorbě – klade důraz na city, 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navazuje na </w:t>
      </w:r>
      <w:proofErr w:type="spellStart"/>
      <w:proofErr w:type="gramStart"/>
      <w:r w:rsidRPr="004D1DA7">
        <w:rPr>
          <w:rFonts w:ascii="Calibri" w:hAnsi="Calibri" w:cs="Calibri"/>
          <w:color w:val="000000" w:themeColor="text1"/>
          <w:sz w:val="22"/>
          <w:szCs w:val="22"/>
        </w:rPr>
        <w:t>Michelangela</w:t>
      </w:r>
      <w:proofErr w:type="spellEnd"/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- </w:t>
      </w:r>
      <w:r w:rsidR="004F4DA7" w:rsidRPr="004F4DA7">
        <w:rPr>
          <w:rFonts w:ascii="Calibri" w:hAnsi="Calibri" w:cs="Calibri"/>
          <w:color w:val="000000" w:themeColor="text1"/>
          <w:sz w:val="22"/>
          <w:szCs w:val="22"/>
          <w:u w:val="single"/>
        </w:rPr>
        <w:t>radikalismus</w:t>
      </w:r>
      <w:proofErr w:type="gramEnd"/>
    </w:p>
    <w:p w14:paraId="4C6CF829" w14:textId="6FDCB4FE" w:rsidR="004D1DA7" w:rsidRDefault="004D1DA7" w:rsidP="004D1DA7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4D1DA7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</w:t>
      </w:r>
      <w:proofErr w:type="gramStart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REMBRANDT</w:t>
      </w:r>
      <w:r w:rsidRPr="004D1DA7">
        <w:rPr>
          <w:rFonts w:ascii="Calibri" w:hAnsi="Calibri" w:cs="Calibri"/>
          <w:color w:val="000000" w:themeColor="text1"/>
          <w:sz w:val="22"/>
          <w:szCs w:val="22"/>
        </w:rPr>
        <w:t>- přejímá</w:t>
      </w:r>
      <w:proofErr w:type="gramEnd"/>
      <w:r w:rsidRPr="004D1DA7">
        <w:rPr>
          <w:rFonts w:ascii="Calibri" w:hAnsi="Calibri" w:cs="Calibri"/>
          <w:color w:val="000000" w:themeColor="text1"/>
          <w:sz w:val="22"/>
          <w:szCs w:val="22"/>
        </w:rPr>
        <w:t xml:space="preserve"> šerosvit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– </w:t>
      </w:r>
      <w:r w:rsidR="004F4DA7" w:rsidRPr="004F4DA7">
        <w:rPr>
          <w:rFonts w:ascii="Calibri" w:hAnsi="Calibri" w:cs="Calibri"/>
          <w:color w:val="000000" w:themeColor="text1"/>
          <w:sz w:val="22"/>
          <w:szCs w:val="22"/>
          <w:u w:val="single"/>
        </w:rPr>
        <w:t>realismus</w:t>
      </w:r>
      <w:r w:rsidR="004F4DA7">
        <w:rPr>
          <w:rFonts w:ascii="Calibri" w:hAnsi="Calibri" w:cs="Calibri"/>
          <w:color w:val="000000" w:themeColor="text1"/>
          <w:sz w:val="22"/>
          <w:szCs w:val="22"/>
        </w:rPr>
        <w:t xml:space="preserve"> – </w:t>
      </w:r>
      <w:r w:rsidR="004F4DA7" w:rsidRPr="004F4DA7">
        <w:rPr>
          <w:rFonts w:ascii="Calibri" w:hAnsi="Calibri" w:cs="Calibri"/>
          <w:color w:val="000000" w:themeColor="text1"/>
          <w:sz w:val="22"/>
          <w:szCs w:val="22"/>
          <w:u w:val="single"/>
        </w:rPr>
        <w:t>Noční hlídka 1642</w:t>
      </w:r>
    </w:p>
    <w:p w14:paraId="1516BC53" w14:textId="3F400DB4" w:rsidR="000D56AE" w:rsidRDefault="000D56AE" w:rsidP="004D1DA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93093">
        <w:rPr>
          <w:rFonts w:ascii="Calibri" w:hAnsi="Calibri" w:cs="Calibri"/>
          <w:b/>
          <w:bCs/>
          <w:color w:val="000000" w:themeColor="text1"/>
          <w:sz w:val="22"/>
          <w:szCs w:val="22"/>
        </w:rPr>
        <w:t>architektura</w:t>
      </w:r>
      <w:r w:rsidR="00493093" w:rsidRPr="0049309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radikalismus</w:t>
      </w:r>
      <w:r w:rsidRPr="00493093">
        <w:rPr>
          <w:rFonts w:ascii="Calibri" w:hAnsi="Calibri" w:cs="Calibri"/>
          <w:b/>
          <w:bCs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493093">
        <w:rPr>
          <w:rFonts w:ascii="Calibri" w:hAnsi="Calibri" w:cs="Calibri"/>
          <w:color w:val="000000" w:themeColor="text1"/>
          <w:sz w:val="22"/>
          <w:szCs w:val="22"/>
        </w:rPr>
        <w:t>monumentální průčelí, proniká tam iluzionizmus</w:t>
      </w:r>
    </w:p>
    <w:p w14:paraId="5E678E38" w14:textId="24E52A69" w:rsidR="00493093" w:rsidRDefault="00493093" w:rsidP="00493093">
      <w:pPr>
        <w:pStyle w:val="Odstavecseseznamem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Rozvlněné fasády – typický projev -&gt; iluze pohybu </w:t>
      </w:r>
    </w:p>
    <w:p w14:paraId="0698CEEC" w14:textId="1C28DDB1" w:rsidR="00493093" w:rsidRDefault="00493093" w:rsidP="00493093">
      <w:pPr>
        <w:pStyle w:val="Odstavecseseznamem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93093">
        <w:rPr>
          <w:rFonts w:ascii="Calibri" w:hAnsi="Calibri" w:cs="Calibri"/>
          <w:color w:val="000000" w:themeColor="text1"/>
          <w:sz w:val="22"/>
          <w:szCs w:val="22"/>
          <w:u w:val="single"/>
        </w:rPr>
        <w:t>BOR</w:t>
      </w:r>
      <w:r>
        <w:rPr>
          <w:rFonts w:ascii="Calibri" w:hAnsi="Calibri" w:cs="Calibri"/>
          <w:color w:val="000000" w:themeColor="text1"/>
          <w:sz w:val="22"/>
          <w:szCs w:val="22"/>
          <w:u w:val="single"/>
        </w:rPr>
        <w:t>R</w:t>
      </w:r>
      <w:r w:rsidRPr="00493093">
        <w:rPr>
          <w:rFonts w:ascii="Calibri" w:hAnsi="Calibri" w:cs="Calibri"/>
          <w:color w:val="000000" w:themeColor="text1"/>
          <w:sz w:val="22"/>
          <w:szCs w:val="22"/>
          <w:u w:val="single"/>
        </w:rPr>
        <w:t>OMINI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– San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Carlino</w:t>
      </w:r>
      <w:proofErr w:type="spellEnd"/>
    </w:p>
    <w:p w14:paraId="21A23308" w14:textId="44613184" w:rsidR="004F4DA7" w:rsidRDefault="00493093" w:rsidP="004D1DA7">
      <w:pPr>
        <w:pStyle w:val="Odstavecseseznamem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93093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NICOLAS FAVI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– fontána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diTrivi</w:t>
      </w:r>
      <w:proofErr w:type="spellEnd"/>
    </w:p>
    <w:p w14:paraId="5FB56846" w14:textId="79FA0482" w:rsidR="00493093" w:rsidRDefault="00493093" w:rsidP="004930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493093">
        <w:rPr>
          <w:rFonts w:ascii="Calibri" w:hAnsi="Calibri" w:cs="Calibri"/>
          <w:b/>
          <w:bCs/>
          <w:color w:val="000000" w:themeColor="text1"/>
          <w:sz w:val="22"/>
          <w:szCs w:val="22"/>
        </w:rPr>
        <w:t>•</w:t>
      </w:r>
      <w:r w:rsidRPr="0049309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architektura klasicismus </w:t>
      </w:r>
      <w:r>
        <w:rPr>
          <w:rFonts w:ascii="Calibri" w:hAnsi="Calibri" w:cs="Calibri"/>
          <w:color w:val="000000" w:themeColor="text1"/>
          <w:sz w:val="22"/>
          <w:szCs w:val="22"/>
        </w:rPr>
        <w:t>– antické sloupořadí…</w:t>
      </w:r>
    </w:p>
    <w:p w14:paraId="078BE099" w14:textId="23D23896" w:rsidR="00493093" w:rsidRPr="00493093" w:rsidRDefault="00493093" w:rsidP="00493093">
      <w:pPr>
        <w:pStyle w:val="Odstavecseseznamem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93093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MANSARAT </w:t>
      </w:r>
      <w:r>
        <w:rPr>
          <w:rFonts w:ascii="Calibri" w:hAnsi="Calibri" w:cs="Calibri"/>
          <w:color w:val="000000" w:themeColor="text1"/>
          <w:sz w:val="22"/>
          <w:szCs w:val="22"/>
        </w:rPr>
        <w:t>– Versailles, Invalidovna</w:t>
      </w:r>
    </w:p>
    <w:p w14:paraId="5952933C" w14:textId="77777777" w:rsidR="004F4DA7" w:rsidRDefault="004F4DA7" w:rsidP="004F4DA7">
      <w:pPr>
        <w:rPr>
          <w:rFonts w:cstheme="minorHAnsi"/>
          <w:sz w:val="22"/>
          <w:szCs w:val="22"/>
        </w:rPr>
      </w:pPr>
    </w:p>
    <w:p w14:paraId="4FE73DF6" w14:textId="77777777" w:rsidR="004F4DA7" w:rsidRPr="00493093" w:rsidRDefault="004F4DA7" w:rsidP="004F4DA7">
      <w:pPr>
        <w:rPr>
          <w:rFonts w:ascii="Calibri" w:hAnsi="Calibri" w:cs="Calibri"/>
          <w:sz w:val="22"/>
          <w:szCs w:val="22"/>
          <w:u w:val="single"/>
        </w:rPr>
      </w:pPr>
      <w:r w:rsidRPr="00493093">
        <w:rPr>
          <w:rFonts w:ascii="Calibri" w:hAnsi="Calibri" w:cs="Calibri"/>
          <w:sz w:val="22"/>
          <w:szCs w:val="22"/>
          <w:u w:val="single"/>
        </w:rPr>
        <w:t xml:space="preserve">EVROPSKÉ MALÍŘSTVÍ se dělí na 3 proudy: </w:t>
      </w:r>
    </w:p>
    <w:p w14:paraId="7540E60C" w14:textId="77777777" w:rsidR="004F4DA7" w:rsidRPr="004F4DA7" w:rsidRDefault="004F4DA7" w:rsidP="004F4DA7">
      <w:pPr>
        <w:pStyle w:val="Odstavecseseznamem"/>
        <w:numPr>
          <w:ilvl w:val="0"/>
          <w:numId w:val="7"/>
        </w:numPr>
        <w:rPr>
          <w:rFonts w:cstheme="minorHAnsi"/>
          <w:sz w:val="22"/>
          <w:szCs w:val="22"/>
        </w:rPr>
      </w:pPr>
      <w:r w:rsidRPr="00050EB8">
        <w:rPr>
          <w:rFonts w:cstheme="minorHAnsi"/>
          <w:b/>
          <w:bCs/>
          <w:sz w:val="22"/>
          <w:szCs w:val="22"/>
        </w:rPr>
        <w:t>Barokní realismus</w:t>
      </w:r>
      <w:r>
        <w:rPr>
          <w:rFonts w:cstheme="minorHAnsi"/>
          <w:sz w:val="22"/>
          <w:szCs w:val="22"/>
        </w:rPr>
        <w:t xml:space="preserve"> – přesný popis skutečnosti – </w:t>
      </w:r>
      <w:r w:rsidRPr="00050EB8">
        <w:rPr>
          <w:rFonts w:cstheme="minorHAnsi"/>
          <w:b/>
          <w:bCs/>
          <w:sz w:val="22"/>
          <w:szCs w:val="22"/>
        </w:rPr>
        <w:t>protestanti</w:t>
      </w:r>
    </w:p>
    <w:p w14:paraId="55C658D6" w14:textId="77777777" w:rsidR="004F4DA7" w:rsidRPr="004F4DA7" w:rsidRDefault="004F4DA7" w:rsidP="004F4DA7">
      <w:pPr>
        <w:pStyle w:val="Odstavecseseznamem"/>
        <w:numPr>
          <w:ilvl w:val="0"/>
          <w:numId w:val="9"/>
        </w:numPr>
        <w:rPr>
          <w:rFonts w:cstheme="minorHAnsi"/>
          <w:sz w:val="22"/>
          <w:szCs w:val="22"/>
        </w:rPr>
      </w:pPr>
      <w:r w:rsidRPr="004F4DA7">
        <w:rPr>
          <w:rFonts w:cstheme="minorHAnsi"/>
          <w:sz w:val="22"/>
          <w:szCs w:val="22"/>
        </w:rPr>
        <w:t xml:space="preserve">Žánrové náměty – </w:t>
      </w:r>
      <w:proofErr w:type="spellStart"/>
      <w:r w:rsidRPr="004F4DA7">
        <w:rPr>
          <w:rFonts w:cstheme="minorHAnsi"/>
          <w:sz w:val="22"/>
          <w:szCs w:val="22"/>
        </w:rPr>
        <w:t>měštanské</w:t>
      </w:r>
      <w:proofErr w:type="spellEnd"/>
      <w:r w:rsidRPr="004F4DA7">
        <w:rPr>
          <w:rFonts w:cstheme="minorHAnsi"/>
          <w:sz w:val="22"/>
          <w:szCs w:val="22"/>
        </w:rPr>
        <w:t>, skupinové portréty, zátiší</w:t>
      </w:r>
      <w:r>
        <w:rPr>
          <w:rFonts w:cstheme="minorHAnsi"/>
          <w:sz w:val="22"/>
          <w:szCs w:val="22"/>
        </w:rPr>
        <w:t xml:space="preserve"> – především Holandsko</w:t>
      </w:r>
    </w:p>
    <w:p w14:paraId="354AFAF6" w14:textId="77777777" w:rsidR="004F4DA7" w:rsidRPr="004F4DA7" w:rsidRDefault="004F4DA7" w:rsidP="004F4DA7">
      <w:pPr>
        <w:pStyle w:val="Odstavecseseznamem"/>
        <w:numPr>
          <w:ilvl w:val="0"/>
          <w:numId w:val="7"/>
        </w:numPr>
        <w:rPr>
          <w:rFonts w:cstheme="minorHAnsi"/>
          <w:sz w:val="22"/>
          <w:szCs w:val="22"/>
        </w:rPr>
      </w:pPr>
      <w:r w:rsidRPr="00050EB8">
        <w:rPr>
          <w:rFonts w:cstheme="minorHAnsi"/>
          <w:b/>
          <w:bCs/>
          <w:sz w:val="22"/>
          <w:szCs w:val="22"/>
        </w:rPr>
        <w:t>Barokní radikalismus</w:t>
      </w:r>
      <w:r>
        <w:rPr>
          <w:rFonts w:cstheme="minorHAnsi"/>
          <w:sz w:val="22"/>
          <w:szCs w:val="22"/>
        </w:rPr>
        <w:t xml:space="preserve"> – dynamika, složitost, zachycuje emoce</w:t>
      </w:r>
      <w:r w:rsidRPr="004F4DA7">
        <w:rPr>
          <w:rFonts w:cstheme="minorHAnsi"/>
          <w:sz w:val="22"/>
          <w:szCs w:val="22"/>
        </w:rPr>
        <w:t xml:space="preserve"> – </w:t>
      </w:r>
      <w:r w:rsidRPr="004F4DA7">
        <w:rPr>
          <w:rFonts w:cstheme="minorHAnsi"/>
          <w:b/>
          <w:bCs/>
          <w:sz w:val="22"/>
          <w:szCs w:val="22"/>
        </w:rPr>
        <w:t>katolicismus</w:t>
      </w:r>
      <w:r>
        <w:rPr>
          <w:rFonts w:cstheme="minorHAnsi"/>
          <w:b/>
          <w:bCs/>
          <w:sz w:val="22"/>
          <w:szCs w:val="22"/>
        </w:rPr>
        <w:t xml:space="preserve"> </w:t>
      </w:r>
    </w:p>
    <w:p w14:paraId="188A7474" w14:textId="77777777" w:rsidR="004F4DA7" w:rsidRPr="004F4DA7" w:rsidRDefault="004F4DA7" w:rsidP="004F4DA7">
      <w:pPr>
        <w:pStyle w:val="Odstavecseseznamem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F4DA7">
        <w:rPr>
          <w:rFonts w:cstheme="minorHAnsi"/>
          <w:sz w:val="22"/>
          <w:szCs w:val="22"/>
        </w:rPr>
        <w:t>Divák má být uchvácen děním na obraze</w:t>
      </w:r>
    </w:p>
    <w:p w14:paraId="12A24BC1" w14:textId="77777777" w:rsidR="004F4DA7" w:rsidRPr="004F4DA7" w:rsidRDefault="004F4DA7" w:rsidP="004F4DA7">
      <w:pPr>
        <w:pStyle w:val="Odstavecseseznamem"/>
        <w:numPr>
          <w:ilvl w:val="0"/>
          <w:numId w:val="7"/>
        </w:numPr>
        <w:rPr>
          <w:rFonts w:cstheme="minorHAnsi"/>
          <w:sz w:val="22"/>
          <w:szCs w:val="22"/>
        </w:rPr>
      </w:pPr>
      <w:r w:rsidRPr="00050EB8">
        <w:rPr>
          <w:rFonts w:cstheme="minorHAnsi"/>
          <w:b/>
          <w:bCs/>
          <w:sz w:val="22"/>
          <w:szCs w:val="22"/>
        </w:rPr>
        <w:t>Barokní klasicismus</w:t>
      </w:r>
      <w:r>
        <w:rPr>
          <w:rFonts w:cstheme="minorHAnsi"/>
          <w:sz w:val="22"/>
          <w:szCs w:val="22"/>
        </w:rPr>
        <w:t xml:space="preserve"> – důraz na harmonii a řád – </w:t>
      </w:r>
      <w:r w:rsidRPr="00050EB8">
        <w:rPr>
          <w:rFonts w:cstheme="minorHAnsi"/>
          <w:b/>
          <w:bCs/>
          <w:sz w:val="22"/>
          <w:szCs w:val="22"/>
        </w:rPr>
        <w:t>protestanti</w:t>
      </w:r>
    </w:p>
    <w:p w14:paraId="36EDBC03" w14:textId="076C6F2F" w:rsidR="004F4DA7" w:rsidRDefault="004F4DA7" w:rsidP="004D1DA7">
      <w:pPr>
        <w:pStyle w:val="Odstavecseseznamem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F4DA7">
        <w:rPr>
          <w:rFonts w:cstheme="minorHAnsi"/>
          <w:sz w:val="22"/>
          <w:szCs w:val="22"/>
        </w:rPr>
        <w:t xml:space="preserve">Návrat k antické tradici, </w:t>
      </w:r>
      <w:proofErr w:type="spellStart"/>
      <w:r w:rsidRPr="004F4DA7">
        <w:rPr>
          <w:rFonts w:cstheme="minorHAnsi"/>
          <w:sz w:val="22"/>
          <w:szCs w:val="22"/>
        </w:rPr>
        <w:t>renesanč</w:t>
      </w:r>
      <w:proofErr w:type="spellEnd"/>
      <w:r w:rsidRPr="004F4DA7">
        <w:rPr>
          <w:rFonts w:cstheme="minorHAnsi"/>
          <w:sz w:val="22"/>
          <w:szCs w:val="22"/>
        </w:rPr>
        <w:t>. Uzavřená kompozice, přirozené denní světlo</w:t>
      </w:r>
    </w:p>
    <w:p w14:paraId="65F20C3A" w14:textId="74B3283E" w:rsidR="004F4DA7" w:rsidRDefault="004F4DA7" w:rsidP="000D56AE">
      <w:pPr>
        <w:rPr>
          <w:rFonts w:cstheme="minorHAnsi"/>
          <w:sz w:val="22"/>
          <w:szCs w:val="22"/>
        </w:rPr>
      </w:pPr>
    </w:p>
    <w:p w14:paraId="206809D7" w14:textId="44EB94E0" w:rsidR="000D56AE" w:rsidRDefault="000D56AE" w:rsidP="000D56AE">
      <w:r>
        <w:fldChar w:fldCharType="begin"/>
      </w:r>
      <w:r>
        <w:instrText xml:space="preserve"> INCLUDEPICTURE "/var/folders/86/5q53hpd177q9h6nsby8pxsmh0000gn/T/com.microsoft.Word/WebArchiveCopyPasteTempFiles/220px-Michelangelo_Caravaggio_052.jpg"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581B57" wp14:editId="77C8422F">
            <wp:extent cx="1502797" cy="2241240"/>
            <wp:effectExtent l="0" t="0" r="0" b="0"/>
            <wp:docPr id="1" name="Obrázek 1" descr="Caravaggio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vaggio – Wikiped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76" cy="22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</w:t>
      </w:r>
      <w:r>
        <w:fldChar w:fldCharType="begin"/>
      </w:r>
      <w:r>
        <w:instrText xml:space="preserve"> INCLUDEPICTURE "/var/folders/86/5q53hpd177q9h6nsby8pxsmh0000gn/T/com.microsoft.Word/WebArchiveCopyPasteTempFiles/3922.jpg"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5AC5ED" wp14:editId="6CE7B6F8">
            <wp:extent cx="2757823" cy="2244951"/>
            <wp:effectExtent l="0" t="0" r="0" b="3175"/>
            <wp:docPr id="5" name="Obrázek 5" descr="van Rijn Rembrandt: Noční hlídka | Holandští mistři | Portrét | Obrazy,  reprodukce obrazů, fotograf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n Rijn Rembrandt: Noční hlídka | Holandští mistři | Portrét | Obrazy,  reprodukce obrazů, fotograf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36" cy="22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1C287F" w14:textId="1E8CE274" w:rsidR="000D56AE" w:rsidRPr="00493093" w:rsidRDefault="00493093" w:rsidP="000D56AE">
      <w:pPr>
        <w:rPr>
          <w:rFonts w:ascii="Calibri" w:hAnsi="Calibri" w:cs="Calibri"/>
          <w:sz w:val="22"/>
          <w:szCs w:val="22"/>
        </w:rPr>
      </w:pPr>
      <w:proofErr w:type="spellStart"/>
      <w:r w:rsidRPr="00493093">
        <w:rPr>
          <w:rFonts w:ascii="Calibri" w:hAnsi="Calibri" w:cs="Calibri"/>
          <w:sz w:val="22"/>
          <w:szCs w:val="22"/>
        </w:rPr>
        <w:t>Carravagio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– realismus              Rembrandt – realismus – noční hlídka</w:t>
      </w:r>
    </w:p>
    <w:p w14:paraId="19F5F450" w14:textId="77777777" w:rsidR="000D56AE" w:rsidRDefault="000D56AE" w:rsidP="000D56AE"/>
    <w:p w14:paraId="7D705838" w14:textId="1F3CBE3E" w:rsidR="000D56AE" w:rsidRDefault="000D56AE" w:rsidP="000D56AE">
      <w:r>
        <w:t xml:space="preserve">  </w:t>
      </w:r>
      <w:r>
        <w:fldChar w:fldCharType="begin"/>
      </w:r>
      <w:r>
        <w:instrText xml:space="preserve"> INCLUDEPICTURE "/var/folders/86/5q53hpd177q9h6nsby8pxsmh0000gn/T/com.microsoft.Word/WebArchiveCopyPasteTempFiles/Z"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8A0425" wp14:editId="6CA222CC">
            <wp:extent cx="2564240" cy="1789348"/>
            <wp:effectExtent l="0" t="0" r="1270" b="1905"/>
            <wp:docPr id="4" name="Obrázek 4" descr="SLOHOVÉ PROUDY BAROKA A PROBLÉMY JEJICH INTERPRET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LOHOVÉ PROUDY BAROKA A PROBLÉMY JEJICH INTERPRET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52" cy="180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"/var/folders/86/5q53hpd177q9h6nsby8pxsmh0000gn/T/com.microsoft.Word/WebArchiveCopyPasteTempFiles/8409.jpg"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DDC8E1" wp14:editId="2BCD72CF">
            <wp:extent cx="1434618" cy="1790662"/>
            <wp:effectExtent l="0" t="0" r="635" b="635"/>
            <wp:docPr id="7" name="Obrázek 7" descr="Peter Paul Rubens: Tři Grácie | Baroko | Mytologické | Obrazy, reprodukce  obrazů, fotograf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ter Paul Rubens: Tři Grácie | Baroko | Mytologické | Obrazy, reprodukce  obrazů, fotograf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65" cy="18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9878FA" w14:textId="1B12D8FF" w:rsidR="000D56AE" w:rsidRPr="00493093" w:rsidRDefault="00493093" w:rsidP="000D56AE">
      <w:pPr>
        <w:rPr>
          <w:rFonts w:ascii="Calibri" w:hAnsi="Calibri" w:cs="Calibri"/>
          <w:sz w:val="22"/>
          <w:szCs w:val="22"/>
        </w:rPr>
      </w:pPr>
      <w:proofErr w:type="spellStart"/>
      <w:r w:rsidRPr="00493093">
        <w:rPr>
          <w:rFonts w:ascii="Calibri" w:hAnsi="Calibri" w:cs="Calibri"/>
          <w:sz w:val="22"/>
          <w:szCs w:val="22"/>
        </w:rPr>
        <w:t>Poussin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– klasicismus – sv. rodina na schodech</w:t>
      </w:r>
      <w:r>
        <w:rPr>
          <w:rFonts w:ascii="Calibri" w:hAnsi="Calibri" w:cs="Calibri"/>
          <w:sz w:val="22"/>
          <w:szCs w:val="22"/>
        </w:rPr>
        <w:t xml:space="preserve">.      </w:t>
      </w:r>
      <w:proofErr w:type="spellStart"/>
      <w:r>
        <w:rPr>
          <w:rFonts w:ascii="Calibri" w:hAnsi="Calibri" w:cs="Calibri"/>
          <w:sz w:val="22"/>
          <w:szCs w:val="22"/>
        </w:rPr>
        <w:t>Rubens</w:t>
      </w:r>
      <w:proofErr w:type="spellEnd"/>
      <w:r>
        <w:rPr>
          <w:rFonts w:ascii="Calibri" w:hAnsi="Calibri" w:cs="Calibri"/>
          <w:sz w:val="22"/>
          <w:szCs w:val="22"/>
        </w:rPr>
        <w:t xml:space="preserve"> – radikalismus – pompézní – 3 grácie</w:t>
      </w:r>
    </w:p>
    <w:p w14:paraId="431EB8EB" w14:textId="6ED3A01D" w:rsidR="00493093" w:rsidRPr="00493093" w:rsidRDefault="00493093" w:rsidP="00493093">
      <w:pPr>
        <w:pStyle w:val="Odstavecseseznamem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493093">
        <w:rPr>
          <w:rFonts w:ascii="Calibri" w:hAnsi="Calibri" w:cs="Calibri"/>
          <w:sz w:val="22"/>
          <w:szCs w:val="22"/>
        </w:rPr>
        <w:t xml:space="preserve">Vidíme inspiraci u </w:t>
      </w:r>
      <w:proofErr w:type="spellStart"/>
      <w:r w:rsidRPr="00493093">
        <w:rPr>
          <w:rFonts w:ascii="Calibri" w:hAnsi="Calibri" w:cs="Calibri"/>
          <w:sz w:val="22"/>
          <w:szCs w:val="22"/>
        </w:rPr>
        <w:t>Davinciho</w:t>
      </w:r>
      <w:proofErr w:type="spellEnd"/>
    </w:p>
    <w:p w14:paraId="46CDC68C" w14:textId="1065DC86" w:rsidR="000D56AE" w:rsidRDefault="000D56AE" w:rsidP="000D56AE"/>
    <w:p w14:paraId="5CC7A0B2" w14:textId="5F46D128" w:rsidR="000D56AE" w:rsidRDefault="000D56AE" w:rsidP="000D56AE"/>
    <w:p w14:paraId="0D087E1B" w14:textId="308445DD" w:rsidR="00493093" w:rsidRDefault="00493093" w:rsidP="00493093">
      <w:r>
        <w:lastRenderedPageBreak/>
        <w:fldChar w:fldCharType="begin"/>
      </w:r>
      <w:r>
        <w:instrText xml:space="preserve"> INCLUDEPICTURE "/var/folders/86/5q53hpd177q9h6nsby8pxsmh0000gn/T/com.microsoft.Word/WebArchiveCopyPasteTempFiles/640px-SCarloQuattroFontaneRome2.jpg"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481988" wp14:editId="43F6F959">
            <wp:extent cx="2000486" cy="2287121"/>
            <wp:effectExtent l="0" t="0" r="0" b="0"/>
            <wp:docPr id="8" name="Obrázek 8" descr="Francesco Borromini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ancesco Borromini - Wikiwa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27493" cy="23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"/var/folders/86/5q53hpd177q9h6nsby8pxsmh0000gn/T/com.microsoft.Word/WebArchiveCopyPasteTempFiles/5268067-istock-1044961188.jpg?itok=29CC-j8w&amp;c=9cb0b68432d20c7a6172805cc8453212"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FF4E04" wp14:editId="2902C98A">
            <wp:extent cx="3584918" cy="2012315"/>
            <wp:effectExtent l="0" t="0" r="0" b="0"/>
            <wp:docPr id="9" name="Obrázek 9" descr="Jak se žilo ve Versailles? Nejznámější zámek světa byl plný luxusu i  nesvobody – Versailles | Prima L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ak se žilo ve Versailles? Nejznámější zámek světa byl plný luxusu i  nesvobody – Versailles | Prima Li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07" cy="201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070972" w14:textId="407DADE0" w:rsidR="000D56AE" w:rsidRPr="00493093" w:rsidRDefault="00493093" w:rsidP="000D56AE">
      <w:pPr>
        <w:rPr>
          <w:rFonts w:ascii="Calibri" w:hAnsi="Calibri" w:cs="Calibri"/>
          <w:sz w:val="22"/>
          <w:szCs w:val="22"/>
        </w:rPr>
      </w:pPr>
      <w:proofErr w:type="spellStart"/>
      <w:r w:rsidRPr="00493093">
        <w:rPr>
          <w:rFonts w:ascii="Calibri" w:hAnsi="Calibri" w:cs="Calibri"/>
          <w:sz w:val="22"/>
          <w:szCs w:val="22"/>
        </w:rPr>
        <w:t>Borronini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– San </w:t>
      </w:r>
      <w:proofErr w:type="spellStart"/>
      <w:r w:rsidRPr="00493093">
        <w:rPr>
          <w:rFonts w:ascii="Calibri" w:hAnsi="Calibri" w:cs="Calibri"/>
          <w:sz w:val="22"/>
          <w:szCs w:val="22"/>
        </w:rPr>
        <w:t>carlino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– radikalismus.     Versailles – </w:t>
      </w:r>
      <w:proofErr w:type="gramStart"/>
      <w:r w:rsidRPr="00493093">
        <w:rPr>
          <w:rFonts w:ascii="Calibri" w:hAnsi="Calibri" w:cs="Calibri"/>
          <w:sz w:val="22"/>
          <w:szCs w:val="22"/>
        </w:rPr>
        <w:t>MANSARAT - klasicismus</w:t>
      </w:r>
      <w:proofErr w:type="gramEnd"/>
    </w:p>
    <w:p w14:paraId="259F7327" w14:textId="77777777" w:rsidR="007E3224" w:rsidRDefault="007E3224" w:rsidP="004D1DA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45F96F1" w14:textId="19B8DAE7" w:rsid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ROKOKO</w:t>
      </w:r>
    </w:p>
    <w:p w14:paraId="63B29AC5" w14:textId="20B402BB" w:rsidR="000D56AE" w:rsidRPr="007E3224" w:rsidRDefault="000D56AE" w:rsidP="007E322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2. pol. 18.st.</w:t>
      </w:r>
    </w:p>
    <w:p w14:paraId="022E674F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kýč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vzniká v Rokoku</w:t>
      </w:r>
    </w:p>
    <w:p w14:paraId="493DE750" w14:textId="1186BFE1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přepychovější Baroko</w:t>
      </w:r>
      <w:r w:rsidR="000D56A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0D56AE">
        <w:rPr>
          <w:rFonts w:ascii="Calibri" w:hAnsi="Calibri" w:cs="Calibri"/>
          <w:color w:val="000000" w:themeColor="text1"/>
          <w:sz w:val="22"/>
          <w:szCs w:val="22"/>
        </w:rPr>
        <w:t>tzv</w:t>
      </w:r>
      <w:proofErr w:type="spellEnd"/>
      <w:r w:rsidR="000D56AE">
        <w:rPr>
          <w:rFonts w:ascii="Calibri" w:hAnsi="Calibri" w:cs="Calibri"/>
          <w:color w:val="000000" w:themeColor="text1"/>
          <w:sz w:val="22"/>
          <w:szCs w:val="22"/>
        </w:rPr>
        <w:t xml:space="preserve"> „titěrné Baroko“</w:t>
      </w:r>
    </w:p>
    <w:p w14:paraId="66DFC8F2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vystává v Německu,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nejcharakterističtjěší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znaky dodává Francie</w:t>
      </w:r>
    </w:p>
    <w:p w14:paraId="322CD770" w14:textId="5F2E4FF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jakýsi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výhonek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barokního umění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-&gt;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přejímá nepravidelnost a dynamické zvlněné linie</w:t>
      </w:r>
    </w:p>
    <w:p w14:paraId="7D51B043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přichází něco navíc: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touha po galantnosti, eleganci, lehké ironii</w:t>
      </w:r>
    </w:p>
    <w:p w14:paraId="41E3EC9B" w14:textId="797BDC39" w:rsid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rokoko daleko hravější nežli baroko</w:t>
      </w:r>
    </w:p>
    <w:p w14:paraId="1FBC6D78" w14:textId="6D052B2D" w:rsidR="000D56AE" w:rsidRPr="007E3224" w:rsidRDefault="000D56AE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znaky: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hravost, titěrnost, uvolněnost, erotika,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prožitkářství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, galantní témata</w:t>
      </w:r>
    </w:p>
    <w:p w14:paraId="5FF8D04C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zájem o drobné předměty každodenního života</w:t>
      </w:r>
    </w:p>
    <w:p w14:paraId="675BD337" w14:textId="5EAE171B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umanitost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po čínském </w:t>
      </w:r>
      <w:proofErr w:type="gramStart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porcelánu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- kaolín</w:t>
      </w:r>
      <w:proofErr w:type="gram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: porcelán pro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evropu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našli Prusové</w:t>
      </w:r>
      <w:r w:rsidR="000D56AE">
        <w:rPr>
          <w:rFonts w:ascii="Calibri" w:hAnsi="Calibri" w:cs="Calibri"/>
          <w:color w:val="000000" w:themeColor="text1"/>
          <w:sz w:val="22"/>
          <w:szCs w:val="22"/>
        </w:rPr>
        <w:t xml:space="preserve"> -&gt; s rokokem vzniká Evropský porcelán</w:t>
      </w:r>
    </w:p>
    <w:p w14:paraId="48C2DC7E" w14:textId="57B94777" w:rsid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gramStart"/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VOLTAIRE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- blízký</w:t>
      </w:r>
      <w:proofErr w:type="gram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přítel pruského krále Fridricha II. Velikého</w:t>
      </w:r>
    </w:p>
    <w:p w14:paraId="79F78634" w14:textId="2B7F9138" w:rsidR="000D56AE" w:rsidRDefault="000D56AE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architektura: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neliší se od barokní, oblíbené barvy bíla a modrá -&gt; objevuje se spíše v interiéru</w:t>
      </w:r>
    </w:p>
    <w:p w14:paraId="69F9452B" w14:textId="6C28A0EC" w:rsidR="000D56AE" w:rsidRDefault="000D56AE" w:rsidP="000D56AE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Zákl. motiv – rokaje</w:t>
      </w:r>
    </w:p>
    <w:p w14:paraId="2CD32E77" w14:textId="77FD6DE4" w:rsidR="000D56AE" w:rsidRPr="000D56AE" w:rsidRDefault="000D56AE" w:rsidP="000D56AE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Př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Zwinger (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Dráždany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76919CBF" w14:textId="724CCA5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rocaille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= ve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franc</w:t>
      </w:r>
      <w:proofErr w:type="spellEnd"/>
      <w:r w:rsidRPr="007E3224">
        <w:rPr>
          <w:rFonts w:ascii="Calibri" w:hAnsi="Calibri" w:cs="Calibri"/>
          <w:color w:val="000000" w:themeColor="text1"/>
          <w:sz w:val="22"/>
          <w:szCs w:val="22"/>
        </w:rPr>
        <w:t>. hromádka kamení</w:t>
      </w:r>
    </w:p>
    <w:p w14:paraId="4B373675" w14:textId="06FB4E4A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7E3224">
        <w:rPr>
          <w:rFonts w:ascii="Calibri" w:hAnsi="Calibri" w:cs="Calibri"/>
          <w:color w:val="000000" w:themeColor="text1"/>
          <w:sz w:val="22"/>
          <w:szCs w:val="22"/>
        </w:rPr>
        <w:t>cocquille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= lastura</w:t>
      </w:r>
    </w:p>
    <w:p w14:paraId="20311613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mořská skaliska a na nich přichycené lastury a chaluhy</w:t>
      </w:r>
    </w:p>
    <w:p w14:paraId="16289C24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rokoko ovládá asymetrie</w:t>
      </w:r>
    </w:p>
    <w:p w14:paraId="2EFABE43" w14:textId="15187484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z</w:t>
      </w:r>
      <w:r>
        <w:rPr>
          <w:rFonts w:ascii="Calibri" w:hAnsi="Calibri" w:cs="Calibri"/>
          <w:color w:val="000000" w:themeColor="text1"/>
          <w:sz w:val="22"/>
          <w:szCs w:val="22"/>
        </w:rPr>
        <w:t>la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tnictví, keramika, nábytkářství</w:t>
      </w:r>
    </w:p>
    <w:p w14:paraId="6461D81F" w14:textId="663AA5DF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rokoková zbožnost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7E3224">
        <w:rPr>
          <w:rFonts w:ascii="Calibri" w:hAnsi="Calibri" w:cs="Calibri"/>
          <w:b/>
          <w:bCs/>
          <w:color w:val="000000" w:themeColor="text1"/>
          <w:sz w:val="22"/>
          <w:szCs w:val="22"/>
        </w:rPr>
        <w:t>=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přívětivá, pohodová (tím se liší od Baroka)</w:t>
      </w:r>
    </w:p>
    <w:p w14:paraId="18ACF78E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BALTAZAR NEUMANN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: poutní kostel </w:t>
      </w:r>
      <w:proofErr w:type="gramStart"/>
      <w:r w:rsidRPr="007E3224">
        <w:rPr>
          <w:rFonts w:ascii="Calibri" w:hAnsi="Calibri" w:cs="Calibri"/>
          <w:color w:val="000000" w:themeColor="text1"/>
          <w:sz w:val="22"/>
          <w:szCs w:val="22"/>
        </w:rPr>
        <w:t>14ti</w:t>
      </w:r>
      <w:proofErr w:type="gramEnd"/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pomocníků</w:t>
      </w:r>
    </w:p>
    <w:p w14:paraId="3EA1B157" w14:textId="7C1650B7" w:rsid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• FRANCOIS CUVILLIESE: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 divadlo v</w:t>
      </w:r>
      <w:r w:rsidR="000D56AE">
        <w:rPr>
          <w:rFonts w:ascii="Calibri" w:hAnsi="Calibri" w:cs="Calibri"/>
          <w:color w:val="000000" w:themeColor="text1"/>
          <w:sz w:val="22"/>
          <w:szCs w:val="22"/>
        </w:rPr>
        <w:t> </w:t>
      </w:r>
      <w:r w:rsidRPr="007E3224">
        <w:rPr>
          <w:rFonts w:ascii="Calibri" w:hAnsi="Calibri" w:cs="Calibri"/>
          <w:color w:val="000000" w:themeColor="text1"/>
          <w:sz w:val="22"/>
          <w:szCs w:val="22"/>
        </w:rPr>
        <w:t>Mnichově</w:t>
      </w:r>
    </w:p>
    <w:p w14:paraId="5D10AA40" w14:textId="509C4511" w:rsidR="000D56AE" w:rsidRDefault="000D56AE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WATTEAU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– zachycuje idylickou atmosféru radovánek šlechty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př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Choulostivý návrh</w:t>
      </w:r>
    </w:p>
    <w:p w14:paraId="16128421" w14:textId="60E18F95" w:rsidR="000D56AE" w:rsidRPr="007E3224" w:rsidRDefault="000D56AE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FRAGONARD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>Štastné</w:t>
      </w:r>
      <w:proofErr w:type="spellEnd"/>
      <w:r w:rsidRPr="000D56AE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náhody houpačky</w:t>
      </w:r>
    </w:p>
    <w:p w14:paraId="5C1D3DA1" w14:textId="77777777" w:rsidR="007E3224" w:rsidRPr="007E3224" w:rsidRDefault="007E3224" w:rsidP="007E322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>• průhledná kaple ve Španělsku</w:t>
      </w:r>
    </w:p>
    <w:p w14:paraId="17646F12" w14:textId="52D192A1" w:rsidR="007E3224" w:rsidRDefault="007E3224" w:rsidP="007E3224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7E3224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gramStart"/>
      <w:r w:rsidRPr="007E3224">
        <w:rPr>
          <w:rFonts w:ascii="Calibri" w:hAnsi="Calibri" w:cs="Calibri"/>
          <w:color w:val="000000" w:themeColor="text1"/>
          <w:sz w:val="22"/>
          <w:szCs w:val="22"/>
          <w:u w:val="single"/>
        </w:rPr>
        <w:t>letohrádek- SANSSOUCI</w:t>
      </w:r>
      <w:proofErr w:type="gramEnd"/>
    </w:p>
    <w:p w14:paraId="4CF316E9" w14:textId="24C2BC1E" w:rsidR="00493093" w:rsidRDefault="00493093" w:rsidP="007E3224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20D6F90A" w14:textId="5DA8F198" w:rsidR="00493093" w:rsidRDefault="00493093" w:rsidP="00493093">
      <w:r>
        <w:lastRenderedPageBreak/>
        <w:fldChar w:fldCharType="begin"/>
      </w:r>
      <w:r>
        <w:instrText xml:space="preserve"> INCLUDEPICTURE "/var/folders/86/5q53hpd177q9h6nsby8pxsmh0000gn/T/com.microsoft.Word/WebArchiveCopyPasteTempFiles/40c523cff536b284436ac59e3a1db0d0.jpg"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5F01DA" wp14:editId="33905285">
            <wp:extent cx="2386181" cy="2386181"/>
            <wp:effectExtent l="0" t="0" r="1905" b="1905"/>
            <wp:docPr id="10" name="Obrázek 10" descr="The Swing Painting by Jean-Antoine Watteau and Jean-Honore Fragonard #sanat  | Swing painting, Modern vampires, Classic pain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e Swing Painting by Jean-Antoine Watteau and Jean-Honore Fragonard #sanat  | Swing painting, Modern vampires, Classic paintin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38" cy="239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"/var/folders/86/5q53hpd177q9h6nsby8pxsmh0000gn/T/com.microsoft.Word/WebArchiveCopyPasteTempFiles/the-hall-of-mirrors-francois-cuvillies-.jpg"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494EE1" wp14:editId="1E8F142B">
            <wp:extent cx="3065929" cy="2380441"/>
            <wp:effectExtent l="0" t="0" r="0" b="0"/>
            <wp:docPr id="11" name="Obrázek 11" descr="The Hall of Mirrors Photograph by Francois Cuvil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he Hall of Mirrors Photograph by Francois Cuvill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14" cy="242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6FCEDC" w14:textId="3F973F67" w:rsidR="00493093" w:rsidRPr="00493093" w:rsidRDefault="00493093" w:rsidP="00493093">
      <w:pPr>
        <w:rPr>
          <w:rFonts w:ascii="Calibri" w:hAnsi="Calibri" w:cs="Calibri"/>
          <w:sz w:val="22"/>
          <w:szCs w:val="22"/>
        </w:rPr>
      </w:pPr>
      <w:proofErr w:type="spellStart"/>
      <w:r w:rsidRPr="00493093">
        <w:rPr>
          <w:rFonts w:ascii="Calibri" w:hAnsi="Calibri" w:cs="Calibri"/>
          <w:sz w:val="22"/>
          <w:szCs w:val="22"/>
        </w:rPr>
        <w:t>Fragonard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Pr="00493093">
        <w:rPr>
          <w:rFonts w:ascii="Calibri" w:hAnsi="Calibri" w:cs="Calibri"/>
          <w:sz w:val="22"/>
          <w:szCs w:val="22"/>
        </w:rPr>
        <w:t>Štastné</w:t>
      </w:r>
      <w:proofErr w:type="spellEnd"/>
      <w:r w:rsidRPr="00493093">
        <w:rPr>
          <w:rFonts w:ascii="Calibri" w:hAnsi="Calibri" w:cs="Calibri"/>
          <w:sz w:val="22"/>
          <w:szCs w:val="22"/>
        </w:rPr>
        <w:t xml:space="preserve"> náhody houpačky         </w:t>
      </w:r>
      <w:r w:rsidRPr="00493093">
        <w:rPr>
          <w:rFonts w:ascii="Calibri" w:hAnsi="Calibri" w:cs="Calibri"/>
          <w:color w:val="000000" w:themeColor="text1"/>
          <w:sz w:val="21"/>
          <w:szCs w:val="21"/>
          <w:u w:val="single"/>
        </w:rPr>
        <w:t>FRANCOIS CUVILLIESE:</w:t>
      </w:r>
      <w:r w:rsidRPr="00493093">
        <w:rPr>
          <w:rFonts w:ascii="Calibri" w:hAnsi="Calibri" w:cs="Calibri"/>
          <w:color w:val="000000" w:themeColor="text1"/>
          <w:sz w:val="21"/>
          <w:szCs w:val="21"/>
        </w:rPr>
        <w:t xml:space="preserve"> divadlo v Mnichově</w:t>
      </w:r>
    </w:p>
    <w:p w14:paraId="5DB78BB6" w14:textId="0B25A597" w:rsidR="00493093" w:rsidRDefault="00493093" w:rsidP="007E3224">
      <w:pPr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0AED070F" w14:textId="0CD205C8" w:rsidR="00DE68E3" w:rsidRDefault="00DE68E3" w:rsidP="00DE68E3">
      <w:r>
        <w:fldChar w:fldCharType="begin"/>
      </w:r>
      <w:r>
        <w:instrText xml:space="preserve"> INCLUDEPICTURE "/var/folders/86/5q53hpd177q9h6nsby8pxsmh0000gn/T/com.microsoft.Word/WebArchiveCopyPasteTempFiles/Meissen-Bottger06.93.jpg"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65D019" wp14:editId="4E2373F2">
            <wp:extent cx="2798670" cy="1859915"/>
            <wp:effectExtent l="0" t="0" r="0" b="0"/>
            <wp:docPr id="12" name="Obrázek 12" descr="Meissen Böttger Hexagonal Teapot - Kamm Teapot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eissen Böttger Hexagonal Teapot - Kamm Teapot Found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95" cy="18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4E5178" w14:textId="2566DB54" w:rsidR="00DE68E3" w:rsidRPr="00DE68E3" w:rsidRDefault="00DE68E3" w:rsidP="007E3224">
      <w:pPr>
        <w:rPr>
          <w:rFonts w:ascii="Calibri" w:hAnsi="Calibri" w:cs="Calibri"/>
          <w:color w:val="000000" w:themeColor="text1"/>
          <w:sz w:val="21"/>
          <w:szCs w:val="21"/>
        </w:rPr>
      </w:pPr>
      <w:proofErr w:type="spellStart"/>
      <w:r w:rsidRPr="00DE68E3">
        <w:rPr>
          <w:rFonts w:ascii="Calibri" w:hAnsi="Calibri" w:cs="Calibri"/>
          <w:color w:val="000000" w:themeColor="text1"/>
          <w:sz w:val="21"/>
          <w:szCs w:val="21"/>
        </w:rPr>
        <w:t>Bottger</w:t>
      </w:r>
      <w:proofErr w:type="spellEnd"/>
      <w:r w:rsidRPr="00DE68E3">
        <w:rPr>
          <w:rFonts w:ascii="Calibri" w:hAnsi="Calibri" w:cs="Calibri"/>
          <w:color w:val="000000" w:themeColor="text1"/>
          <w:sz w:val="21"/>
          <w:szCs w:val="21"/>
        </w:rPr>
        <w:t xml:space="preserve"> – porcelán -&gt; nejdříve železný porcelán</w:t>
      </w:r>
    </w:p>
    <w:sectPr w:rsidR="00DE68E3" w:rsidRPr="00DE68E3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3" w15:restartNumberingAfterBreak="0">
    <w:nsid w:val="310846F8"/>
    <w:multiLevelType w:val="hybridMultilevel"/>
    <w:tmpl w:val="A44EE3E4"/>
    <w:lvl w:ilvl="0" w:tplc="6D1C6BB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005A1"/>
    <w:multiLevelType w:val="hybridMultilevel"/>
    <w:tmpl w:val="45B8122E"/>
    <w:lvl w:ilvl="0" w:tplc="88C67D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D6706"/>
    <w:multiLevelType w:val="hybridMultilevel"/>
    <w:tmpl w:val="E0A00E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C71"/>
    <w:multiLevelType w:val="hybridMultilevel"/>
    <w:tmpl w:val="8F94A76A"/>
    <w:lvl w:ilvl="0" w:tplc="33E09D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560BF"/>
    <w:multiLevelType w:val="hybridMultilevel"/>
    <w:tmpl w:val="D62CD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6782C"/>
    <w:multiLevelType w:val="hybridMultilevel"/>
    <w:tmpl w:val="D3EED834"/>
    <w:lvl w:ilvl="0" w:tplc="228CDE6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E37F2"/>
    <w:multiLevelType w:val="hybridMultilevel"/>
    <w:tmpl w:val="3620E17C"/>
    <w:lvl w:ilvl="0" w:tplc="3B580F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A7"/>
    <w:rsid w:val="000009B0"/>
    <w:rsid w:val="00033847"/>
    <w:rsid w:val="00050EB8"/>
    <w:rsid w:val="000875CE"/>
    <w:rsid w:val="000D56AE"/>
    <w:rsid w:val="00152D55"/>
    <w:rsid w:val="001C6251"/>
    <w:rsid w:val="00367DC9"/>
    <w:rsid w:val="00493093"/>
    <w:rsid w:val="004D1DA7"/>
    <w:rsid w:val="004F4DA7"/>
    <w:rsid w:val="004F7D26"/>
    <w:rsid w:val="005C22A4"/>
    <w:rsid w:val="00604EAE"/>
    <w:rsid w:val="007E3224"/>
    <w:rsid w:val="007F5310"/>
    <w:rsid w:val="00A246F3"/>
    <w:rsid w:val="00A8316B"/>
    <w:rsid w:val="00AE4293"/>
    <w:rsid w:val="00AE5225"/>
    <w:rsid w:val="00B66156"/>
    <w:rsid w:val="00CF77D3"/>
    <w:rsid w:val="00D36D37"/>
    <w:rsid w:val="00DB71C6"/>
    <w:rsid w:val="00DE68E3"/>
    <w:rsid w:val="00E760EB"/>
    <w:rsid w:val="00E90CDC"/>
    <w:rsid w:val="00E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B158E"/>
  <w15:chartTrackingRefBased/>
  <w15:docId w15:val="{8A1D904A-7BEB-1442-AD24-143695FC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68E3"/>
    <w:rPr>
      <w:rFonts w:ascii="Times New Roman" w:eastAsia="Times New Roman" w:hAnsi="Times New Roman" w:cs="Times New Roman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4D1DA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1077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5</cp:revision>
  <dcterms:created xsi:type="dcterms:W3CDTF">2021-05-17T19:11:00Z</dcterms:created>
  <dcterms:modified xsi:type="dcterms:W3CDTF">2021-05-17T20:38:00Z</dcterms:modified>
</cp:coreProperties>
</file>