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350" w:rsidRPr="00B808F2" w:rsidRDefault="002C0350" w:rsidP="00B808F2">
      <w:pPr>
        <w:rPr>
          <w:rFonts w:ascii="Calibri Light" w:hAnsi="Calibri Light" w:cs="Calibri Light"/>
          <w:b/>
          <w:sz w:val="44"/>
        </w:rPr>
      </w:pPr>
      <w:r>
        <w:rPr>
          <w:rFonts w:ascii="Calibri Light" w:hAnsi="Calibri Light" w:cs="Calibri Light"/>
          <w:b/>
          <w:sz w:val="44"/>
        </w:rPr>
        <w:t>FOLIVISION INVERTERS APPLICATION (FIA)</w:t>
      </w:r>
    </w:p>
    <w:p w:rsidR="002C0350" w:rsidRPr="004A1186" w:rsidRDefault="002C0350" w:rsidP="00B808F2">
      <w:pPr>
        <w:rPr>
          <w:sz w:val="24"/>
        </w:rPr>
      </w:pPr>
    </w:p>
    <w:p w:rsidR="002C0350" w:rsidRDefault="002C0350" w:rsidP="00B808F2">
      <w:pPr>
        <w:rPr>
          <w:rFonts w:ascii="Calibri Light" w:hAnsi="Calibri Light" w:cs="Calibri Light"/>
          <w:b/>
          <w:sz w:val="32"/>
        </w:rPr>
      </w:pPr>
      <w:r>
        <w:rPr>
          <w:rFonts w:ascii="Calibri Light" w:hAnsi="Calibri Light" w:cs="Calibri Light"/>
          <w:b/>
          <w:sz w:val="32"/>
        </w:rPr>
        <w:t>P</w:t>
      </w:r>
      <w:r w:rsidR="00B808F2">
        <w:rPr>
          <w:rFonts w:ascii="Calibri Light" w:hAnsi="Calibri Light" w:cs="Calibri Light"/>
          <w:b/>
          <w:sz w:val="32"/>
        </w:rPr>
        <w:t>ost-Deployment Maintenance Framework</w:t>
      </w:r>
    </w:p>
    <w:p w:rsidR="00B808F2" w:rsidRPr="004A1186" w:rsidRDefault="00B808F2" w:rsidP="00B808F2">
      <w:pPr>
        <w:jc w:val="center"/>
        <w:rPr>
          <w:rFonts w:ascii="Calibri Light" w:eastAsia="Times New Roman" w:hAnsi="Calibri Light" w:cs="Calibri Light"/>
          <w:sz w:val="24"/>
          <w:szCs w:val="24"/>
        </w:rPr>
      </w:pPr>
    </w:p>
    <w:p w:rsidR="00B808F2" w:rsidRDefault="002C0350" w:rsidP="00B808F2">
      <w:pPr>
        <w:spacing w:before="240" w:after="0" w:line="360" w:lineRule="auto"/>
        <w:rPr>
          <w:rFonts w:ascii="Calibri Light" w:eastAsia="Times New Roman" w:hAnsi="Calibri Light" w:cs="Calibri Light"/>
          <w:color w:val="000000"/>
          <w:szCs w:val="20"/>
        </w:rPr>
      </w:pPr>
      <w:r>
        <w:rPr>
          <w:rFonts w:ascii="Calibri Light" w:eastAsia="Times New Roman" w:hAnsi="Calibri Light" w:cs="Calibri Light"/>
          <w:b/>
          <w:bCs/>
          <w:color w:val="000000"/>
          <w:szCs w:val="20"/>
        </w:rPr>
        <w:t>Document Reference:</w:t>
      </w:r>
      <w:r>
        <w:rPr>
          <w:rFonts w:ascii="Calibri Light" w:eastAsia="Times New Roman" w:hAnsi="Calibri Light" w:cs="Calibri Light"/>
          <w:color w:val="000000"/>
          <w:szCs w:val="20"/>
        </w:rPr>
        <w:t xml:space="preserve"> FIA SLA </w:t>
      </w:r>
    </w:p>
    <w:p w:rsidR="002C0350" w:rsidRDefault="00B808F2" w:rsidP="00B808F2">
      <w:pPr>
        <w:spacing w:after="240" w:line="360" w:lineRule="auto"/>
        <w:rPr>
          <w:rFonts w:ascii="Calibri Light" w:eastAsia="Times New Roman" w:hAnsi="Calibri Light" w:cs="Calibri Light"/>
          <w:color w:val="000000"/>
          <w:szCs w:val="20"/>
        </w:rPr>
      </w:pPr>
      <w:r>
        <w:rPr>
          <w:rFonts w:ascii="Calibri Light" w:eastAsia="Times New Roman" w:hAnsi="Calibri Light" w:cs="Calibri Light"/>
          <w:b/>
          <w:bCs/>
          <w:color w:val="000000"/>
          <w:szCs w:val="20"/>
        </w:rPr>
        <w:t>Effective Date:</w:t>
      </w:r>
      <w:r>
        <w:rPr>
          <w:rFonts w:ascii="Calibri Light" w:eastAsia="Times New Roman" w:hAnsi="Calibri Light" w:cs="Calibri Light"/>
          <w:color w:val="000000"/>
          <w:szCs w:val="20"/>
        </w:rPr>
        <w:t xml:space="preserve"> </w:t>
      </w:r>
      <w:r w:rsidRPr="00B808F2">
        <w:rPr>
          <w:rFonts w:ascii="Calibri Light" w:eastAsia="Times New Roman" w:hAnsi="Calibri Light" w:cs="Calibri Light"/>
          <w:color w:val="000000"/>
          <w:szCs w:val="20"/>
        </w:rPr>
        <w:t xml:space="preserve">Post-Phase </w:t>
      </w:r>
      <w:r w:rsidR="006E765A">
        <w:rPr>
          <w:rFonts w:ascii="Calibri Light" w:eastAsia="Times New Roman" w:hAnsi="Calibri Light" w:cs="Calibri Light"/>
          <w:color w:val="000000"/>
          <w:szCs w:val="20"/>
        </w:rPr>
        <w:t>3</w:t>
      </w:r>
      <w:r w:rsidRPr="00B808F2">
        <w:rPr>
          <w:rFonts w:ascii="Calibri Light" w:eastAsia="Times New Roman" w:hAnsi="Calibri Light" w:cs="Calibri Light"/>
          <w:color w:val="000000"/>
          <w:szCs w:val="20"/>
        </w:rPr>
        <w:t xml:space="preserve"> Deployment</w:t>
      </w:r>
      <w:r w:rsidR="00F47D43">
        <w:rPr>
          <w:rFonts w:ascii="Calibri Light" w:eastAsia="Times New Roman" w:hAnsi="Calibri Light" w:cs="Calibri Light"/>
          <w:color w:val="000000"/>
          <w:szCs w:val="20"/>
        </w:rPr>
        <w:t xml:space="preserve"> Date</w:t>
      </w:r>
      <w:r w:rsidR="002C0350">
        <w:rPr>
          <w:rFonts w:ascii="Calibri Light" w:eastAsia="Times New Roman" w:hAnsi="Calibri Light" w:cs="Calibri Light"/>
          <w:color w:val="000000"/>
          <w:szCs w:val="20"/>
        </w:rPr>
        <w:br/>
      </w:r>
      <w:r w:rsidR="002C0350">
        <w:rPr>
          <w:rFonts w:ascii="Calibri Light" w:eastAsia="Times New Roman" w:hAnsi="Calibri Light" w:cs="Calibri Light"/>
          <w:b/>
          <w:bCs/>
          <w:color w:val="000000"/>
          <w:szCs w:val="20"/>
        </w:rPr>
        <w:t>Prepared by:</w:t>
      </w:r>
      <w:r w:rsidR="002C0350">
        <w:rPr>
          <w:rFonts w:ascii="Calibri Light" w:eastAsia="Times New Roman" w:hAnsi="Calibri Light" w:cs="Calibri Light"/>
          <w:color w:val="000000"/>
          <w:szCs w:val="20"/>
        </w:rPr>
        <w:t xml:space="preserve"> VybzTech Inc.</w:t>
      </w:r>
      <w:r w:rsidR="002C0350">
        <w:rPr>
          <w:rFonts w:ascii="Calibri Light" w:eastAsia="Times New Roman" w:hAnsi="Calibri Light" w:cs="Calibri Light"/>
          <w:color w:val="000000"/>
          <w:szCs w:val="20"/>
        </w:rPr>
        <w:br/>
      </w:r>
      <w:r w:rsidR="002C0350">
        <w:rPr>
          <w:rFonts w:ascii="Calibri Light" w:eastAsia="Times New Roman" w:hAnsi="Calibri Light" w:cs="Calibri Light"/>
          <w:b/>
          <w:bCs/>
          <w:color w:val="000000"/>
          <w:szCs w:val="20"/>
        </w:rPr>
        <w:t>Classification:</w:t>
      </w:r>
      <w:r w:rsidR="002C0350">
        <w:rPr>
          <w:rFonts w:ascii="Calibri Light" w:eastAsia="Times New Roman" w:hAnsi="Calibri Light" w:cs="Calibri Light"/>
          <w:color w:val="000000"/>
          <w:szCs w:val="20"/>
        </w:rPr>
        <w:t xml:space="preserve"> </w:t>
      </w:r>
      <w:r w:rsidR="002C0350">
        <w:rPr>
          <w:rFonts w:ascii="Calibri Light" w:eastAsia="Times New Roman" w:hAnsi="Calibri Light" w:cs="Calibri Light"/>
          <w:b/>
          <w:color w:val="FF0000"/>
          <w:szCs w:val="20"/>
        </w:rPr>
        <w:t>CONFIDENTIAL !</w:t>
      </w:r>
      <w:r w:rsidR="002C0350">
        <w:rPr>
          <w:rFonts w:ascii="Calibri Light" w:eastAsia="Times New Roman" w:hAnsi="Calibri Light" w:cs="Calibri Light"/>
          <w:color w:val="000000"/>
          <w:szCs w:val="20"/>
        </w:rPr>
        <w:br/>
      </w:r>
      <w:r w:rsidR="002C0350">
        <w:rPr>
          <w:rFonts w:ascii="Calibri Light" w:eastAsia="Times New Roman" w:hAnsi="Calibri Light" w:cs="Calibri Light"/>
          <w:b/>
          <w:bCs/>
          <w:color w:val="000000"/>
          <w:szCs w:val="20"/>
        </w:rPr>
        <w:t>Date:</w:t>
      </w:r>
      <w:r w:rsidR="002C0350">
        <w:rPr>
          <w:rFonts w:ascii="Calibri Light" w:eastAsia="Times New Roman" w:hAnsi="Calibri Light" w:cs="Calibri Light"/>
          <w:color w:val="000000"/>
          <w:szCs w:val="20"/>
        </w:rPr>
        <w:t xml:space="preserve"> </w:t>
      </w:r>
      <w:r w:rsidR="00F47D43">
        <w:rPr>
          <w:rFonts w:ascii="Calibri Light" w:eastAsia="Times New Roman" w:hAnsi="Calibri Light" w:cs="Calibri Light"/>
          <w:color w:val="000000"/>
          <w:szCs w:val="20"/>
        </w:rPr>
        <w:t>2</w:t>
      </w:r>
      <w:r w:rsidR="006E765A">
        <w:rPr>
          <w:rFonts w:ascii="Calibri Light" w:eastAsia="Times New Roman" w:hAnsi="Calibri Light" w:cs="Calibri Light"/>
          <w:color w:val="000000"/>
          <w:szCs w:val="20"/>
        </w:rPr>
        <w:t>1</w:t>
      </w:r>
      <w:r w:rsidR="00F47D43">
        <w:rPr>
          <w:rFonts w:ascii="Calibri Light" w:eastAsia="Times New Roman" w:hAnsi="Calibri Light" w:cs="Calibri Light"/>
          <w:color w:val="000000"/>
          <w:szCs w:val="20"/>
          <w:vertAlign w:val="superscript"/>
        </w:rPr>
        <w:t>st</w:t>
      </w:r>
      <w:r w:rsidR="00F47D43">
        <w:rPr>
          <w:rFonts w:ascii="Calibri Light" w:eastAsia="Times New Roman" w:hAnsi="Calibri Light" w:cs="Calibri Light"/>
          <w:color w:val="000000"/>
          <w:szCs w:val="20"/>
        </w:rPr>
        <w:t xml:space="preserve"> July</w:t>
      </w:r>
      <w:r w:rsidR="002C0350">
        <w:rPr>
          <w:rFonts w:ascii="Calibri Light" w:eastAsia="Times New Roman" w:hAnsi="Calibri Light" w:cs="Calibri Light"/>
          <w:color w:val="000000"/>
          <w:szCs w:val="20"/>
        </w:rPr>
        <w:t>, 2026.</w:t>
      </w:r>
    </w:p>
    <w:p w:rsidR="00B808F2" w:rsidRPr="004A1186" w:rsidRDefault="00B808F2" w:rsidP="00B808F2">
      <w:pPr>
        <w:spacing w:after="0" w:line="360" w:lineRule="auto"/>
        <w:rPr>
          <w:rFonts w:ascii="Calibri Light" w:eastAsia="Times New Roman" w:hAnsi="Calibri Light" w:cs="Calibri Light"/>
          <w:color w:val="000000"/>
          <w:sz w:val="24"/>
          <w:szCs w:val="20"/>
        </w:rPr>
      </w:pP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EXECUTIVE SUMMARY</w:t>
      </w:r>
    </w:p>
    <w:p w:rsidR="004A1186" w:rsidRPr="004A1186" w:rsidRDefault="004A1186" w:rsidP="004A1186">
      <w:pPr>
        <w:widowControl w:val="0"/>
        <w:pBdr>
          <w:top w:val="nil"/>
          <w:left w:val="nil"/>
          <w:bottom w:val="nil"/>
          <w:right w:val="nil"/>
          <w:between w:val="nil"/>
        </w:pBdr>
        <w:spacing w:after="0" w:line="275" w:lineRule="auto"/>
        <w:jc w:val="both"/>
        <w:rPr>
          <w:rFonts w:ascii="Calibri Light" w:eastAsia="Arial" w:hAnsi="Calibri Light" w:cs="Calibri Light"/>
          <w:sz w:val="24"/>
          <w:szCs w:val="20"/>
        </w:rPr>
      </w:pPr>
      <w:r w:rsidRPr="004A1186">
        <w:rPr>
          <w:rFonts w:ascii="Calibri Light" w:eastAsia="Arial" w:hAnsi="Calibri Light" w:cs="Calibri Light"/>
          <w:sz w:val="24"/>
          <w:szCs w:val="20"/>
        </w:rPr>
        <w:t>This document defines the post-deployment change management, bug resolution, and operational request framework for the FoliVision Inverters Application (FIA) following the completion of Phase 3. This framework is strictly focused on executing approved enhancements, UI modifications, logical updates, and resolving system bugs. Proactive IT infrastructure monitoring, server administration, and continuous management operations are excluded from this scope.</w:t>
      </w:r>
    </w:p>
    <w:p w:rsidR="004A1186" w:rsidRPr="004A1186" w:rsidRDefault="004A1186" w:rsidP="004A1186">
      <w:pPr>
        <w:widowControl w:val="0"/>
        <w:pBdr>
          <w:top w:val="nil"/>
          <w:left w:val="nil"/>
          <w:bottom w:val="nil"/>
          <w:right w:val="nil"/>
          <w:between w:val="nil"/>
        </w:pBdr>
        <w:spacing w:after="450" w:line="275" w:lineRule="auto"/>
        <w:jc w:val="both"/>
        <w:rPr>
          <w:rFonts w:ascii="Calibri Light" w:eastAsia="Arial" w:hAnsi="Calibri Light" w:cs="Calibri Light"/>
          <w:sz w:val="24"/>
          <w:szCs w:val="20"/>
        </w:rPr>
      </w:pPr>
      <w:r w:rsidRPr="004A1186">
        <w:rPr>
          <w:rFonts w:ascii="Calibri Light" w:eastAsia="Arial" w:hAnsi="Calibri Light" w:cs="Calibri Light"/>
          <w:sz w:val="24"/>
          <w:szCs w:val="20"/>
        </w:rPr>
        <w:t>The framework establishes a transparent mechanism for handling requests, incorporates a monthly volume ceiling to maintain operational predictability, and provides a clear Service Level Agreement (SLA) for defect resolution.</w:t>
      </w:r>
    </w:p>
    <w:p w:rsidR="00132671" w:rsidRPr="00132671" w:rsidRDefault="004A1186" w:rsidP="00B808F2">
      <w:pPr>
        <w:spacing w:before="240" w:after="0" w:line="276" w:lineRule="auto"/>
        <w:rPr>
          <w:rFonts w:asciiTheme="majorHAnsi" w:hAnsiTheme="majorHAnsi" w:cstheme="majorHAnsi"/>
          <w:b/>
          <w:bCs/>
          <w:sz w:val="24"/>
          <w:szCs w:val="24"/>
        </w:rPr>
      </w:pPr>
      <w:r>
        <w:rPr>
          <w:rFonts w:asciiTheme="majorHAnsi" w:hAnsiTheme="majorHAnsi" w:cstheme="majorHAnsi"/>
          <w:b/>
          <w:bCs/>
          <w:sz w:val="24"/>
          <w:szCs w:val="24"/>
        </w:rPr>
        <w:t>MAINTENANCE</w:t>
      </w:r>
      <w:r w:rsidR="00132671" w:rsidRPr="00132671">
        <w:rPr>
          <w:rFonts w:asciiTheme="majorHAnsi" w:hAnsiTheme="majorHAnsi" w:cstheme="majorHAnsi"/>
          <w:b/>
          <w:bCs/>
          <w:sz w:val="24"/>
          <w:szCs w:val="24"/>
        </w:rPr>
        <w:t xml:space="preserve"> STRUCTURE</w:t>
      </w:r>
    </w:p>
    <w:p w:rsidR="00132671" w:rsidRPr="00132671" w:rsidRDefault="00132671" w:rsidP="00B808F2">
      <w:pPr>
        <w:spacing w:before="240"/>
        <w:rPr>
          <w:rFonts w:asciiTheme="majorHAnsi" w:hAnsiTheme="majorHAnsi" w:cstheme="majorHAnsi"/>
          <w:b/>
          <w:bCs/>
          <w:sz w:val="24"/>
          <w:szCs w:val="24"/>
        </w:rPr>
      </w:pPr>
      <w:r w:rsidRPr="00132671">
        <w:rPr>
          <w:rFonts w:asciiTheme="majorHAnsi" w:hAnsiTheme="majorHAnsi" w:cstheme="majorHAnsi"/>
          <w:b/>
          <w:bCs/>
          <w:sz w:val="24"/>
          <w:szCs w:val="24"/>
        </w:rPr>
        <w:t>OPERATIONAL CHANGE REQUESTS &amp; FEATURE DEVELOPMENT</w:t>
      </w:r>
    </w:p>
    <w:p w:rsidR="00132671" w:rsidRPr="00132671" w:rsidRDefault="00132671" w:rsidP="00132671">
      <w:pPr>
        <w:rPr>
          <w:rFonts w:asciiTheme="majorHAnsi" w:hAnsiTheme="majorHAnsi" w:cstheme="majorHAnsi"/>
          <w:sz w:val="24"/>
          <w:szCs w:val="24"/>
        </w:rPr>
      </w:pPr>
      <w:r w:rsidRPr="00132671">
        <w:rPr>
          <w:rFonts w:asciiTheme="majorHAnsi" w:hAnsiTheme="majorHAnsi" w:cstheme="majorHAnsi"/>
          <w:b/>
          <w:bCs/>
          <w:sz w:val="24"/>
          <w:szCs w:val="24"/>
        </w:rPr>
        <w:t>Purpose:</w:t>
      </w:r>
      <w:r w:rsidRPr="00132671">
        <w:rPr>
          <w:rFonts w:asciiTheme="majorHAnsi" w:hAnsiTheme="majorHAnsi" w:cstheme="majorHAnsi"/>
          <w:sz w:val="24"/>
          <w:szCs w:val="24"/>
        </w:rPr>
        <w:t xml:space="preserve"> New features, system improvements, and client-requested enhancements</w:t>
      </w:r>
    </w:p>
    <w:p w:rsidR="00132671" w:rsidRPr="00132671" w:rsidRDefault="00132671" w:rsidP="00132671">
      <w:pPr>
        <w:spacing w:line="360" w:lineRule="auto"/>
        <w:rPr>
          <w:rFonts w:asciiTheme="majorHAnsi" w:hAnsiTheme="majorHAnsi" w:cstheme="majorHAnsi"/>
          <w:sz w:val="24"/>
          <w:szCs w:val="24"/>
        </w:rPr>
      </w:pPr>
      <w:r w:rsidRPr="00132671">
        <w:rPr>
          <w:rFonts w:asciiTheme="majorHAnsi" w:hAnsiTheme="majorHAnsi" w:cstheme="majorHAnsi"/>
          <w:b/>
          <w:bCs/>
          <w:sz w:val="24"/>
          <w:szCs w:val="24"/>
        </w:rPr>
        <w:t>Monthly Request Allowance:</w:t>
      </w:r>
      <w:r w:rsidR="00F02928">
        <w:rPr>
          <w:rFonts w:asciiTheme="majorHAnsi" w:hAnsiTheme="majorHAnsi" w:cstheme="majorHAnsi"/>
          <w:sz w:val="24"/>
          <w:szCs w:val="24"/>
        </w:rPr>
        <w:t xml:space="preserve"> Up to 5</w:t>
      </w:r>
      <w:r w:rsidRPr="00132671">
        <w:rPr>
          <w:rFonts w:asciiTheme="majorHAnsi" w:hAnsiTheme="majorHAnsi" w:cstheme="majorHAnsi"/>
          <w:sz w:val="24"/>
          <w:szCs w:val="24"/>
        </w:rPr>
        <w:t>0 change requests per month</w:t>
      </w:r>
      <w:r w:rsidRPr="00132671">
        <w:rPr>
          <w:rFonts w:asciiTheme="majorHAnsi" w:hAnsiTheme="majorHAnsi" w:cstheme="majorHAnsi"/>
          <w:sz w:val="24"/>
          <w:szCs w:val="24"/>
        </w:rPr>
        <w:br/>
      </w:r>
      <w:r w:rsidRPr="00132671">
        <w:rPr>
          <w:rFonts w:asciiTheme="majorHAnsi" w:hAnsiTheme="majorHAnsi" w:cstheme="majorHAnsi"/>
          <w:b/>
          <w:bCs/>
          <w:sz w:val="24"/>
          <w:szCs w:val="24"/>
        </w:rPr>
        <w:t>Overage Rate:</w:t>
      </w:r>
      <w:r>
        <w:rPr>
          <w:rFonts w:asciiTheme="majorHAnsi" w:hAnsiTheme="majorHAnsi" w:cstheme="majorHAnsi"/>
          <w:sz w:val="24"/>
          <w:szCs w:val="24"/>
        </w:rPr>
        <w:t xml:space="preserve"> ₦10</w:t>
      </w:r>
      <w:r w:rsidRPr="00132671">
        <w:rPr>
          <w:rFonts w:asciiTheme="majorHAnsi" w:hAnsiTheme="majorHAnsi" w:cstheme="majorHAnsi"/>
          <w:sz w:val="24"/>
          <w:szCs w:val="24"/>
        </w:rPr>
        <w:t xml:space="preserve">,000 per additional request (requests </w:t>
      </w:r>
      <w:r w:rsidR="002C3B3E">
        <w:rPr>
          <w:rFonts w:asciiTheme="majorHAnsi" w:hAnsiTheme="majorHAnsi" w:cstheme="majorHAnsi"/>
          <w:sz w:val="24"/>
          <w:szCs w:val="24"/>
        </w:rPr>
        <w:t>5</w:t>
      </w:r>
      <w:r w:rsidRPr="00132671">
        <w:rPr>
          <w:rFonts w:asciiTheme="majorHAnsi" w:hAnsiTheme="majorHAnsi" w:cstheme="majorHAnsi"/>
          <w:sz w:val="24"/>
          <w:szCs w:val="24"/>
        </w:rPr>
        <w:t>1+)</w:t>
      </w:r>
    </w:p>
    <w:p w:rsidR="00132671" w:rsidRPr="00132671" w:rsidRDefault="00132671" w:rsidP="00132671">
      <w:pPr>
        <w:rPr>
          <w:rFonts w:asciiTheme="majorHAnsi" w:hAnsiTheme="majorHAnsi" w:cstheme="majorHAnsi"/>
          <w:sz w:val="24"/>
          <w:szCs w:val="24"/>
        </w:rPr>
      </w:pPr>
      <w:r>
        <w:rPr>
          <w:rFonts w:asciiTheme="majorHAnsi" w:hAnsiTheme="majorHAnsi" w:cstheme="majorHAnsi"/>
          <w:b/>
          <w:bCs/>
          <w:sz w:val="24"/>
          <w:szCs w:val="24"/>
        </w:rPr>
        <w:t>This layer i</w:t>
      </w:r>
      <w:r w:rsidRPr="00132671">
        <w:rPr>
          <w:rFonts w:asciiTheme="majorHAnsi" w:hAnsiTheme="majorHAnsi" w:cstheme="majorHAnsi"/>
          <w:b/>
          <w:bCs/>
          <w:sz w:val="24"/>
          <w:szCs w:val="24"/>
        </w:rPr>
        <w:t>ncludes:</w:t>
      </w:r>
    </w:p>
    <w:p w:rsidR="00132671" w:rsidRPr="00132671" w:rsidRDefault="00132671" w:rsidP="00132671">
      <w:pPr>
        <w:rPr>
          <w:rFonts w:asciiTheme="majorHAnsi" w:hAnsiTheme="majorHAnsi" w:cstheme="majorHAnsi"/>
          <w:sz w:val="24"/>
          <w:szCs w:val="24"/>
        </w:rPr>
      </w:pPr>
      <w:r w:rsidRPr="00132671">
        <w:rPr>
          <w:rFonts w:asciiTheme="majorHAnsi" w:hAnsiTheme="majorHAnsi" w:cstheme="majorHAnsi"/>
          <w:b/>
          <w:bCs/>
          <w:sz w:val="24"/>
          <w:szCs w:val="24"/>
        </w:rPr>
        <w:t>2.1 Frontend Changes &amp; UI Enhancements</w:t>
      </w:r>
    </w:p>
    <w:p w:rsidR="00132671" w:rsidRPr="00132671" w:rsidRDefault="00132671" w:rsidP="00132671">
      <w:pPr>
        <w:numPr>
          <w:ilvl w:val="0"/>
          <w:numId w:val="4"/>
        </w:numPr>
        <w:rPr>
          <w:rFonts w:asciiTheme="majorHAnsi" w:hAnsiTheme="majorHAnsi" w:cstheme="majorHAnsi"/>
          <w:sz w:val="24"/>
          <w:szCs w:val="24"/>
        </w:rPr>
      </w:pPr>
      <w:r w:rsidRPr="00132671">
        <w:rPr>
          <w:rFonts w:asciiTheme="majorHAnsi" w:hAnsiTheme="majorHAnsi" w:cstheme="majorHAnsi"/>
          <w:sz w:val="24"/>
          <w:szCs w:val="24"/>
        </w:rPr>
        <w:t>User experience improvements</w:t>
      </w:r>
      <w:r>
        <w:rPr>
          <w:rFonts w:asciiTheme="majorHAnsi" w:hAnsiTheme="majorHAnsi" w:cstheme="majorHAnsi"/>
          <w:sz w:val="24"/>
          <w:szCs w:val="24"/>
        </w:rPr>
        <w:t xml:space="preserve"> (</w:t>
      </w:r>
      <w:r w:rsidRPr="00132671">
        <w:rPr>
          <w:rFonts w:asciiTheme="majorHAnsi" w:hAnsiTheme="majorHAnsi" w:cstheme="majorHAnsi"/>
          <w:sz w:val="24"/>
          <w:szCs w:val="24"/>
        </w:rPr>
        <w:t>Design touch-ups and visual refinements</w:t>
      </w:r>
      <w:r>
        <w:rPr>
          <w:rFonts w:asciiTheme="majorHAnsi" w:hAnsiTheme="majorHAnsi" w:cstheme="majorHAnsi"/>
          <w:sz w:val="24"/>
          <w:szCs w:val="24"/>
        </w:rPr>
        <w:t>).</w:t>
      </w:r>
    </w:p>
    <w:p w:rsidR="00132671" w:rsidRPr="00132671" w:rsidRDefault="00F47D43" w:rsidP="00132671">
      <w:pPr>
        <w:numPr>
          <w:ilvl w:val="0"/>
          <w:numId w:val="4"/>
        </w:numPr>
        <w:rPr>
          <w:rFonts w:asciiTheme="majorHAnsi" w:hAnsiTheme="majorHAnsi" w:cstheme="majorHAnsi"/>
          <w:sz w:val="24"/>
          <w:szCs w:val="24"/>
        </w:rPr>
      </w:pPr>
      <w:r>
        <w:rPr>
          <w:rFonts w:asciiTheme="majorHAnsi" w:hAnsiTheme="majorHAnsi" w:cstheme="majorHAnsi"/>
          <w:sz w:val="24"/>
          <w:szCs w:val="24"/>
        </w:rPr>
        <w:t>D</w:t>
      </w:r>
      <w:r w:rsidR="00132671" w:rsidRPr="00132671">
        <w:rPr>
          <w:rFonts w:asciiTheme="majorHAnsi" w:hAnsiTheme="majorHAnsi" w:cstheme="majorHAnsi"/>
          <w:sz w:val="24"/>
          <w:szCs w:val="24"/>
        </w:rPr>
        <w:t xml:space="preserve">esign </w:t>
      </w:r>
      <w:r>
        <w:rPr>
          <w:rFonts w:asciiTheme="majorHAnsi" w:hAnsiTheme="majorHAnsi" w:cstheme="majorHAnsi"/>
          <w:sz w:val="24"/>
          <w:szCs w:val="24"/>
        </w:rPr>
        <w:t>enhancement, tweaks or nice to haves.</w:t>
      </w:r>
    </w:p>
    <w:p w:rsidR="00132671" w:rsidRPr="00132671" w:rsidRDefault="00132671" w:rsidP="00132671">
      <w:pPr>
        <w:rPr>
          <w:rFonts w:asciiTheme="majorHAnsi" w:hAnsiTheme="majorHAnsi" w:cstheme="majorHAnsi"/>
          <w:sz w:val="24"/>
          <w:szCs w:val="24"/>
        </w:rPr>
      </w:pPr>
      <w:r w:rsidRPr="00132671">
        <w:rPr>
          <w:rFonts w:asciiTheme="majorHAnsi" w:hAnsiTheme="majorHAnsi" w:cstheme="majorHAnsi"/>
          <w:b/>
          <w:bCs/>
          <w:sz w:val="24"/>
          <w:szCs w:val="24"/>
        </w:rPr>
        <w:lastRenderedPageBreak/>
        <w:t>2.2 System Logic &amp; Configuration Changes</w:t>
      </w:r>
    </w:p>
    <w:p w:rsidR="00132671" w:rsidRPr="00132671" w:rsidRDefault="00132671" w:rsidP="00132671">
      <w:pPr>
        <w:numPr>
          <w:ilvl w:val="0"/>
          <w:numId w:val="5"/>
        </w:numPr>
        <w:rPr>
          <w:rFonts w:asciiTheme="majorHAnsi" w:hAnsiTheme="majorHAnsi" w:cstheme="majorHAnsi"/>
          <w:sz w:val="24"/>
          <w:szCs w:val="24"/>
        </w:rPr>
      </w:pPr>
      <w:r w:rsidRPr="00132671">
        <w:rPr>
          <w:rFonts w:asciiTheme="majorHAnsi" w:hAnsiTheme="majorHAnsi" w:cstheme="majorHAnsi"/>
          <w:sz w:val="24"/>
          <w:szCs w:val="24"/>
        </w:rPr>
        <w:t>Alert rule adjustments (battery thresholds, performance triggers)</w:t>
      </w:r>
    </w:p>
    <w:p w:rsidR="00132671" w:rsidRPr="00132671" w:rsidRDefault="00132671" w:rsidP="00132671">
      <w:pPr>
        <w:numPr>
          <w:ilvl w:val="0"/>
          <w:numId w:val="5"/>
        </w:numPr>
        <w:rPr>
          <w:rFonts w:asciiTheme="majorHAnsi" w:hAnsiTheme="majorHAnsi" w:cstheme="majorHAnsi"/>
          <w:sz w:val="24"/>
          <w:szCs w:val="24"/>
        </w:rPr>
      </w:pPr>
      <w:r w:rsidRPr="00132671">
        <w:rPr>
          <w:rFonts w:asciiTheme="majorHAnsi" w:hAnsiTheme="majorHAnsi" w:cstheme="majorHAnsi"/>
          <w:sz w:val="24"/>
          <w:szCs w:val="24"/>
        </w:rPr>
        <w:t>Calculation methodology updates (e.g., tariff rate changes, savings formula)</w:t>
      </w:r>
    </w:p>
    <w:p w:rsidR="00132671" w:rsidRPr="006C7A33" w:rsidRDefault="00132671" w:rsidP="006C7A33">
      <w:pPr>
        <w:numPr>
          <w:ilvl w:val="0"/>
          <w:numId w:val="10"/>
        </w:numPr>
        <w:rPr>
          <w:rFonts w:asciiTheme="majorHAnsi" w:hAnsiTheme="majorHAnsi" w:cstheme="majorHAnsi"/>
          <w:sz w:val="24"/>
          <w:szCs w:val="24"/>
        </w:rPr>
      </w:pPr>
      <w:r w:rsidRPr="00132671">
        <w:rPr>
          <w:rFonts w:asciiTheme="majorHAnsi" w:hAnsiTheme="majorHAnsi" w:cstheme="majorHAnsi"/>
          <w:sz w:val="24"/>
          <w:szCs w:val="24"/>
        </w:rPr>
        <w:t>Notification trigger modifications</w:t>
      </w:r>
      <w:r w:rsidR="006C7A33">
        <w:rPr>
          <w:rFonts w:asciiTheme="majorHAnsi" w:hAnsiTheme="majorHAnsi" w:cstheme="majorHAnsi"/>
          <w:sz w:val="24"/>
          <w:szCs w:val="24"/>
        </w:rPr>
        <w:t xml:space="preserve"> (threshold or type)</w:t>
      </w:r>
    </w:p>
    <w:p w:rsidR="00132671" w:rsidRPr="00132671" w:rsidRDefault="00132671" w:rsidP="00132671">
      <w:pPr>
        <w:rPr>
          <w:rFonts w:asciiTheme="majorHAnsi" w:hAnsiTheme="majorHAnsi" w:cstheme="majorHAnsi"/>
          <w:sz w:val="24"/>
          <w:szCs w:val="24"/>
        </w:rPr>
      </w:pPr>
      <w:r w:rsidRPr="00132671">
        <w:rPr>
          <w:rFonts w:asciiTheme="majorHAnsi" w:hAnsiTheme="majorHAnsi" w:cstheme="majorHAnsi"/>
          <w:b/>
          <w:bCs/>
          <w:sz w:val="24"/>
          <w:szCs w:val="24"/>
        </w:rPr>
        <w:t>2.3 Database Enhancements</w:t>
      </w:r>
    </w:p>
    <w:p w:rsidR="00132671" w:rsidRPr="00132671" w:rsidRDefault="00132671" w:rsidP="00132671">
      <w:pPr>
        <w:numPr>
          <w:ilvl w:val="0"/>
          <w:numId w:val="6"/>
        </w:numPr>
        <w:rPr>
          <w:rFonts w:asciiTheme="majorHAnsi" w:hAnsiTheme="majorHAnsi" w:cstheme="majorHAnsi"/>
          <w:sz w:val="24"/>
          <w:szCs w:val="24"/>
        </w:rPr>
      </w:pPr>
      <w:r w:rsidRPr="00132671">
        <w:rPr>
          <w:rFonts w:asciiTheme="majorHAnsi" w:hAnsiTheme="majorHAnsi" w:cstheme="majorHAnsi"/>
          <w:sz w:val="24"/>
          <w:szCs w:val="24"/>
        </w:rPr>
        <w:t xml:space="preserve"> Adding columns for new features</w:t>
      </w:r>
    </w:p>
    <w:p w:rsidR="00132671" w:rsidRPr="006F0D98" w:rsidRDefault="00132671" w:rsidP="006F0D98">
      <w:pPr>
        <w:numPr>
          <w:ilvl w:val="0"/>
          <w:numId w:val="6"/>
        </w:numPr>
        <w:rPr>
          <w:rFonts w:asciiTheme="majorHAnsi" w:hAnsiTheme="majorHAnsi" w:cstheme="majorHAnsi"/>
          <w:sz w:val="24"/>
          <w:szCs w:val="24"/>
        </w:rPr>
      </w:pPr>
      <w:r w:rsidRPr="00132671">
        <w:rPr>
          <w:rFonts w:asciiTheme="majorHAnsi" w:hAnsiTheme="majorHAnsi" w:cstheme="majorHAnsi"/>
          <w:sz w:val="24"/>
          <w:szCs w:val="24"/>
        </w:rPr>
        <w:t xml:space="preserve"> Creating new lookup tables or reference data</w:t>
      </w:r>
    </w:p>
    <w:p w:rsidR="00132671" w:rsidRPr="00132671" w:rsidRDefault="00132671" w:rsidP="00132671">
      <w:pPr>
        <w:numPr>
          <w:ilvl w:val="0"/>
          <w:numId w:val="6"/>
        </w:numPr>
        <w:rPr>
          <w:rFonts w:asciiTheme="majorHAnsi" w:hAnsiTheme="majorHAnsi" w:cstheme="majorHAnsi"/>
          <w:sz w:val="24"/>
          <w:szCs w:val="24"/>
        </w:rPr>
      </w:pPr>
      <w:r w:rsidRPr="00132671">
        <w:rPr>
          <w:rFonts w:asciiTheme="majorHAnsi" w:hAnsiTheme="majorHAnsi" w:cstheme="majorHAnsi"/>
          <w:sz w:val="24"/>
          <w:szCs w:val="24"/>
        </w:rPr>
        <w:t xml:space="preserve"> Data cleanup and correction (migration of existing data)</w:t>
      </w:r>
    </w:p>
    <w:p w:rsidR="00B808F2" w:rsidRPr="007B504E" w:rsidRDefault="00132671" w:rsidP="00132671">
      <w:pPr>
        <w:numPr>
          <w:ilvl w:val="0"/>
          <w:numId w:val="6"/>
        </w:numPr>
        <w:rPr>
          <w:rFonts w:asciiTheme="majorHAnsi" w:hAnsiTheme="majorHAnsi" w:cstheme="majorHAnsi"/>
          <w:sz w:val="24"/>
          <w:szCs w:val="24"/>
        </w:rPr>
      </w:pPr>
      <w:r w:rsidRPr="00132671">
        <w:rPr>
          <w:rFonts w:asciiTheme="majorHAnsi" w:hAnsiTheme="majorHAnsi" w:cstheme="majorHAnsi"/>
          <w:sz w:val="24"/>
          <w:szCs w:val="24"/>
        </w:rPr>
        <w:t xml:space="preserve"> Database schema adjustments for Phase 3 features</w:t>
      </w:r>
    </w:p>
    <w:p w:rsidR="007B504E" w:rsidRDefault="007B504E" w:rsidP="00132671">
      <w:pPr>
        <w:rPr>
          <w:rFonts w:asciiTheme="majorHAnsi" w:hAnsiTheme="majorHAnsi" w:cstheme="majorHAnsi"/>
          <w:b/>
          <w:bCs/>
          <w:sz w:val="24"/>
          <w:szCs w:val="24"/>
        </w:rPr>
      </w:pP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REQUEST MANAGEMENT &amp; RESPONSE TIMES</w:t>
      </w: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Request Processing SLA (Aligned with FOLIVISION_SLA)</w:t>
      </w:r>
    </w:p>
    <w:tbl>
      <w:tblPr>
        <w:tblStyle w:val="TableGrid"/>
        <w:tblW w:w="0" w:type="auto"/>
        <w:tblLook w:val="04A0" w:firstRow="1" w:lastRow="0" w:firstColumn="1" w:lastColumn="0" w:noHBand="0" w:noVBand="1"/>
      </w:tblPr>
      <w:tblGrid>
        <w:gridCol w:w="1309"/>
        <w:gridCol w:w="3300"/>
        <w:gridCol w:w="1397"/>
        <w:gridCol w:w="1565"/>
        <w:gridCol w:w="1779"/>
      </w:tblGrid>
      <w:tr w:rsidR="00132671" w:rsidRPr="00132671" w:rsidTr="006F0D98">
        <w:tc>
          <w:tcPr>
            <w:tcW w:w="0" w:type="auto"/>
            <w:hideMark/>
          </w:tcPr>
          <w:p w:rsidR="00132671" w:rsidRPr="00132671" w:rsidRDefault="00132671" w:rsidP="00132671">
            <w:pPr>
              <w:spacing w:after="160" w:line="259" w:lineRule="auto"/>
              <w:rPr>
                <w:rFonts w:asciiTheme="majorHAnsi" w:hAnsiTheme="majorHAnsi" w:cstheme="majorHAnsi"/>
                <w:b/>
                <w:bCs/>
                <w:sz w:val="24"/>
                <w:szCs w:val="24"/>
              </w:rPr>
            </w:pPr>
            <w:r w:rsidRPr="00132671">
              <w:rPr>
                <w:rFonts w:asciiTheme="majorHAnsi" w:hAnsiTheme="majorHAnsi" w:cstheme="majorHAnsi"/>
                <w:b/>
                <w:bCs/>
                <w:sz w:val="24"/>
                <w:szCs w:val="24"/>
              </w:rPr>
              <w:t>Severity Level</w:t>
            </w:r>
          </w:p>
        </w:tc>
        <w:tc>
          <w:tcPr>
            <w:tcW w:w="0" w:type="auto"/>
            <w:hideMark/>
          </w:tcPr>
          <w:p w:rsidR="00132671" w:rsidRPr="00132671" w:rsidRDefault="00132671" w:rsidP="00132671">
            <w:pPr>
              <w:spacing w:after="160" w:line="259" w:lineRule="auto"/>
              <w:rPr>
                <w:rFonts w:asciiTheme="majorHAnsi" w:hAnsiTheme="majorHAnsi" w:cstheme="majorHAnsi"/>
                <w:b/>
                <w:bCs/>
                <w:sz w:val="24"/>
                <w:szCs w:val="24"/>
              </w:rPr>
            </w:pPr>
            <w:r w:rsidRPr="00132671">
              <w:rPr>
                <w:rFonts w:asciiTheme="majorHAnsi" w:hAnsiTheme="majorHAnsi" w:cstheme="majorHAnsi"/>
                <w:b/>
                <w:bCs/>
                <w:sz w:val="24"/>
                <w:szCs w:val="24"/>
              </w:rPr>
              <w:t>Trigger</w:t>
            </w:r>
          </w:p>
        </w:tc>
        <w:tc>
          <w:tcPr>
            <w:tcW w:w="0" w:type="auto"/>
            <w:hideMark/>
          </w:tcPr>
          <w:p w:rsidR="00132671" w:rsidRPr="00132671" w:rsidRDefault="00132671" w:rsidP="00132671">
            <w:pPr>
              <w:spacing w:after="160" w:line="259" w:lineRule="auto"/>
              <w:rPr>
                <w:rFonts w:asciiTheme="majorHAnsi" w:hAnsiTheme="majorHAnsi" w:cstheme="majorHAnsi"/>
                <w:b/>
                <w:bCs/>
                <w:sz w:val="24"/>
                <w:szCs w:val="24"/>
              </w:rPr>
            </w:pPr>
            <w:r w:rsidRPr="00132671">
              <w:rPr>
                <w:rFonts w:asciiTheme="majorHAnsi" w:hAnsiTheme="majorHAnsi" w:cstheme="majorHAnsi"/>
                <w:b/>
                <w:bCs/>
                <w:sz w:val="24"/>
                <w:szCs w:val="24"/>
              </w:rPr>
              <w:t>Response Time</w:t>
            </w:r>
          </w:p>
        </w:tc>
        <w:tc>
          <w:tcPr>
            <w:tcW w:w="0" w:type="auto"/>
            <w:hideMark/>
          </w:tcPr>
          <w:p w:rsidR="00132671" w:rsidRPr="00132671" w:rsidRDefault="00132671" w:rsidP="00132671">
            <w:pPr>
              <w:spacing w:after="160" w:line="259" w:lineRule="auto"/>
              <w:rPr>
                <w:rFonts w:asciiTheme="majorHAnsi" w:hAnsiTheme="majorHAnsi" w:cstheme="majorHAnsi"/>
                <w:b/>
                <w:bCs/>
                <w:sz w:val="24"/>
                <w:szCs w:val="24"/>
              </w:rPr>
            </w:pPr>
            <w:r w:rsidRPr="00132671">
              <w:rPr>
                <w:rFonts w:asciiTheme="majorHAnsi" w:hAnsiTheme="majorHAnsi" w:cstheme="majorHAnsi"/>
                <w:b/>
                <w:bCs/>
                <w:sz w:val="24"/>
                <w:szCs w:val="24"/>
              </w:rPr>
              <w:t>Resolution Target</w:t>
            </w:r>
          </w:p>
        </w:tc>
        <w:tc>
          <w:tcPr>
            <w:tcW w:w="0" w:type="auto"/>
            <w:hideMark/>
          </w:tcPr>
          <w:p w:rsidR="00132671" w:rsidRPr="00132671" w:rsidRDefault="00132671" w:rsidP="00132671">
            <w:pPr>
              <w:spacing w:after="160" w:line="259" w:lineRule="auto"/>
              <w:rPr>
                <w:rFonts w:asciiTheme="majorHAnsi" w:hAnsiTheme="majorHAnsi" w:cstheme="majorHAnsi"/>
                <w:b/>
                <w:bCs/>
                <w:sz w:val="24"/>
                <w:szCs w:val="24"/>
              </w:rPr>
            </w:pPr>
            <w:r w:rsidRPr="00132671">
              <w:rPr>
                <w:rFonts w:asciiTheme="majorHAnsi" w:hAnsiTheme="majorHAnsi" w:cstheme="majorHAnsi"/>
                <w:b/>
                <w:bCs/>
                <w:sz w:val="24"/>
                <w:szCs w:val="24"/>
              </w:rPr>
              <w:t>Support Hours</w:t>
            </w:r>
          </w:p>
        </w:tc>
      </w:tr>
      <w:tr w:rsidR="00132671" w:rsidRPr="00132671" w:rsidTr="006F0D98">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b/>
                <w:bCs/>
                <w:sz w:val="24"/>
                <w:szCs w:val="24"/>
              </w:rPr>
              <w:t>CRITICAL</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Full system outage, payment failure, security breach</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30 minutes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4 hours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24/7</w:t>
            </w:r>
          </w:p>
        </w:tc>
      </w:tr>
      <w:tr w:rsidR="00132671" w:rsidRPr="00132671" w:rsidTr="006F0D98">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b/>
                <w:bCs/>
                <w:sz w:val="24"/>
                <w:szCs w:val="24"/>
              </w:rPr>
              <w:t>HIGH</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Major feature unavailable, data inconsistency</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1 hour</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8 hours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24/7 (critical only)</w:t>
            </w:r>
          </w:p>
        </w:tc>
      </w:tr>
      <w:tr w:rsidR="00132671" w:rsidRPr="00132671" w:rsidTr="006F0D98">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b/>
                <w:bCs/>
                <w:sz w:val="24"/>
                <w:szCs w:val="24"/>
              </w:rPr>
              <w:t>MEDIUM</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Partial feature degradation, performance issues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4 hours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24 hours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Mon-Fri, 8AM–6PM WAT</w:t>
            </w:r>
          </w:p>
        </w:tc>
      </w:tr>
      <w:tr w:rsidR="00132671" w:rsidRPr="00132671" w:rsidTr="006F0D98">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b/>
                <w:bCs/>
                <w:sz w:val="24"/>
                <w:szCs w:val="24"/>
              </w:rPr>
              <w:t>LOW</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Minor bugs, cosmetic issues, feature requests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1 business day</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5 business days</w:t>
            </w:r>
          </w:p>
        </w:tc>
        <w:tc>
          <w:tcPr>
            <w:tcW w:w="0" w:type="auto"/>
            <w:hideMark/>
          </w:tcPr>
          <w:p w:rsidR="00132671" w:rsidRPr="00132671" w:rsidRDefault="00132671" w:rsidP="00132671">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Mon-Fri, 8AM–6PM WAT</w:t>
            </w:r>
          </w:p>
        </w:tc>
      </w:tr>
    </w:tbl>
    <w:p w:rsidR="00132671" w:rsidRPr="00132671" w:rsidRDefault="00132671" w:rsidP="004A1186">
      <w:pPr>
        <w:spacing w:before="240"/>
        <w:rPr>
          <w:rFonts w:asciiTheme="majorHAnsi" w:hAnsiTheme="majorHAnsi" w:cstheme="majorHAnsi"/>
          <w:sz w:val="24"/>
          <w:szCs w:val="24"/>
        </w:rPr>
      </w:pPr>
      <w:r w:rsidRPr="00132671">
        <w:rPr>
          <w:rFonts w:asciiTheme="majorHAnsi" w:hAnsiTheme="majorHAnsi" w:cstheme="majorHAnsi"/>
          <w:b/>
          <w:bCs/>
          <w:sz w:val="24"/>
          <w:szCs w:val="24"/>
        </w:rPr>
        <w:t>Maintenance Window:</w:t>
      </w:r>
      <w:r w:rsidRPr="00132671">
        <w:rPr>
          <w:rFonts w:asciiTheme="majorHAnsi" w:hAnsiTheme="majorHAnsi" w:cstheme="majorHAnsi"/>
          <w:sz w:val="24"/>
          <w:szCs w:val="24"/>
        </w:rPr>
        <w:t xml:space="preserve"> Sundays 12:00 AM – 4:00 AM WAT (excludes SLA obligations)</w:t>
      </w: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Monthly Request Cap</w:t>
      </w:r>
    </w:p>
    <w:p w:rsidR="00132671" w:rsidRPr="00132671" w:rsidRDefault="00132671" w:rsidP="00132671">
      <w:pPr>
        <w:numPr>
          <w:ilvl w:val="0"/>
          <w:numId w:val="9"/>
        </w:numPr>
        <w:rPr>
          <w:rFonts w:asciiTheme="majorHAnsi" w:hAnsiTheme="majorHAnsi" w:cstheme="majorHAnsi"/>
          <w:sz w:val="24"/>
          <w:szCs w:val="24"/>
        </w:rPr>
      </w:pPr>
      <w:r w:rsidRPr="00132671">
        <w:rPr>
          <w:rFonts w:asciiTheme="majorHAnsi" w:hAnsiTheme="majorHAnsi" w:cstheme="majorHAnsi"/>
          <w:b/>
          <w:bCs/>
          <w:sz w:val="24"/>
          <w:szCs w:val="24"/>
        </w:rPr>
        <w:t>Included:</w:t>
      </w:r>
      <w:r w:rsidR="00F02928">
        <w:rPr>
          <w:rFonts w:asciiTheme="majorHAnsi" w:hAnsiTheme="majorHAnsi" w:cstheme="majorHAnsi"/>
          <w:sz w:val="24"/>
          <w:szCs w:val="24"/>
        </w:rPr>
        <w:t xml:space="preserve"> 5</w:t>
      </w:r>
      <w:r w:rsidR="006C7A33">
        <w:rPr>
          <w:rFonts w:asciiTheme="majorHAnsi" w:hAnsiTheme="majorHAnsi" w:cstheme="majorHAnsi"/>
          <w:sz w:val="24"/>
          <w:szCs w:val="24"/>
        </w:rPr>
        <w:t>0 change requests per mont</w:t>
      </w:r>
      <w:r w:rsidR="003958B9">
        <w:rPr>
          <w:rFonts w:asciiTheme="majorHAnsi" w:hAnsiTheme="majorHAnsi" w:cstheme="majorHAnsi"/>
          <w:sz w:val="24"/>
          <w:szCs w:val="24"/>
        </w:rPr>
        <w:t>h</w:t>
      </w:r>
    </w:p>
    <w:p w:rsidR="00132671" w:rsidRPr="00132671" w:rsidRDefault="00132671" w:rsidP="00132671">
      <w:pPr>
        <w:numPr>
          <w:ilvl w:val="0"/>
          <w:numId w:val="9"/>
        </w:numPr>
        <w:rPr>
          <w:rFonts w:asciiTheme="majorHAnsi" w:hAnsiTheme="majorHAnsi" w:cstheme="majorHAnsi"/>
          <w:sz w:val="24"/>
          <w:szCs w:val="24"/>
        </w:rPr>
      </w:pPr>
      <w:r w:rsidRPr="00132671">
        <w:rPr>
          <w:rFonts w:asciiTheme="majorHAnsi" w:hAnsiTheme="majorHAnsi" w:cstheme="majorHAnsi"/>
          <w:b/>
          <w:bCs/>
          <w:sz w:val="24"/>
          <w:szCs w:val="24"/>
        </w:rPr>
        <w:t>Beyond Cap:</w:t>
      </w:r>
      <w:r w:rsidRPr="00132671">
        <w:rPr>
          <w:rFonts w:asciiTheme="majorHAnsi" w:hAnsiTheme="majorHAnsi" w:cstheme="majorHAnsi"/>
          <w:sz w:val="24"/>
          <w:szCs w:val="24"/>
        </w:rPr>
        <w:t xml:space="preserve"> ₦</w:t>
      </w:r>
      <w:r w:rsidR="006C7A33">
        <w:rPr>
          <w:rFonts w:asciiTheme="majorHAnsi" w:hAnsiTheme="majorHAnsi" w:cstheme="majorHAnsi"/>
          <w:sz w:val="24"/>
          <w:szCs w:val="24"/>
        </w:rPr>
        <w:t>10</w:t>
      </w:r>
      <w:r w:rsidRPr="00132671">
        <w:rPr>
          <w:rFonts w:asciiTheme="majorHAnsi" w:hAnsiTheme="majorHAnsi" w:cstheme="majorHAnsi"/>
          <w:sz w:val="24"/>
          <w:szCs w:val="24"/>
        </w:rPr>
        <w:t>,000 per additional request</w:t>
      </w:r>
    </w:p>
    <w:p w:rsidR="00132671" w:rsidRPr="00132671" w:rsidRDefault="00132671" w:rsidP="00132671">
      <w:pPr>
        <w:numPr>
          <w:ilvl w:val="0"/>
          <w:numId w:val="9"/>
        </w:numPr>
        <w:rPr>
          <w:rFonts w:asciiTheme="majorHAnsi" w:hAnsiTheme="majorHAnsi" w:cstheme="majorHAnsi"/>
          <w:sz w:val="24"/>
          <w:szCs w:val="24"/>
        </w:rPr>
      </w:pPr>
      <w:r w:rsidRPr="00132671">
        <w:rPr>
          <w:rFonts w:asciiTheme="majorHAnsi" w:hAnsiTheme="majorHAnsi" w:cstheme="majorHAnsi"/>
          <w:b/>
          <w:bCs/>
          <w:sz w:val="24"/>
          <w:szCs w:val="24"/>
        </w:rPr>
        <w:t>Priority Allocation:</w:t>
      </w:r>
      <w:r w:rsidRPr="00132671">
        <w:rPr>
          <w:rFonts w:asciiTheme="majorHAnsi" w:hAnsiTheme="majorHAnsi" w:cstheme="majorHAnsi"/>
          <w:sz w:val="24"/>
          <w:szCs w:val="24"/>
        </w:rPr>
        <w:t xml:space="preserve"> Critical bugs always prioritized above feature requests</w:t>
      </w:r>
    </w:p>
    <w:p w:rsidR="006F0D98" w:rsidRDefault="006F0D98" w:rsidP="00132671">
      <w:pPr>
        <w:rPr>
          <w:rFonts w:asciiTheme="majorHAnsi" w:hAnsiTheme="majorHAnsi" w:cstheme="majorHAnsi"/>
          <w:b/>
          <w:bCs/>
          <w:sz w:val="24"/>
          <w:szCs w:val="24"/>
        </w:rPr>
      </w:pPr>
    </w:p>
    <w:p w:rsidR="004A1186" w:rsidRDefault="004A1186" w:rsidP="00132671">
      <w:pPr>
        <w:rPr>
          <w:rFonts w:asciiTheme="majorHAnsi" w:hAnsiTheme="majorHAnsi" w:cstheme="majorHAnsi"/>
          <w:b/>
          <w:bCs/>
          <w:sz w:val="24"/>
          <w:szCs w:val="24"/>
        </w:rPr>
      </w:pPr>
    </w:p>
    <w:p w:rsid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lastRenderedPageBreak/>
        <w:t>CHANGE MANAGEMENT &amp; OUT-OF-SCOPE WORK</w:t>
      </w: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Change Request Examples (In-Scope / Covered)</w:t>
      </w:r>
    </w:p>
    <w:p w:rsidR="00132671" w:rsidRPr="00132671" w:rsidRDefault="00132671" w:rsidP="00132671">
      <w:pPr>
        <w:numPr>
          <w:ilvl w:val="0"/>
          <w:numId w:val="10"/>
        </w:numPr>
        <w:rPr>
          <w:rFonts w:asciiTheme="majorHAnsi" w:hAnsiTheme="majorHAnsi" w:cstheme="majorHAnsi"/>
          <w:sz w:val="24"/>
          <w:szCs w:val="24"/>
        </w:rPr>
      </w:pPr>
      <w:r w:rsidRPr="00132671">
        <w:rPr>
          <w:rFonts w:asciiTheme="majorHAnsi" w:hAnsiTheme="majorHAnsi" w:cstheme="majorHAnsi"/>
          <w:sz w:val="24"/>
          <w:szCs w:val="24"/>
        </w:rPr>
        <w:t>Modify dashboard layout or add new chart</w:t>
      </w:r>
      <w:r w:rsidR="006C7A33">
        <w:rPr>
          <w:rFonts w:asciiTheme="majorHAnsi" w:hAnsiTheme="majorHAnsi" w:cstheme="majorHAnsi"/>
          <w:sz w:val="24"/>
          <w:szCs w:val="24"/>
        </w:rPr>
        <w:t>/feature</w:t>
      </w:r>
    </w:p>
    <w:p w:rsidR="00132671" w:rsidRPr="00132671" w:rsidRDefault="00132671" w:rsidP="00132671">
      <w:pPr>
        <w:numPr>
          <w:ilvl w:val="0"/>
          <w:numId w:val="10"/>
        </w:numPr>
        <w:rPr>
          <w:rFonts w:asciiTheme="majorHAnsi" w:hAnsiTheme="majorHAnsi" w:cstheme="majorHAnsi"/>
          <w:sz w:val="24"/>
          <w:szCs w:val="24"/>
        </w:rPr>
      </w:pPr>
      <w:r w:rsidRPr="00132671">
        <w:rPr>
          <w:rFonts w:asciiTheme="majorHAnsi" w:hAnsiTheme="majorHAnsi" w:cstheme="majorHAnsi"/>
          <w:sz w:val="24"/>
          <w:szCs w:val="24"/>
        </w:rPr>
        <w:t>Update savings calculation formula or tariff rate</w:t>
      </w:r>
    </w:p>
    <w:p w:rsidR="00132671" w:rsidRPr="00132671" w:rsidRDefault="00132671" w:rsidP="00132671">
      <w:pPr>
        <w:numPr>
          <w:ilvl w:val="0"/>
          <w:numId w:val="10"/>
        </w:numPr>
        <w:rPr>
          <w:rFonts w:asciiTheme="majorHAnsi" w:hAnsiTheme="majorHAnsi" w:cstheme="majorHAnsi"/>
          <w:sz w:val="24"/>
          <w:szCs w:val="24"/>
        </w:rPr>
      </w:pPr>
      <w:r w:rsidRPr="00132671">
        <w:rPr>
          <w:rFonts w:asciiTheme="majorHAnsi" w:hAnsiTheme="majorHAnsi" w:cstheme="majorHAnsi"/>
          <w:sz w:val="24"/>
          <w:szCs w:val="24"/>
        </w:rPr>
        <w:t>Implement new system health indicator</w:t>
      </w:r>
    </w:p>
    <w:p w:rsidR="006C7A33" w:rsidRPr="00132671" w:rsidRDefault="006C7A33" w:rsidP="006C7A33">
      <w:pPr>
        <w:numPr>
          <w:ilvl w:val="0"/>
          <w:numId w:val="4"/>
        </w:numPr>
        <w:rPr>
          <w:rFonts w:asciiTheme="majorHAnsi" w:hAnsiTheme="majorHAnsi" w:cstheme="majorHAnsi"/>
          <w:sz w:val="24"/>
          <w:szCs w:val="24"/>
        </w:rPr>
      </w:pPr>
      <w:r w:rsidRPr="00132671">
        <w:rPr>
          <w:rFonts w:asciiTheme="majorHAnsi" w:hAnsiTheme="majorHAnsi" w:cstheme="majorHAnsi"/>
          <w:sz w:val="24"/>
          <w:szCs w:val="24"/>
        </w:rPr>
        <w:t>Dashboard redesigns and layout improvements</w:t>
      </w:r>
    </w:p>
    <w:p w:rsidR="006C7A33" w:rsidRDefault="006C7A33" w:rsidP="007B504E">
      <w:pPr>
        <w:numPr>
          <w:ilvl w:val="0"/>
          <w:numId w:val="7"/>
        </w:numPr>
        <w:spacing w:line="276" w:lineRule="auto"/>
        <w:rPr>
          <w:rFonts w:asciiTheme="majorHAnsi" w:hAnsiTheme="majorHAnsi" w:cstheme="majorHAnsi"/>
          <w:sz w:val="24"/>
          <w:szCs w:val="24"/>
        </w:rPr>
      </w:pPr>
      <w:r w:rsidRPr="00132671">
        <w:rPr>
          <w:rFonts w:asciiTheme="majorHAnsi" w:hAnsiTheme="majorHAnsi" w:cstheme="majorHAnsi"/>
          <w:sz w:val="24"/>
          <w:szCs w:val="24"/>
        </w:rPr>
        <w:t>Critical/urgent bugs requiring immediate fix (tracked separately, no cap)</w:t>
      </w:r>
    </w:p>
    <w:p w:rsidR="00421A2C" w:rsidRPr="006C7A33" w:rsidRDefault="00421A2C" w:rsidP="007B504E">
      <w:pPr>
        <w:numPr>
          <w:ilvl w:val="0"/>
          <w:numId w:val="7"/>
        </w:numPr>
        <w:spacing w:line="276" w:lineRule="auto"/>
        <w:rPr>
          <w:rFonts w:asciiTheme="majorHAnsi" w:hAnsiTheme="majorHAnsi" w:cstheme="majorHAnsi"/>
          <w:sz w:val="24"/>
          <w:szCs w:val="24"/>
        </w:rPr>
      </w:pPr>
      <w:r w:rsidRPr="00132671">
        <w:rPr>
          <w:rFonts w:asciiTheme="majorHAnsi" w:hAnsiTheme="majorHAnsi" w:cstheme="majorHAnsi"/>
          <w:sz w:val="24"/>
          <w:szCs w:val="24"/>
        </w:rPr>
        <w:t>Adding support f</w:t>
      </w:r>
      <w:r>
        <w:rPr>
          <w:rFonts w:asciiTheme="majorHAnsi" w:hAnsiTheme="majorHAnsi" w:cstheme="majorHAnsi"/>
          <w:sz w:val="24"/>
          <w:szCs w:val="24"/>
        </w:rPr>
        <w:t>or new inverter brands that conform with existing configurations (</w:t>
      </w:r>
      <w:r w:rsidR="00862984">
        <w:rPr>
          <w:rFonts w:asciiTheme="majorHAnsi" w:hAnsiTheme="majorHAnsi" w:cstheme="majorHAnsi"/>
          <w:sz w:val="24"/>
          <w:szCs w:val="24"/>
        </w:rPr>
        <w:t xml:space="preserve">Logger Stick, cloud API structure </w:t>
      </w:r>
      <w:proofErr w:type="spellStart"/>
      <w:r w:rsidR="00862984">
        <w:rPr>
          <w:rFonts w:asciiTheme="majorHAnsi" w:hAnsiTheme="majorHAnsi" w:cstheme="majorHAnsi"/>
          <w:sz w:val="24"/>
          <w:szCs w:val="24"/>
        </w:rPr>
        <w:t>etc</w:t>
      </w:r>
      <w:proofErr w:type="spellEnd"/>
      <w:r>
        <w:rPr>
          <w:rFonts w:asciiTheme="majorHAnsi" w:hAnsiTheme="majorHAnsi" w:cstheme="majorHAnsi"/>
          <w:sz w:val="24"/>
          <w:szCs w:val="24"/>
        </w:rPr>
        <w:t>).</w:t>
      </w: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Change Management (Out-of-Scope / Quoted Separately)</w:t>
      </w:r>
    </w:p>
    <w:p w:rsidR="00132671" w:rsidRPr="00132671" w:rsidRDefault="00132671" w:rsidP="00132671">
      <w:pPr>
        <w:rPr>
          <w:rFonts w:asciiTheme="majorHAnsi" w:hAnsiTheme="majorHAnsi" w:cstheme="majorHAnsi"/>
          <w:sz w:val="24"/>
          <w:szCs w:val="24"/>
        </w:rPr>
      </w:pPr>
      <w:r w:rsidRPr="00132671">
        <w:rPr>
          <w:rFonts w:asciiTheme="majorHAnsi" w:hAnsiTheme="majorHAnsi" w:cstheme="majorHAnsi"/>
          <w:sz w:val="24"/>
          <w:szCs w:val="24"/>
        </w:rPr>
        <w:t>The following require separate scoping, estimation,</w:t>
      </w:r>
      <w:r w:rsidR="006C7A33">
        <w:rPr>
          <w:rFonts w:asciiTheme="majorHAnsi" w:hAnsiTheme="majorHAnsi" w:cstheme="majorHAnsi"/>
          <w:sz w:val="24"/>
          <w:szCs w:val="24"/>
        </w:rPr>
        <w:t xml:space="preserve"> pricing</w:t>
      </w:r>
      <w:r w:rsidRPr="00132671">
        <w:rPr>
          <w:rFonts w:asciiTheme="majorHAnsi" w:hAnsiTheme="majorHAnsi" w:cstheme="majorHAnsi"/>
          <w:sz w:val="24"/>
          <w:szCs w:val="24"/>
        </w:rPr>
        <w:t xml:space="preserve"> and approval</w:t>
      </w:r>
      <w:r w:rsidR="00B808F2">
        <w:rPr>
          <w:rFonts w:asciiTheme="majorHAnsi" w:hAnsiTheme="majorHAnsi" w:cstheme="majorHAnsi"/>
          <w:sz w:val="24"/>
          <w:szCs w:val="24"/>
        </w:rPr>
        <w:t xml:space="preserve"> of a change management request</w:t>
      </w:r>
      <w:r w:rsidRPr="00132671">
        <w:rPr>
          <w:rFonts w:asciiTheme="majorHAnsi" w:hAnsiTheme="majorHAnsi" w:cstheme="majorHAnsi"/>
          <w:sz w:val="24"/>
          <w:szCs w:val="24"/>
        </w:rPr>
        <w:t>:</w:t>
      </w:r>
    </w:p>
    <w:p w:rsidR="00132671" w:rsidRPr="00132671" w:rsidRDefault="00132671" w:rsidP="00132671">
      <w:pPr>
        <w:numPr>
          <w:ilvl w:val="0"/>
          <w:numId w:val="11"/>
        </w:numPr>
        <w:rPr>
          <w:rFonts w:asciiTheme="majorHAnsi" w:hAnsiTheme="majorHAnsi" w:cstheme="majorHAnsi"/>
          <w:sz w:val="24"/>
          <w:szCs w:val="24"/>
        </w:rPr>
      </w:pPr>
      <w:r w:rsidRPr="00132671">
        <w:rPr>
          <w:rFonts w:asciiTheme="majorHAnsi" w:hAnsiTheme="majorHAnsi" w:cstheme="majorHAnsi"/>
          <w:b/>
          <w:bCs/>
          <w:sz w:val="24"/>
          <w:szCs w:val="24"/>
        </w:rPr>
        <w:t>Major Schema Migrations:</w:t>
      </w:r>
      <w:r w:rsidRPr="00132671">
        <w:rPr>
          <w:rFonts w:asciiTheme="majorHAnsi" w:hAnsiTheme="majorHAnsi" w:cstheme="majorHAnsi"/>
          <w:sz w:val="24"/>
          <w:szCs w:val="24"/>
        </w:rPr>
        <w:t xml:space="preserve"> Restructuring database architecture, migrating between database technologies</w:t>
      </w:r>
    </w:p>
    <w:p w:rsidR="00132671" w:rsidRPr="00132671" w:rsidRDefault="00132671" w:rsidP="00132671">
      <w:pPr>
        <w:numPr>
          <w:ilvl w:val="0"/>
          <w:numId w:val="11"/>
        </w:numPr>
        <w:rPr>
          <w:rFonts w:asciiTheme="majorHAnsi" w:hAnsiTheme="majorHAnsi" w:cstheme="majorHAnsi"/>
          <w:sz w:val="24"/>
          <w:szCs w:val="24"/>
        </w:rPr>
      </w:pPr>
      <w:r w:rsidRPr="00132671">
        <w:rPr>
          <w:rFonts w:asciiTheme="majorHAnsi" w:hAnsiTheme="majorHAnsi" w:cstheme="majorHAnsi"/>
          <w:b/>
          <w:bCs/>
          <w:sz w:val="24"/>
          <w:szCs w:val="24"/>
        </w:rPr>
        <w:t>Data Replication Overhauls:</w:t>
      </w:r>
      <w:r w:rsidRPr="00132671">
        <w:rPr>
          <w:rFonts w:asciiTheme="majorHAnsi" w:hAnsiTheme="majorHAnsi" w:cstheme="majorHAnsi"/>
          <w:sz w:val="24"/>
          <w:szCs w:val="24"/>
        </w:rPr>
        <w:t xml:space="preserve"> New backup strategies, disaster recovery system redesign</w:t>
      </w:r>
    </w:p>
    <w:p w:rsidR="00132671" w:rsidRPr="00132671" w:rsidRDefault="00132671" w:rsidP="00132671">
      <w:pPr>
        <w:numPr>
          <w:ilvl w:val="0"/>
          <w:numId w:val="11"/>
        </w:numPr>
        <w:rPr>
          <w:rFonts w:asciiTheme="majorHAnsi" w:hAnsiTheme="majorHAnsi" w:cstheme="majorHAnsi"/>
          <w:sz w:val="24"/>
          <w:szCs w:val="24"/>
        </w:rPr>
      </w:pPr>
      <w:r w:rsidRPr="00132671">
        <w:rPr>
          <w:rFonts w:asciiTheme="majorHAnsi" w:hAnsiTheme="majorHAnsi" w:cstheme="majorHAnsi"/>
          <w:b/>
          <w:bCs/>
          <w:sz w:val="24"/>
          <w:szCs w:val="24"/>
        </w:rPr>
        <w:t>Performance Rework:</w:t>
      </w:r>
      <w:r w:rsidRPr="00132671">
        <w:rPr>
          <w:rFonts w:asciiTheme="majorHAnsi" w:hAnsiTheme="majorHAnsi" w:cstheme="majorHAnsi"/>
          <w:sz w:val="24"/>
          <w:szCs w:val="24"/>
        </w:rPr>
        <w:t xml:space="preserve"> System re</w:t>
      </w:r>
      <w:r w:rsidR="003958B9">
        <w:rPr>
          <w:rFonts w:asciiTheme="majorHAnsi" w:hAnsiTheme="majorHAnsi" w:cstheme="majorHAnsi"/>
          <w:sz w:val="24"/>
          <w:szCs w:val="24"/>
        </w:rPr>
        <w:t>-</w:t>
      </w:r>
      <w:r w:rsidRPr="00132671">
        <w:rPr>
          <w:rFonts w:asciiTheme="majorHAnsi" w:hAnsiTheme="majorHAnsi" w:cstheme="majorHAnsi"/>
          <w:sz w:val="24"/>
          <w:szCs w:val="24"/>
        </w:rPr>
        <w:t xml:space="preserve">architecture, </w:t>
      </w:r>
      <w:r w:rsidR="003958B9" w:rsidRPr="00132671">
        <w:rPr>
          <w:rFonts w:asciiTheme="majorHAnsi" w:hAnsiTheme="majorHAnsi" w:cstheme="majorHAnsi"/>
          <w:sz w:val="24"/>
          <w:szCs w:val="24"/>
        </w:rPr>
        <w:t>micro services</w:t>
      </w:r>
      <w:r w:rsidRPr="00132671">
        <w:rPr>
          <w:rFonts w:asciiTheme="majorHAnsi" w:hAnsiTheme="majorHAnsi" w:cstheme="majorHAnsi"/>
          <w:sz w:val="24"/>
          <w:szCs w:val="24"/>
        </w:rPr>
        <w:t xml:space="preserve"> migration, </w:t>
      </w:r>
      <w:proofErr w:type="spellStart"/>
      <w:r w:rsidRPr="00132671">
        <w:rPr>
          <w:rFonts w:asciiTheme="majorHAnsi" w:hAnsiTheme="majorHAnsi" w:cstheme="majorHAnsi"/>
          <w:sz w:val="24"/>
          <w:szCs w:val="24"/>
        </w:rPr>
        <w:t>sharding</w:t>
      </w:r>
      <w:proofErr w:type="spellEnd"/>
      <w:r w:rsidRPr="00132671">
        <w:rPr>
          <w:rFonts w:asciiTheme="majorHAnsi" w:hAnsiTheme="majorHAnsi" w:cstheme="majorHAnsi"/>
          <w:sz w:val="24"/>
          <w:szCs w:val="24"/>
        </w:rPr>
        <w:t xml:space="preserve"> implementation</w:t>
      </w:r>
      <w:r w:rsidR="00B808F2">
        <w:rPr>
          <w:rFonts w:asciiTheme="majorHAnsi" w:hAnsiTheme="majorHAnsi" w:cstheme="majorHAnsi"/>
          <w:sz w:val="24"/>
          <w:szCs w:val="24"/>
        </w:rPr>
        <w:t>.</w:t>
      </w:r>
    </w:p>
    <w:p w:rsidR="0016659A" w:rsidRDefault="00132671" w:rsidP="00D92AF1">
      <w:pPr>
        <w:numPr>
          <w:ilvl w:val="0"/>
          <w:numId w:val="11"/>
        </w:numPr>
        <w:rPr>
          <w:rFonts w:asciiTheme="majorHAnsi" w:hAnsiTheme="majorHAnsi" w:cstheme="majorHAnsi"/>
          <w:sz w:val="24"/>
          <w:szCs w:val="24"/>
        </w:rPr>
      </w:pPr>
      <w:r w:rsidRPr="00132671">
        <w:rPr>
          <w:rFonts w:asciiTheme="majorHAnsi" w:hAnsiTheme="majorHAnsi" w:cstheme="majorHAnsi"/>
          <w:b/>
          <w:bCs/>
          <w:sz w:val="24"/>
          <w:szCs w:val="24"/>
        </w:rPr>
        <w:t>Multi-Language Localization:</w:t>
      </w:r>
      <w:r w:rsidRPr="00132671">
        <w:rPr>
          <w:rFonts w:asciiTheme="majorHAnsi" w:hAnsiTheme="majorHAnsi" w:cstheme="majorHAnsi"/>
          <w:sz w:val="24"/>
          <w:szCs w:val="24"/>
        </w:rPr>
        <w:t xml:space="preserve"> Internationalization, language pack creation</w:t>
      </w:r>
    </w:p>
    <w:p w:rsidR="00D92AF1" w:rsidRPr="00D92AF1" w:rsidRDefault="00D92AF1" w:rsidP="00D92AF1">
      <w:pPr>
        <w:rPr>
          <w:rFonts w:asciiTheme="majorHAnsi" w:hAnsiTheme="majorHAnsi" w:cstheme="majorHAnsi"/>
          <w:sz w:val="24"/>
          <w:szCs w:val="24"/>
        </w:rPr>
      </w:pP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BUGS VS. CHANGE REQUESTS</w:t>
      </w:r>
    </w:p>
    <w:tbl>
      <w:tblPr>
        <w:tblStyle w:val="TableGrid"/>
        <w:tblW w:w="0" w:type="auto"/>
        <w:tblLook w:val="04A0" w:firstRow="1" w:lastRow="0" w:firstColumn="1" w:lastColumn="0" w:noHBand="0" w:noVBand="1"/>
      </w:tblPr>
      <w:tblGrid>
        <w:gridCol w:w="1490"/>
        <w:gridCol w:w="5029"/>
        <w:gridCol w:w="2831"/>
      </w:tblGrid>
      <w:tr w:rsidR="00874303" w:rsidRPr="00132671" w:rsidTr="006C7A33">
        <w:tc>
          <w:tcPr>
            <w:tcW w:w="0" w:type="auto"/>
            <w:hideMark/>
          </w:tcPr>
          <w:p w:rsidR="00874303" w:rsidRPr="00132671" w:rsidRDefault="00874303" w:rsidP="00132671">
            <w:pPr>
              <w:spacing w:after="160" w:line="259" w:lineRule="auto"/>
              <w:rPr>
                <w:rFonts w:asciiTheme="majorHAnsi" w:hAnsiTheme="majorHAnsi" w:cstheme="majorHAnsi"/>
                <w:b/>
                <w:bCs/>
                <w:sz w:val="24"/>
                <w:szCs w:val="24"/>
              </w:rPr>
            </w:pPr>
            <w:r w:rsidRPr="00132671">
              <w:rPr>
                <w:rFonts w:asciiTheme="majorHAnsi" w:hAnsiTheme="majorHAnsi" w:cstheme="majorHAnsi"/>
                <w:b/>
                <w:bCs/>
                <w:sz w:val="24"/>
                <w:szCs w:val="24"/>
              </w:rPr>
              <w:t>Category</w:t>
            </w:r>
          </w:p>
        </w:tc>
        <w:tc>
          <w:tcPr>
            <w:tcW w:w="0" w:type="auto"/>
            <w:hideMark/>
          </w:tcPr>
          <w:p w:rsidR="00874303" w:rsidRPr="00132671" w:rsidRDefault="00874303" w:rsidP="00132671">
            <w:pPr>
              <w:spacing w:after="160" w:line="259" w:lineRule="auto"/>
              <w:rPr>
                <w:rFonts w:asciiTheme="majorHAnsi" w:hAnsiTheme="majorHAnsi" w:cstheme="majorHAnsi"/>
                <w:b/>
                <w:bCs/>
                <w:sz w:val="24"/>
                <w:szCs w:val="24"/>
              </w:rPr>
            </w:pPr>
            <w:r w:rsidRPr="00132671">
              <w:rPr>
                <w:rFonts w:asciiTheme="majorHAnsi" w:hAnsiTheme="majorHAnsi" w:cstheme="majorHAnsi"/>
                <w:b/>
                <w:bCs/>
                <w:sz w:val="24"/>
                <w:szCs w:val="24"/>
              </w:rPr>
              <w:t>Definition</w:t>
            </w:r>
          </w:p>
        </w:tc>
        <w:tc>
          <w:tcPr>
            <w:tcW w:w="0" w:type="auto"/>
            <w:hideMark/>
          </w:tcPr>
          <w:p w:rsidR="00874303" w:rsidRPr="00132671" w:rsidRDefault="00874303" w:rsidP="00132671">
            <w:pPr>
              <w:spacing w:after="160" w:line="259" w:lineRule="auto"/>
              <w:rPr>
                <w:rFonts w:asciiTheme="majorHAnsi" w:hAnsiTheme="majorHAnsi" w:cstheme="majorHAnsi"/>
                <w:b/>
                <w:bCs/>
                <w:sz w:val="24"/>
                <w:szCs w:val="24"/>
              </w:rPr>
            </w:pPr>
            <w:r>
              <w:rPr>
                <w:rFonts w:asciiTheme="majorHAnsi" w:hAnsiTheme="majorHAnsi" w:cstheme="majorHAnsi"/>
                <w:b/>
                <w:bCs/>
                <w:sz w:val="24"/>
                <w:szCs w:val="24"/>
              </w:rPr>
              <w:t>Cost</w:t>
            </w:r>
          </w:p>
        </w:tc>
      </w:tr>
      <w:tr w:rsidR="00874303" w:rsidRPr="00132671" w:rsidTr="006C7A33">
        <w:tc>
          <w:tcPr>
            <w:tcW w:w="0" w:type="auto"/>
            <w:hideMark/>
          </w:tcPr>
          <w:p w:rsidR="00874303" w:rsidRPr="00132671" w:rsidRDefault="00874303" w:rsidP="002C3B3E">
            <w:pPr>
              <w:spacing w:after="160" w:line="259" w:lineRule="auto"/>
              <w:rPr>
                <w:rFonts w:asciiTheme="majorHAnsi" w:hAnsiTheme="majorHAnsi" w:cstheme="majorHAnsi"/>
                <w:sz w:val="24"/>
                <w:szCs w:val="24"/>
              </w:rPr>
            </w:pPr>
            <w:r w:rsidRPr="00132671">
              <w:rPr>
                <w:rFonts w:asciiTheme="majorHAnsi" w:hAnsiTheme="majorHAnsi" w:cstheme="majorHAnsi"/>
                <w:b/>
                <w:bCs/>
                <w:sz w:val="24"/>
                <w:szCs w:val="24"/>
              </w:rPr>
              <w:t xml:space="preserve">Bugs </w:t>
            </w:r>
          </w:p>
        </w:tc>
        <w:tc>
          <w:tcPr>
            <w:tcW w:w="0" w:type="auto"/>
            <w:hideMark/>
          </w:tcPr>
          <w:p w:rsidR="00874303" w:rsidRPr="00132671" w:rsidRDefault="00874303" w:rsidP="00874303">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System crashes,</w:t>
            </w:r>
            <w:r>
              <w:rPr>
                <w:rFonts w:asciiTheme="majorHAnsi" w:hAnsiTheme="majorHAnsi" w:cstheme="majorHAnsi"/>
                <w:sz w:val="24"/>
                <w:szCs w:val="24"/>
              </w:rPr>
              <w:t xml:space="preserve"> potential</w:t>
            </w:r>
            <w:r w:rsidRPr="00132671">
              <w:rPr>
                <w:rFonts w:asciiTheme="majorHAnsi" w:hAnsiTheme="majorHAnsi" w:cstheme="majorHAnsi"/>
                <w:sz w:val="24"/>
                <w:szCs w:val="24"/>
              </w:rPr>
              <w:t xml:space="preserve"> security issues</w:t>
            </w:r>
            <w:r>
              <w:rPr>
                <w:rFonts w:asciiTheme="majorHAnsi" w:hAnsiTheme="majorHAnsi" w:cstheme="majorHAnsi"/>
                <w:sz w:val="24"/>
                <w:szCs w:val="24"/>
              </w:rPr>
              <w:t xml:space="preserve">; Interface </w:t>
            </w:r>
            <w:r w:rsidRPr="00132671">
              <w:rPr>
                <w:rFonts w:asciiTheme="majorHAnsi" w:hAnsiTheme="majorHAnsi" w:cstheme="majorHAnsi"/>
                <w:sz w:val="24"/>
                <w:szCs w:val="24"/>
              </w:rPr>
              <w:t>issues, non-critical functionality</w:t>
            </w:r>
            <w:r>
              <w:rPr>
                <w:rFonts w:asciiTheme="majorHAnsi" w:hAnsiTheme="majorHAnsi" w:cstheme="majorHAnsi"/>
                <w:sz w:val="24"/>
                <w:szCs w:val="24"/>
              </w:rPr>
              <w:t>;</w:t>
            </w:r>
          </w:p>
        </w:tc>
        <w:tc>
          <w:tcPr>
            <w:tcW w:w="0" w:type="auto"/>
            <w:hideMark/>
          </w:tcPr>
          <w:p w:rsidR="00874303" w:rsidRPr="00132671" w:rsidRDefault="00874303" w:rsidP="00874303">
            <w:pPr>
              <w:spacing w:after="160" w:line="259" w:lineRule="auto"/>
              <w:rPr>
                <w:rFonts w:asciiTheme="majorHAnsi" w:hAnsiTheme="majorHAnsi" w:cstheme="majorHAnsi"/>
                <w:sz w:val="24"/>
                <w:szCs w:val="24"/>
              </w:rPr>
            </w:pPr>
            <w:r w:rsidRPr="00132671">
              <w:rPr>
                <w:rFonts w:asciiTheme="majorHAnsi" w:hAnsiTheme="majorHAnsi" w:cstheme="majorHAnsi"/>
                <w:sz w:val="24"/>
                <w:szCs w:val="24"/>
              </w:rPr>
              <w:t xml:space="preserve">Included in </w:t>
            </w:r>
            <w:r>
              <w:rPr>
                <w:rFonts w:asciiTheme="majorHAnsi" w:hAnsiTheme="majorHAnsi" w:cstheme="majorHAnsi"/>
                <w:sz w:val="24"/>
                <w:szCs w:val="24"/>
              </w:rPr>
              <w:t>5</w:t>
            </w:r>
            <w:r w:rsidRPr="00132671">
              <w:rPr>
                <w:rFonts w:asciiTheme="majorHAnsi" w:hAnsiTheme="majorHAnsi" w:cstheme="majorHAnsi"/>
                <w:sz w:val="24"/>
                <w:szCs w:val="24"/>
              </w:rPr>
              <w:t>0</w:t>
            </w:r>
            <w:r>
              <w:rPr>
                <w:rFonts w:asciiTheme="majorHAnsi" w:hAnsiTheme="majorHAnsi" w:cstheme="majorHAnsi"/>
                <w:sz w:val="24"/>
                <w:szCs w:val="24"/>
              </w:rPr>
              <w:t xml:space="preserve"> requests</w:t>
            </w:r>
            <w:r w:rsidRPr="00132671">
              <w:rPr>
                <w:rFonts w:asciiTheme="majorHAnsi" w:hAnsiTheme="majorHAnsi" w:cstheme="majorHAnsi"/>
                <w:sz w:val="24"/>
                <w:szCs w:val="24"/>
              </w:rPr>
              <w:t>/month</w:t>
            </w:r>
            <w:r>
              <w:rPr>
                <w:rFonts w:asciiTheme="majorHAnsi" w:hAnsiTheme="majorHAnsi" w:cstheme="majorHAnsi"/>
                <w:sz w:val="24"/>
                <w:szCs w:val="24"/>
              </w:rPr>
              <w:t xml:space="preserve"> cap</w:t>
            </w:r>
          </w:p>
        </w:tc>
      </w:tr>
      <w:tr w:rsidR="00874303" w:rsidRPr="00132671" w:rsidTr="00862984">
        <w:trPr>
          <w:trHeight w:val="800"/>
        </w:trPr>
        <w:tc>
          <w:tcPr>
            <w:tcW w:w="0" w:type="auto"/>
            <w:hideMark/>
          </w:tcPr>
          <w:p w:rsidR="00874303" w:rsidRPr="00132671" w:rsidRDefault="00874303" w:rsidP="00874303">
            <w:pPr>
              <w:spacing w:after="160" w:line="259" w:lineRule="auto"/>
              <w:rPr>
                <w:rFonts w:asciiTheme="majorHAnsi" w:hAnsiTheme="majorHAnsi" w:cstheme="majorHAnsi"/>
                <w:sz w:val="24"/>
                <w:szCs w:val="24"/>
              </w:rPr>
            </w:pPr>
            <w:r w:rsidRPr="00132671">
              <w:rPr>
                <w:rFonts w:asciiTheme="majorHAnsi" w:hAnsiTheme="majorHAnsi" w:cstheme="majorHAnsi"/>
                <w:b/>
                <w:bCs/>
                <w:sz w:val="24"/>
                <w:szCs w:val="24"/>
              </w:rPr>
              <w:t>Change Requests</w:t>
            </w:r>
          </w:p>
        </w:tc>
        <w:tc>
          <w:tcPr>
            <w:tcW w:w="0" w:type="auto"/>
            <w:hideMark/>
          </w:tcPr>
          <w:p w:rsidR="00874303" w:rsidRPr="00132671" w:rsidRDefault="00874303" w:rsidP="00874303">
            <w:pPr>
              <w:spacing w:after="160" w:line="259" w:lineRule="auto"/>
              <w:rPr>
                <w:rFonts w:asciiTheme="majorHAnsi" w:hAnsiTheme="majorHAnsi" w:cstheme="majorHAnsi"/>
                <w:sz w:val="24"/>
                <w:szCs w:val="24"/>
              </w:rPr>
            </w:pPr>
            <w:r>
              <w:rPr>
                <w:rFonts w:asciiTheme="majorHAnsi" w:hAnsiTheme="majorHAnsi" w:cstheme="majorHAnsi"/>
                <w:sz w:val="24"/>
                <w:szCs w:val="24"/>
              </w:rPr>
              <w:t>New features/pages</w:t>
            </w:r>
            <w:r w:rsidRPr="00132671">
              <w:rPr>
                <w:rFonts w:asciiTheme="majorHAnsi" w:hAnsiTheme="majorHAnsi" w:cstheme="majorHAnsi"/>
                <w:sz w:val="24"/>
                <w:szCs w:val="24"/>
              </w:rPr>
              <w:t xml:space="preserve"> enhancements, modifications to existing behavior</w:t>
            </w:r>
          </w:p>
        </w:tc>
        <w:tc>
          <w:tcPr>
            <w:tcW w:w="0" w:type="auto"/>
            <w:hideMark/>
          </w:tcPr>
          <w:p w:rsidR="00874303" w:rsidRPr="00132671" w:rsidRDefault="00874303" w:rsidP="00874303">
            <w:pPr>
              <w:spacing w:after="160" w:line="259" w:lineRule="auto"/>
              <w:rPr>
                <w:rFonts w:asciiTheme="majorHAnsi" w:hAnsiTheme="majorHAnsi" w:cstheme="majorHAnsi"/>
                <w:sz w:val="24"/>
                <w:szCs w:val="24"/>
              </w:rPr>
            </w:pPr>
            <w:r>
              <w:rPr>
                <w:rFonts w:asciiTheme="majorHAnsi" w:hAnsiTheme="majorHAnsi" w:cstheme="majorHAnsi"/>
                <w:sz w:val="24"/>
                <w:szCs w:val="24"/>
              </w:rPr>
              <w:t>Inclusive within change management.</w:t>
            </w:r>
            <w:r w:rsidRPr="00132671">
              <w:rPr>
                <w:rFonts w:asciiTheme="majorHAnsi" w:hAnsiTheme="majorHAnsi" w:cstheme="majorHAnsi"/>
                <w:sz w:val="24"/>
                <w:szCs w:val="24"/>
              </w:rPr>
              <w:t xml:space="preserve"> </w:t>
            </w:r>
          </w:p>
        </w:tc>
      </w:tr>
    </w:tbl>
    <w:p w:rsidR="00132671" w:rsidRPr="00132671" w:rsidRDefault="00132671" w:rsidP="00132671">
      <w:pPr>
        <w:rPr>
          <w:rFonts w:asciiTheme="majorHAnsi" w:hAnsiTheme="majorHAnsi" w:cstheme="majorHAnsi"/>
          <w:sz w:val="24"/>
          <w:szCs w:val="24"/>
        </w:rPr>
      </w:pP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t>PAYMENT TERMS &amp; CONDITIONS</w:t>
      </w:r>
    </w:p>
    <w:p w:rsidR="00132671" w:rsidRPr="00132671" w:rsidRDefault="00132671" w:rsidP="00132671">
      <w:pPr>
        <w:numPr>
          <w:ilvl w:val="0"/>
          <w:numId w:val="16"/>
        </w:numPr>
        <w:rPr>
          <w:rFonts w:asciiTheme="majorHAnsi" w:hAnsiTheme="majorHAnsi" w:cstheme="majorHAnsi"/>
          <w:sz w:val="24"/>
          <w:szCs w:val="24"/>
        </w:rPr>
      </w:pPr>
      <w:r w:rsidRPr="00132671">
        <w:rPr>
          <w:rFonts w:asciiTheme="majorHAnsi" w:hAnsiTheme="majorHAnsi" w:cstheme="majorHAnsi"/>
          <w:b/>
          <w:bCs/>
          <w:sz w:val="24"/>
          <w:szCs w:val="24"/>
        </w:rPr>
        <w:t>Billing Cycle:</w:t>
      </w:r>
      <w:r w:rsidR="002C0350">
        <w:rPr>
          <w:rFonts w:asciiTheme="majorHAnsi" w:hAnsiTheme="majorHAnsi" w:cstheme="majorHAnsi"/>
          <w:sz w:val="24"/>
          <w:szCs w:val="24"/>
        </w:rPr>
        <w:t xml:space="preserve"> </w:t>
      </w:r>
      <w:r w:rsidR="00D92AF1">
        <w:rPr>
          <w:rFonts w:asciiTheme="majorHAnsi" w:hAnsiTheme="majorHAnsi" w:cstheme="majorHAnsi"/>
          <w:sz w:val="24"/>
          <w:szCs w:val="24"/>
        </w:rPr>
        <w:t>Upon Cap exceeding limit</w:t>
      </w:r>
      <w:r w:rsidR="002C0350">
        <w:rPr>
          <w:rFonts w:asciiTheme="majorHAnsi" w:hAnsiTheme="majorHAnsi" w:cstheme="majorHAnsi"/>
          <w:sz w:val="24"/>
          <w:szCs w:val="24"/>
        </w:rPr>
        <w:t xml:space="preserve">, </w:t>
      </w:r>
      <w:r w:rsidR="00862984">
        <w:rPr>
          <w:rFonts w:asciiTheme="majorHAnsi" w:hAnsiTheme="majorHAnsi" w:cstheme="majorHAnsi"/>
          <w:sz w:val="24"/>
          <w:szCs w:val="24"/>
        </w:rPr>
        <w:t>end of the month payment.</w:t>
      </w:r>
    </w:p>
    <w:p w:rsidR="00132671" w:rsidRPr="00132671" w:rsidRDefault="00132671" w:rsidP="00132671">
      <w:pPr>
        <w:numPr>
          <w:ilvl w:val="0"/>
          <w:numId w:val="16"/>
        </w:numPr>
        <w:rPr>
          <w:rFonts w:asciiTheme="majorHAnsi" w:hAnsiTheme="majorHAnsi" w:cstheme="majorHAnsi"/>
          <w:sz w:val="24"/>
          <w:szCs w:val="24"/>
        </w:rPr>
      </w:pPr>
      <w:r w:rsidRPr="00132671">
        <w:rPr>
          <w:rFonts w:asciiTheme="majorHAnsi" w:hAnsiTheme="majorHAnsi" w:cstheme="majorHAnsi"/>
          <w:b/>
          <w:bCs/>
          <w:sz w:val="24"/>
          <w:szCs w:val="24"/>
        </w:rPr>
        <w:t>Invoice Timing:</w:t>
      </w:r>
      <w:r w:rsidRPr="00132671">
        <w:rPr>
          <w:rFonts w:asciiTheme="majorHAnsi" w:hAnsiTheme="majorHAnsi" w:cstheme="majorHAnsi"/>
          <w:sz w:val="24"/>
          <w:szCs w:val="24"/>
        </w:rPr>
        <w:t xml:space="preserve"> Issued</w:t>
      </w:r>
      <w:r w:rsidR="00862984">
        <w:rPr>
          <w:rFonts w:asciiTheme="majorHAnsi" w:hAnsiTheme="majorHAnsi" w:cstheme="majorHAnsi"/>
          <w:sz w:val="24"/>
          <w:szCs w:val="24"/>
        </w:rPr>
        <w:t xml:space="preserve"> </w:t>
      </w:r>
      <w:r w:rsidR="00D92AF1">
        <w:rPr>
          <w:rFonts w:asciiTheme="majorHAnsi" w:hAnsiTheme="majorHAnsi" w:cstheme="majorHAnsi"/>
          <w:sz w:val="24"/>
          <w:szCs w:val="24"/>
        </w:rPr>
        <w:t>30</w:t>
      </w:r>
      <w:r w:rsidR="00862984" w:rsidRPr="00862984">
        <w:rPr>
          <w:rFonts w:asciiTheme="majorHAnsi" w:hAnsiTheme="majorHAnsi" w:cstheme="majorHAnsi"/>
          <w:sz w:val="24"/>
          <w:szCs w:val="24"/>
          <w:vertAlign w:val="superscript"/>
        </w:rPr>
        <w:t>th</w:t>
      </w:r>
      <w:r w:rsidR="00862984">
        <w:rPr>
          <w:rFonts w:asciiTheme="majorHAnsi" w:hAnsiTheme="majorHAnsi" w:cstheme="majorHAnsi"/>
          <w:sz w:val="24"/>
          <w:szCs w:val="24"/>
        </w:rPr>
        <w:t xml:space="preserve"> day of the service </w:t>
      </w:r>
      <w:r w:rsidR="002C0350">
        <w:rPr>
          <w:rFonts w:asciiTheme="majorHAnsi" w:hAnsiTheme="majorHAnsi" w:cstheme="majorHAnsi"/>
          <w:sz w:val="24"/>
          <w:szCs w:val="24"/>
        </w:rPr>
        <w:t>month</w:t>
      </w:r>
      <w:r w:rsidR="00F47D43">
        <w:rPr>
          <w:rFonts w:asciiTheme="majorHAnsi" w:hAnsiTheme="majorHAnsi" w:cstheme="majorHAnsi"/>
          <w:sz w:val="24"/>
          <w:szCs w:val="24"/>
        </w:rPr>
        <w:t xml:space="preserve"> or a working week of the next month</w:t>
      </w:r>
      <w:r w:rsidR="00D92AF1">
        <w:rPr>
          <w:rFonts w:asciiTheme="majorHAnsi" w:hAnsiTheme="majorHAnsi" w:cstheme="majorHAnsi"/>
          <w:sz w:val="24"/>
          <w:szCs w:val="24"/>
        </w:rPr>
        <w:t>.</w:t>
      </w:r>
    </w:p>
    <w:p w:rsidR="00132671" w:rsidRPr="002C0350" w:rsidRDefault="00132671" w:rsidP="0016659A">
      <w:pPr>
        <w:numPr>
          <w:ilvl w:val="0"/>
          <w:numId w:val="16"/>
        </w:numPr>
        <w:tabs>
          <w:tab w:val="left" w:pos="1148"/>
        </w:tabs>
        <w:spacing w:line="480" w:lineRule="auto"/>
        <w:rPr>
          <w:rFonts w:asciiTheme="majorHAnsi" w:hAnsiTheme="majorHAnsi" w:cstheme="majorHAnsi"/>
          <w:sz w:val="24"/>
          <w:szCs w:val="24"/>
        </w:rPr>
      </w:pPr>
      <w:r w:rsidRPr="00132671">
        <w:rPr>
          <w:rFonts w:asciiTheme="majorHAnsi" w:hAnsiTheme="majorHAnsi" w:cstheme="majorHAnsi"/>
          <w:b/>
          <w:bCs/>
          <w:sz w:val="24"/>
          <w:szCs w:val="24"/>
        </w:rPr>
        <w:t>Payment Method:</w:t>
      </w:r>
      <w:r w:rsidRPr="00132671">
        <w:rPr>
          <w:rFonts w:asciiTheme="majorHAnsi" w:hAnsiTheme="majorHAnsi" w:cstheme="majorHAnsi"/>
          <w:sz w:val="24"/>
          <w:szCs w:val="24"/>
        </w:rPr>
        <w:t xml:space="preserve"> Bank transfer (account details provided in invoice)</w:t>
      </w:r>
      <w:r w:rsidR="00D92AF1">
        <w:rPr>
          <w:rFonts w:asciiTheme="majorHAnsi" w:hAnsiTheme="majorHAnsi" w:cstheme="majorHAnsi"/>
          <w:sz w:val="24"/>
          <w:szCs w:val="24"/>
        </w:rPr>
        <w:t>.</w:t>
      </w:r>
    </w:p>
    <w:p w:rsidR="00132671" w:rsidRPr="00132671" w:rsidRDefault="00132671" w:rsidP="00132671">
      <w:pPr>
        <w:rPr>
          <w:rFonts w:asciiTheme="majorHAnsi" w:hAnsiTheme="majorHAnsi" w:cstheme="majorHAnsi"/>
          <w:b/>
          <w:bCs/>
          <w:sz w:val="24"/>
          <w:szCs w:val="24"/>
        </w:rPr>
      </w:pPr>
      <w:r w:rsidRPr="00132671">
        <w:rPr>
          <w:rFonts w:asciiTheme="majorHAnsi" w:hAnsiTheme="majorHAnsi" w:cstheme="majorHAnsi"/>
          <w:b/>
          <w:bCs/>
          <w:sz w:val="24"/>
          <w:szCs w:val="24"/>
        </w:rPr>
        <w:lastRenderedPageBreak/>
        <w:t>EXCLUSIONS &amp; IMPORTANT NOTES</w:t>
      </w:r>
    </w:p>
    <w:p w:rsidR="00132671" w:rsidRPr="00132671" w:rsidRDefault="00132671" w:rsidP="00132671">
      <w:pPr>
        <w:rPr>
          <w:rFonts w:asciiTheme="majorHAnsi" w:hAnsiTheme="majorHAnsi" w:cstheme="majorHAnsi"/>
          <w:sz w:val="24"/>
          <w:szCs w:val="24"/>
        </w:rPr>
      </w:pPr>
      <w:r w:rsidRPr="00132671">
        <w:rPr>
          <w:rFonts w:asciiTheme="majorHAnsi" w:hAnsiTheme="majorHAnsi" w:cstheme="majorHAnsi"/>
          <w:b/>
          <w:bCs/>
          <w:sz w:val="24"/>
          <w:szCs w:val="24"/>
        </w:rPr>
        <w:t xml:space="preserve">Not Included in </w:t>
      </w:r>
      <w:r w:rsidR="004A1186">
        <w:rPr>
          <w:rFonts w:asciiTheme="majorHAnsi" w:hAnsiTheme="majorHAnsi" w:cstheme="majorHAnsi"/>
          <w:b/>
          <w:bCs/>
          <w:sz w:val="24"/>
          <w:szCs w:val="24"/>
        </w:rPr>
        <w:t>this Framework</w:t>
      </w:r>
      <w:r w:rsidRPr="00132671">
        <w:rPr>
          <w:rFonts w:asciiTheme="majorHAnsi" w:hAnsiTheme="majorHAnsi" w:cstheme="majorHAnsi"/>
          <w:b/>
          <w:bCs/>
          <w:sz w:val="24"/>
          <w:szCs w:val="24"/>
        </w:rPr>
        <w:t>:</w:t>
      </w:r>
    </w:p>
    <w:p w:rsidR="00132671" w:rsidRPr="00132671" w:rsidRDefault="00132671" w:rsidP="00132671">
      <w:pPr>
        <w:numPr>
          <w:ilvl w:val="0"/>
          <w:numId w:val="18"/>
        </w:numPr>
        <w:rPr>
          <w:rFonts w:asciiTheme="majorHAnsi" w:hAnsiTheme="majorHAnsi" w:cstheme="majorHAnsi"/>
          <w:sz w:val="24"/>
          <w:szCs w:val="24"/>
        </w:rPr>
      </w:pPr>
      <w:r w:rsidRPr="00132671">
        <w:rPr>
          <w:rFonts w:asciiTheme="majorHAnsi" w:hAnsiTheme="majorHAnsi" w:cstheme="majorHAnsi"/>
          <w:sz w:val="24"/>
          <w:szCs w:val="24"/>
        </w:rPr>
        <w:t xml:space="preserve"> Custom development for one-off integrations</w:t>
      </w:r>
      <w:r w:rsidR="00D92AF1">
        <w:rPr>
          <w:rFonts w:asciiTheme="majorHAnsi" w:hAnsiTheme="majorHAnsi" w:cstheme="majorHAnsi"/>
          <w:sz w:val="24"/>
          <w:szCs w:val="24"/>
        </w:rPr>
        <w:t xml:space="preserve"> (micro-service).</w:t>
      </w:r>
    </w:p>
    <w:p w:rsidR="00132671" w:rsidRPr="00132671" w:rsidRDefault="00132671" w:rsidP="00132671">
      <w:pPr>
        <w:numPr>
          <w:ilvl w:val="0"/>
          <w:numId w:val="18"/>
        </w:numPr>
        <w:rPr>
          <w:rFonts w:asciiTheme="majorHAnsi" w:hAnsiTheme="majorHAnsi" w:cstheme="majorHAnsi"/>
          <w:sz w:val="24"/>
          <w:szCs w:val="24"/>
        </w:rPr>
      </w:pPr>
      <w:r w:rsidRPr="00132671">
        <w:rPr>
          <w:rFonts w:asciiTheme="majorHAnsi" w:hAnsiTheme="majorHAnsi" w:cstheme="majorHAnsi"/>
          <w:sz w:val="24"/>
          <w:szCs w:val="24"/>
        </w:rPr>
        <w:t xml:space="preserve"> Emergency expedited services (premium rates apply)</w:t>
      </w:r>
      <w:r w:rsidR="00D92AF1">
        <w:rPr>
          <w:rFonts w:asciiTheme="majorHAnsi" w:hAnsiTheme="majorHAnsi" w:cstheme="majorHAnsi"/>
          <w:sz w:val="24"/>
          <w:szCs w:val="24"/>
        </w:rPr>
        <w:t>.</w:t>
      </w:r>
    </w:p>
    <w:p w:rsidR="00132671" w:rsidRPr="00132671" w:rsidRDefault="00132671" w:rsidP="00132671">
      <w:pPr>
        <w:numPr>
          <w:ilvl w:val="0"/>
          <w:numId w:val="18"/>
        </w:numPr>
        <w:rPr>
          <w:rFonts w:asciiTheme="majorHAnsi" w:hAnsiTheme="majorHAnsi" w:cstheme="majorHAnsi"/>
          <w:sz w:val="24"/>
          <w:szCs w:val="24"/>
        </w:rPr>
      </w:pPr>
      <w:r w:rsidRPr="00132671">
        <w:rPr>
          <w:rFonts w:asciiTheme="majorHAnsi" w:hAnsiTheme="majorHAnsi" w:cstheme="majorHAnsi"/>
          <w:sz w:val="24"/>
          <w:szCs w:val="24"/>
        </w:rPr>
        <w:t xml:space="preserve"> Services for applications outside the FIA platform scope</w:t>
      </w:r>
      <w:r w:rsidR="00D92AF1">
        <w:rPr>
          <w:rFonts w:asciiTheme="majorHAnsi" w:hAnsiTheme="majorHAnsi" w:cstheme="majorHAnsi"/>
          <w:sz w:val="24"/>
          <w:szCs w:val="24"/>
        </w:rPr>
        <w:t xml:space="preserve"> (Third-party service licenses).</w:t>
      </w:r>
    </w:p>
    <w:p w:rsidR="00132671" w:rsidRPr="00D92AF1" w:rsidRDefault="00132671" w:rsidP="00D92AF1">
      <w:pPr>
        <w:numPr>
          <w:ilvl w:val="0"/>
          <w:numId w:val="18"/>
        </w:numPr>
        <w:rPr>
          <w:rFonts w:asciiTheme="majorHAnsi" w:hAnsiTheme="majorHAnsi" w:cstheme="majorHAnsi"/>
          <w:sz w:val="24"/>
          <w:szCs w:val="24"/>
        </w:rPr>
      </w:pPr>
      <w:r w:rsidRPr="00132671">
        <w:rPr>
          <w:rFonts w:asciiTheme="majorHAnsi" w:hAnsiTheme="majorHAnsi" w:cstheme="majorHAnsi"/>
          <w:sz w:val="24"/>
          <w:szCs w:val="24"/>
        </w:rPr>
        <w:t xml:space="preserve"> Hosting/infrastructure costs beyond agreed tier (customer responsible for overages)</w:t>
      </w:r>
      <w:r w:rsidR="00D92AF1">
        <w:rPr>
          <w:rFonts w:asciiTheme="majorHAnsi" w:hAnsiTheme="majorHAnsi" w:cstheme="majorHAnsi"/>
          <w:sz w:val="24"/>
          <w:szCs w:val="24"/>
        </w:rPr>
        <w:t>.</w:t>
      </w:r>
    </w:p>
    <w:p w:rsidR="00132671" w:rsidRPr="00132671" w:rsidRDefault="004A1186" w:rsidP="00132671">
      <w:pPr>
        <w:rPr>
          <w:rFonts w:asciiTheme="majorHAnsi" w:hAnsiTheme="majorHAnsi" w:cstheme="majorHAnsi"/>
          <w:sz w:val="24"/>
          <w:szCs w:val="24"/>
        </w:rPr>
      </w:pPr>
      <w:r>
        <w:rPr>
          <w:rFonts w:asciiTheme="majorHAnsi" w:hAnsiTheme="majorHAnsi" w:cstheme="majorHAnsi"/>
          <w:b/>
          <w:bCs/>
          <w:sz w:val="24"/>
          <w:szCs w:val="24"/>
        </w:rPr>
        <w:t>Framework</w:t>
      </w:r>
      <w:r w:rsidRPr="00132671">
        <w:rPr>
          <w:rFonts w:asciiTheme="majorHAnsi" w:hAnsiTheme="majorHAnsi" w:cstheme="majorHAnsi"/>
          <w:b/>
          <w:bCs/>
          <w:sz w:val="24"/>
          <w:szCs w:val="24"/>
        </w:rPr>
        <w:t xml:space="preserve"> </w:t>
      </w:r>
      <w:r>
        <w:rPr>
          <w:rFonts w:asciiTheme="majorHAnsi" w:hAnsiTheme="majorHAnsi" w:cstheme="majorHAnsi"/>
          <w:b/>
          <w:bCs/>
          <w:sz w:val="24"/>
          <w:szCs w:val="24"/>
        </w:rPr>
        <w:t>Execution</w:t>
      </w:r>
      <w:r w:rsidR="00132671" w:rsidRPr="00132671">
        <w:rPr>
          <w:rFonts w:asciiTheme="majorHAnsi" w:hAnsiTheme="majorHAnsi" w:cstheme="majorHAnsi"/>
          <w:b/>
          <w:bCs/>
          <w:sz w:val="24"/>
          <w:szCs w:val="24"/>
        </w:rPr>
        <w:t>:</w:t>
      </w:r>
    </w:p>
    <w:p w:rsidR="00132671" w:rsidRPr="00132671" w:rsidRDefault="00132671" w:rsidP="00132671">
      <w:pPr>
        <w:numPr>
          <w:ilvl w:val="0"/>
          <w:numId w:val="19"/>
        </w:numPr>
        <w:rPr>
          <w:rFonts w:asciiTheme="majorHAnsi" w:hAnsiTheme="majorHAnsi" w:cstheme="majorHAnsi"/>
          <w:sz w:val="24"/>
          <w:szCs w:val="24"/>
        </w:rPr>
      </w:pPr>
      <w:r w:rsidRPr="00132671">
        <w:rPr>
          <w:rFonts w:asciiTheme="majorHAnsi" w:hAnsiTheme="majorHAnsi" w:cstheme="majorHAnsi"/>
          <w:sz w:val="24"/>
          <w:szCs w:val="24"/>
        </w:rPr>
        <w:t xml:space="preserve">Retainer becomes effective upon Phase </w:t>
      </w:r>
      <w:r w:rsidR="00D92AF1">
        <w:rPr>
          <w:rFonts w:asciiTheme="majorHAnsi" w:hAnsiTheme="majorHAnsi" w:cstheme="majorHAnsi"/>
          <w:sz w:val="24"/>
          <w:szCs w:val="24"/>
        </w:rPr>
        <w:t>3</w:t>
      </w:r>
      <w:r w:rsidRPr="00132671">
        <w:rPr>
          <w:rFonts w:asciiTheme="majorHAnsi" w:hAnsiTheme="majorHAnsi" w:cstheme="majorHAnsi"/>
          <w:sz w:val="24"/>
          <w:szCs w:val="24"/>
        </w:rPr>
        <w:t xml:space="preserve"> production deployment</w:t>
      </w:r>
    </w:p>
    <w:p w:rsidR="00132671" w:rsidRPr="00132671" w:rsidRDefault="00132671" w:rsidP="00132671">
      <w:pPr>
        <w:numPr>
          <w:ilvl w:val="0"/>
          <w:numId w:val="19"/>
        </w:numPr>
        <w:rPr>
          <w:rFonts w:asciiTheme="majorHAnsi" w:hAnsiTheme="majorHAnsi" w:cstheme="majorHAnsi"/>
          <w:sz w:val="24"/>
          <w:szCs w:val="24"/>
        </w:rPr>
      </w:pPr>
      <w:r w:rsidRPr="00132671">
        <w:rPr>
          <w:rFonts w:asciiTheme="majorHAnsi" w:hAnsiTheme="majorHAnsi" w:cstheme="majorHAnsi"/>
          <w:sz w:val="24"/>
          <w:szCs w:val="24"/>
        </w:rPr>
        <w:t>Covers pilot customers through Phase 3 completion and beyond</w:t>
      </w:r>
    </w:p>
    <w:p w:rsidR="00132671" w:rsidRPr="00132671" w:rsidRDefault="00132671" w:rsidP="00B808F2">
      <w:pPr>
        <w:numPr>
          <w:ilvl w:val="0"/>
          <w:numId w:val="19"/>
        </w:numPr>
        <w:spacing w:line="360" w:lineRule="auto"/>
        <w:rPr>
          <w:rFonts w:asciiTheme="majorHAnsi" w:hAnsiTheme="majorHAnsi" w:cstheme="majorHAnsi"/>
          <w:sz w:val="24"/>
          <w:szCs w:val="24"/>
        </w:rPr>
      </w:pPr>
      <w:r w:rsidRPr="00132671">
        <w:rPr>
          <w:rFonts w:asciiTheme="majorHAnsi" w:hAnsiTheme="majorHAnsi" w:cstheme="majorHAnsi"/>
          <w:sz w:val="24"/>
          <w:szCs w:val="24"/>
        </w:rPr>
        <w:t>Designed to scale seamlessly as active user base grows</w:t>
      </w:r>
    </w:p>
    <w:p w:rsidR="00132671" w:rsidRPr="00132671" w:rsidRDefault="00132671" w:rsidP="00B808F2">
      <w:pPr>
        <w:spacing w:before="240"/>
        <w:rPr>
          <w:rFonts w:asciiTheme="majorHAnsi" w:hAnsiTheme="majorHAnsi" w:cstheme="majorHAnsi"/>
          <w:b/>
          <w:bCs/>
          <w:sz w:val="24"/>
          <w:szCs w:val="24"/>
        </w:rPr>
      </w:pPr>
      <w:r w:rsidRPr="00132671">
        <w:rPr>
          <w:rFonts w:asciiTheme="majorHAnsi" w:hAnsiTheme="majorHAnsi" w:cstheme="majorHAnsi"/>
          <w:b/>
          <w:bCs/>
          <w:sz w:val="24"/>
          <w:szCs w:val="24"/>
        </w:rPr>
        <w:t>SUMMARY</w:t>
      </w:r>
    </w:p>
    <w:p w:rsidR="002C0350" w:rsidRDefault="00132671" w:rsidP="00132671">
      <w:pPr>
        <w:rPr>
          <w:rFonts w:asciiTheme="majorHAnsi" w:hAnsiTheme="majorHAnsi" w:cstheme="majorHAnsi"/>
          <w:sz w:val="24"/>
          <w:szCs w:val="24"/>
        </w:rPr>
      </w:pPr>
      <w:r w:rsidRPr="00132671">
        <w:rPr>
          <w:rFonts w:asciiTheme="majorHAnsi" w:hAnsiTheme="majorHAnsi" w:cstheme="majorHAnsi"/>
          <w:sz w:val="24"/>
          <w:szCs w:val="24"/>
        </w:rPr>
        <w:t xml:space="preserve">This retainer ensures </w:t>
      </w:r>
      <w:r w:rsidRPr="00132671">
        <w:rPr>
          <w:rFonts w:asciiTheme="majorHAnsi" w:hAnsiTheme="majorHAnsi" w:cstheme="majorHAnsi"/>
          <w:b/>
          <w:bCs/>
          <w:sz w:val="24"/>
          <w:szCs w:val="24"/>
        </w:rPr>
        <w:t>production stability, feature development velocity, and predictable costs</w:t>
      </w:r>
      <w:r w:rsidRPr="00132671">
        <w:rPr>
          <w:rFonts w:asciiTheme="majorHAnsi" w:hAnsiTheme="majorHAnsi" w:cstheme="majorHAnsi"/>
          <w:sz w:val="24"/>
          <w:szCs w:val="24"/>
        </w:rPr>
        <w:t xml:space="preserve"> for both parties. The combination of fixed infrastructure maintenance and capped operational requests creates a sustainable, scalable engagement model aligned with </w:t>
      </w:r>
      <w:proofErr w:type="spellStart"/>
      <w:r w:rsidRPr="00D92AF1">
        <w:rPr>
          <w:rFonts w:asciiTheme="majorHAnsi" w:hAnsiTheme="majorHAnsi" w:cstheme="majorHAnsi"/>
          <w:b/>
          <w:sz w:val="24"/>
          <w:szCs w:val="24"/>
        </w:rPr>
        <w:t>Foli</w:t>
      </w:r>
      <w:r w:rsidR="00B808F2" w:rsidRPr="00D92AF1">
        <w:rPr>
          <w:rFonts w:asciiTheme="majorHAnsi" w:hAnsiTheme="majorHAnsi" w:cstheme="majorHAnsi"/>
          <w:b/>
          <w:sz w:val="24"/>
          <w:szCs w:val="24"/>
        </w:rPr>
        <w:t>V</w:t>
      </w:r>
      <w:r w:rsidR="00D92AF1" w:rsidRPr="00D92AF1">
        <w:rPr>
          <w:rFonts w:asciiTheme="majorHAnsi" w:hAnsiTheme="majorHAnsi" w:cstheme="majorHAnsi"/>
          <w:b/>
          <w:sz w:val="24"/>
          <w:szCs w:val="24"/>
        </w:rPr>
        <w:t>ision's</w:t>
      </w:r>
      <w:proofErr w:type="spellEnd"/>
      <w:r w:rsidR="00D92AF1">
        <w:rPr>
          <w:rFonts w:asciiTheme="majorHAnsi" w:hAnsiTheme="majorHAnsi" w:cstheme="majorHAnsi"/>
          <w:sz w:val="24"/>
          <w:szCs w:val="24"/>
        </w:rPr>
        <w:t xml:space="preserve"> growth trajectory.</w:t>
      </w:r>
    </w:p>
    <w:p w:rsidR="004A1186" w:rsidRDefault="004A1186" w:rsidP="00132671">
      <w:pPr>
        <w:rPr>
          <w:rFonts w:asciiTheme="majorHAnsi" w:hAnsiTheme="majorHAnsi" w:cstheme="majorHAnsi"/>
          <w:b/>
          <w:bCs/>
          <w:sz w:val="24"/>
          <w:szCs w:val="24"/>
        </w:rPr>
      </w:pPr>
    </w:p>
    <w:p w:rsidR="00132671" w:rsidRPr="00B808F2" w:rsidRDefault="00132671" w:rsidP="00132671">
      <w:pPr>
        <w:rPr>
          <w:rFonts w:asciiTheme="majorHAnsi" w:hAnsiTheme="majorHAnsi" w:cstheme="majorHAnsi"/>
          <w:szCs w:val="24"/>
        </w:rPr>
      </w:pPr>
      <w:r w:rsidRPr="00B808F2">
        <w:rPr>
          <w:rFonts w:asciiTheme="majorHAnsi" w:hAnsiTheme="majorHAnsi" w:cstheme="majorHAnsi"/>
          <w:b/>
          <w:bCs/>
          <w:szCs w:val="24"/>
        </w:rPr>
        <w:t>Prepared by:</w:t>
      </w:r>
      <w:r w:rsidR="007B504E">
        <w:rPr>
          <w:rFonts w:asciiTheme="majorHAnsi" w:hAnsiTheme="majorHAnsi" w:cstheme="majorHAnsi"/>
          <w:szCs w:val="24"/>
        </w:rPr>
        <w:t xml:space="preserve"> </w:t>
      </w:r>
      <w:r w:rsidRPr="00B808F2">
        <w:rPr>
          <w:rFonts w:asciiTheme="majorHAnsi" w:hAnsiTheme="majorHAnsi" w:cstheme="majorHAnsi"/>
          <w:szCs w:val="24"/>
        </w:rPr>
        <w:t>VybzTech Inc.</w:t>
      </w:r>
      <w:r w:rsidRPr="00B808F2">
        <w:rPr>
          <w:rFonts w:asciiTheme="majorHAnsi" w:hAnsiTheme="majorHAnsi" w:cstheme="majorHAnsi"/>
          <w:szCs w:val="24"/>
        </w:rPr>
        <w:br/>
      </w:r>
      <w:r w:rsidRPr="00B808F2">
        <w:rPr>
          <w:rFonts w:asciiTheme="majorHAnsi" w:hAnsiTheme="majorHAnsi" w:cstheme="majorHAnsi"/>
          <w:b/>
          <w:bCs/>
          <w:szCs w:val="24"/>
        </w:rPr>
        <w:t>For:</w:t>
      </w:r>
      <w:r w:rsidRPr="00B808F2">
        <w:rPr>
          <w:rFonts w:asciiTheme="majorHAnsi" w:hAnsiTheme="majorHAnsi" w:cstheme="majorHAnsi"/>
          <w:szCs w:val="24"/>
        </w:rPr>
        <w:t xml:space="preserve"> Foli</w:t>
      </w:r>
      <w:r w:rsidR="002C0350" w:rsidRPr="00B808F2">
        <w:rPr>
          <w:rFonts w:asciiTheme="majorHAnsi" w:hAnsiTheme="majorHAnsi" w:cstheme="majorHAnsi"/>
          <w:szCs w:val="24"/>
        </w:rPr>
        <w:t>V</w:t>
      </w:r>
      <w:r w:rsidRPr="00B808F2">
        <w:rPr>
          <w:rFonts w:asciiTheme="majorHAnsi" w:hAnsiTheme="majorHAnsi" w:cstheme="majorHAnsi"/>
          <w:szCs w:val="24"/>
        </w:rPr>
        <w:t>ision Inverters Limited</w:t>
      </w:r>
      <w:r w:rsidRPr="00B808F2">
        <w:rPr>
          <w:rFonts w:asciiTheme="majorHAnsi" w:hAnsiTheme="majorHAnsi" w:cstheme="majorHAnsi"/>
          <w:szCs w:val="24"/>
        </w:rPr>
        <w:br/>
      </w:r>
      <w:r w:rsidRPr="00B808F2">
        <w:rPr>
          <w:rFonts w:asciiTheme="majorHAnsi" w:hAnsiTheme="majorHAnsi" w:cstheme="majorHAnsi"/>
          <w:b/>
          <w:bCs/>
          <w:szCs w:val="24"/>
        </w:rPr>
        <w:t>Date:</w:t>
      </w:r>
      <w:r w:rsidRPr="00B808F2">
        <w:rPr>
          <w:rFonts w:asciiTheme="majorHAnsi" w:hAnsiTheme="majorHAnsi" w:cstheme="majorHAnsi"/>
          <w:szCs w:val="24"/>
        </w:rPr>
        <w:t xml:space="preserve"> </w:t>
      </w:r>
      <w:r w:rsidR="00F47D43">
        <w:rPr>
          <w:rFonts w:asciiTheme="majorHAnsi" w:hAnsiTheme="majorHAnsi" w:cstheme="majorHAnsi"/>
          <w:szCs w:val="24"/>
        </w:rPr>
        <w:t>2</w:t>
      </w:r>
      <w:r w:rsidR="00627A49">
        <w:rPr>
          <w:rFonts w:asciiTheme="majorHAnsi" w:hAnsiTheme="majorHAnsi" w:cstheme="majorHAnsi"/>
          <w:szCs w:val="24"/>
        </w:rPr>
        <w:t>2</w:t>
      </w:r>
      <w:r w:rsidR="00627A49">
        <w:rPr>
          <w:rFonts w:asciiTheme="majorHAnsi" w:hAnsiTheme="majorHAnsi" w:cstheme="majorHAnsi"/>
          <w:szCs w:val="24"/>
          <w:vertAlign w:val="superscript"/>
        </w:rPr>
        <w:t>nd</w:t>
      </w:r>
      <w:r w:rsidR="00862984">
        <w:rPr>
          <w:rFonts w:asciiTheme="majorHAnsi" w:hAnsiTheme="majorHAnsi" w:cstheme="majorHAnsi"/>
          <w:szCs w:val="24"/>
        </w:rPr>
        <w:t xml:space="preserve"> </w:t>
      </w:r>
      <w:r w:rsidR="00F47D43">
        <w:rPr>
          <w:rFonts w:asciiTheme="majorHAnsi" w:hAnsiTheme="majorHAnsi" w:cstheme="majorHAnsi"/>
          <w:szCs w:val="24"/>
        </w:rPr>
        <w:t>July</w:t>
      </w:r>
      <w:r w:rsidRPr="00B808F2">
        <w:rPr>
          <w:rFonts w:asciiTheme="majorHAnsi" w:hAnsiTheme="majorHAnsi" w:cstheme="majorHAnsi"/>
          <w:szCs w:val="24"/>
        </w:rPr>
        <w:t xml:space="preserve"> 2026</w:t>
      </w:r>
      <w:r w:rsidRPr="00B808F2">
        <w:rPr>
          <w:rFonts w:asciiTheme="majorHAnsi" w:hAnsiTheme="majorHAnsi" w:cstheme="majorHAnsi"/>
          <w:szCs w:val="24"/>
        </w:rPr>
        <w:br/>
      </w:r>
      <w:r w:rsidRPr="00B808F2">
        <w:rPr>
          <w:rFonts w:asciiTheme="majorHAnsi" w:hAnsiTheme="majorHAnsi" w:cstheme="majorHAnsi"/>
          <w:b/>
          <w:bCs/>
          <w:szCs w:val="24"/>
        </w:rPr>
        <w:t>Status:</w:t>
      </w:r>
      <w:r w:rsidRPr="00B808F2">
        <w:rPr>
          <w:rFonts w:asciiTheme="majorHAnsi" w:hAnsiTheme="majorHAnsi" w:cstheme="majorHAnsi"/>
          <w:szCs w:val="24"/>
        </w:rPr>
        <w:t xml:space="preserve"> </w:t>
      </w:r>
      <w:r w:rsidR="00862984" w:rsidRPr="00B808F2">
        <w:rPr>
          <w:rFonts w:asciiTheme="majorHAnsi" w:hAnsiTheme="majorHAnsi" w:cstheme="majorHAnsi"/>
          <w:szCs w:val="24"/>
        </w:rPr>
        <w:t xml:space="preserve">Ready for </w:t>
      </w:r>
      <w:r w:rsidRPr="00B808F2">
        <w:rPr>
          <w:rFonts w:asciiTheme="majorHAnsi" w:hAnsiTheme="majorHAnsi" w:cstheme="majorHAnsi"/>
          <w:szCs w:val="24"/>
        </w:rPr>
        <w:t xml:space="preserve">Review &amp; </w:t>
      </w:r>
      <w:r w:rsidR="00D92AF1">
        <w:rPr>
          <w:rFonts w:asciiTheme="majorHAnsi" w:hAnsiTheme="majorHAnsi" w:cstheme="majorHAnsi"/>
          <w:szCs w:val="24"/>
        </w:rPr>
        <w:t xml:space="preserve">Final </w:t>
      </w:r>
      <w:r w:rsidRPr="00B808F2">
        <w:rPr>
          <w:rFonts w:asciiTheme="majorHAnsi" w:hAnsiTheme="majorHAnsi" w:cstheme="majorHAnsi"/>
          <w:szCs w:val="24"/>
        </w:rPr>
        <w:t>Appr</w:t>
      </w:r>
      <w:bookmarkStart w:id="0" w:name="_GoBack"/>
      <w:bookmarkEnd w:id="0"/>
      <w:r w:rsidRPr="00B808F2">
        <w:rPr>
          <w:rFonts w:asciiTheme="majorHAnsi" w:hAnsiTheme="majorHAnsi" w:cstheme="majorHAnsi"/>
          <w:szCs w:val="24"/>
        </w:rPr>
        <w:t>oval</w:t>
      </w:r>
    </w:p>
    <w:p w:rsidR="009725E7" w:rsidRPr="00B808F2" w:rsidRDefault="009725E7">
      <w:pPr>
        <w:rPr>
          <w:rFonts w:asciiTheme="majorHAnsi" w:hAnsiTheme="majorHAnsi" w:cstheme="majorHAnsi"/>
          <w:szCs w:val="24"/>
        </w:rPr>
      </w:pPr>
    </w:p>
    <w:sectPr w:rsidR="009725E7" w:rsidRPr="00B808F2" w:rsidSect="00D92AF1">
      <w:pgSz w:w="12240" w:h="15840"/>
      <w:pgMar w:top="1276"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33734"/>
    <w:multiLevelType w:val="multilevel"/>
    <w:tmpl w:val="20DC216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1077B"/>
    <w:multiLevelType w:val="multilevel"/>
    <w:tmpl w:val="5DF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14C10"/>
    <w:multiLevelType w:val="multilevel"/>
    <w:tmpl w:val="75D4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B7826"/>
    <w:multiLevelType w:val="multilevel"/>
    <w:tmpl w:val="1C3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A1644"/>
    <w:multiLevelType w:val="multilevel"/>
    <w:tmpl w:val="A90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D4CFE"/>
    <w:multiLevelType w:val="multilevel"/>
    <w:tmpl w:val="D038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B352D"/>
    <w:multiLevelType w:val="multilevel"/>
    <w:tmpl w:val="7C6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41C33"/>
    <w:multiLevelType w:val="multilevel"/>
    <w:tmpl w:val="29A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C338A"/>
    <w:multiLevelType w:val="multilevel"/>
    <w:tmpl w:val="CFD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96DDA"/>
    <w:multiLevelType w:val="multilevel"/>
    <w:tmpl w:val="108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00B68"/>
    <w:multiLevelType w:val="multilevel"/>
    <w:tmpl w:val="713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B6175"/>
    <w:multiLevelType w:val="multilevel"/>
    <w:tmpl w:val="412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30E17"/>
    <w:multiLevelType w:val="multilevel"/>
    <w:tmpl w:val="6EE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FF7"/>
    <w:multiLevelType w:val="multilevel"/>
    <w:tmpl w:val="18F8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40723"/>
    <w:multiLevelType w:val="multilevel"/>
    <w:tmpl w:val="D1B2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409AD"/>
    <w:multiLevelType w:val="multilevel"/>
    <w:tmpl w:val="CB7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A6A7E"/>
    <w:multiLevelType w:val="multilevel"/>
    <w:tmpl w:val="863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23C0E"/>
    <w:multiLevelType w:val="multilevel"/>
    <w:tmpl w:val="34D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F7149"/>
    <w:multiLevelType w:val="multilevel"/>
    <w:tmpl w:val="ABB2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8"/>
  </w:num>
  <w:num w:numId="3">
    <w:abstractNumId w:val="15"/>
  </w:num>
  <w:num w:numId="4">
    <w:abstractNumId w:val="13"/>
  </w:num>
  <w:num w:numId="5">
    <w:abstractNumId w:val="11"/>
  </w:num>
  <w:num w:numId="6">
    <w:abstractNumId w:val="12"/>
  </w:num>
  <w:num w:numId="7">
    <w:abstractNumId w:val="17"/>
  </w:num>
  <w:num w:numId="8">
    <w:abstractNumId w:val="9"/>
  </w:num>
  <w:num w:numId="9">
    <w:abstractNumId w:val="6"/>
  </w:num>
  <w:num w:numId="10">
    <w:abstractNumId w:val="1"/>
  </w:num>
  <w:num w:numId="11">
    <w:abstractNumId w:val="4"/>
  </w:num>
  <w:num w:numId="12">
    <w:abstractNumId w:val="7"/>
  </w:num>
  <w:num w:numId="13">
    <w:abstractNumId w:val="5"/>
  </w:num>
  <w:num w:numId="14">
    <w:abstractNumId w:val="10"/>
  </w:num>
  <w:num w:numId="15">
    <w:abstractNumId w:val="0"/>
  </w:num>
  <w:num w:numId="16">
    <w:abstractNumId w:val="16"/>
  </w:num>
  <w:num w:numId="17">
    <w:abstractNumId w:val="14"/>
  </w:num>
  <w:num w:numId="18">
    <w:abstractNumId w:val="3"/>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671"/>
    <w:rsid w:val="00012BA5"/>
    <w:rsid w:val="00132671"/>
    <w:rsid w:val="00160002"/>
    <w:rsid w:val="0016659A"/>
    <w:rsid w:val="00182932"/>
    <w:rsid w:val="0019467E"/>
    <w:rsid w:val="002C0350"/>
    <w:rsid w:val="002C3B3E"/>
    <w:rsid w:val="003958B9"/>
    <w:rsid w:val="00421A2C"/>
    <w:rsid w:val="004A1186"/>
    <w:rsid w:val="00627A49"/>
    <w:rsid w:val="006C7A33"/>
    <w:rsid w:val="006E765A"/>
    <w:rsid w:val="006F0D98"/>
    <w:rsid w:val="007B504E"/>
    <w:rsid w:val="00862984"/>
    <w:rsid w:val="00874303"/>
    <w:rsid w:val="009725E7"/>
    <w:rsid w:val="00B808F2"/>
    <w:rsid w:val="00C33DEE"/>
    <w:rsid w:val="00D4350F"/>
    <w:rsid w:val="00D92AF1"/>
    <w:rsid w:val="00EA4A82"/>
    <w:rsid w:val="00F02928"/>
    <w:rsid w:val="00F47D43"/>
    <w:rsid w:val="00F6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832F"/>
  <w15:chartTrackingRefBased/>
  <w15:docId w15:val="{B783DF70-D2EB-4F7B-9E6B-ECA05072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0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119194">
      <w:bodyDiv w:val="1"/>
      <w:marLeft w:val="0"/>
      <w:marRight w:val="0"/>
      <w:marTop w:val="0"/>
      <w:marBottom w:val="0"/>
      <w:divBdr>
        <w:top w:val="none" w:sz="0" w:space="0" w:color="auto"/>
        <w:left w:val="none" w:sz="0" w:space="0" w:color="auto"/>
        <w:bottom w:val="none" w:sz="0" w:space="0" w:color="auto"/>
        <w:right w:val="none" w:sz="0" w:space="0" w:color="auto"/>
      </w:divBdr>
    </w:div>
    <w:div w:id="401294623">
      <w:bodyDiv w:val="1"/>
      <w:marLeft w:val="0"/>
      <w:marRight w:val="0"/>
      <w:marTop w:val="0"/>
      <w:marBottom w:val="0"/>
      <w:divBdr>
        <w:top w:val="none" w:sz="0" w:space="0" w:color="auto"/>
        <w:left w:val="none" w:sz="0" w:space="0" w:color="auto"/>
        <w:bottom w:val="none" w:sz="0" w:space="0" w:color="auto"/>
        <w:right w:val="none" w:sz="0" w:space="0" w:color="auto"/>
      </w:divBdr>
    </w:div>
    <w:div w:id="1017077146">
      <w:bodyDiv w:val="1"/>
      <w:marLeft w:val="0"/>
      <w:marRight w:val="0"/>
      <w:marTop w:val="0"/>
      <w:marBottom w:val="0"/>
      <w:divBdr>
        <w:top w:val="none" w:sz="0" w:space="0" w:color="auto"/>
        <w:left w:val="none" w:sz="0" w:space="0" w:color="auto"/>
        <w:bottom w:val="none" w:sz="0" w:space="0" w:color="auto"/>
        <w:right w:val="none" w:sz="0" w:space="0" w:color="auto"/>
      </w:divBdr>
    </w:div>
    <w:div w:id="1491210802">
      <w:bodyDiv w:val="1"/>
      <w:marLeft w:val="0"/>
      <w:marRight w:val="0"/>
      <w:marTop w:val="0"/>
      <w:marBottom w:val="0"/>
      <w:divBdr>
        <w:top w:val="none" w:sz="0" w:space="0" w:color="auto"/>
        <w:left w:val="none" w:sz="0" w:space="0" w:color="auto"/>
        <w:bottom w:val="none" w:sz="0" w:space="0" w:color="auto"/>
        <w:right w:val="none" w:sz="0" w:space="0" w:color="auto"/>
      </w:divBdr>
    </w:div>
    <w:div w:id="163394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1012</TotalTime>
  <Pages>4</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DIRECTORATE</dc:creator>
  <cp:keywords/>
  <dc:description/>
  <cp:lastModifiedBy>IT DIRECTORATE</cp:lastModifiedBy>
  <cp:revision>14</cp:revision>
  <dcterms:created xsi:type="dcterms:W3CDTF">2026-06-03T16:52:00Z</dcterms:created>
  <dcterms:modified xsi:type="dcterms:W3CDTF">2026-07-22T08:38:00Z</dcterms:modified>
</cp:coreProperties>
</file>