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1D0" w:rsidRDefault="006F21D0" w:rsidP="006F21D0">
      <w:pPr>
        <w:jc w:val="center"/>
        <w:rPr>
          <w:rFonts w:asciiTheme="majorHAnsi" w:hAnsiTheme="majorHAnsi" w:cstheme="majorHAnsi"/>
          <w:b/>
          <w:sz w:val="44"/>
        </w:rPr>
      </w:pPr>
    </w:p>
    <w:p w:rsidR="006F21D0" w:rsidRDefault="006F21D0" w:rsidP="006F21D0">
      <w:pPr>
        <w:jc w:val="center"/>
        <w:rPr>
          <w:rFonts w:asciiTheme="majorHAnsi" w:hAnsiTheme="majorHAnsi" w:cstheme="majorHAnsi"/>
          <w:b/>
          <w:sz w:val="44"/>
        </w:rPr>
      </w:pPr>
    </w:p>
    <w:p w:rsidR="006F21D0" w:rsidRDefault="006F21D0" w:rsidP="006F21D0">
      <w:pPr>
        <w:jc w:val="center"/>
        <w:rPr>
          <w:rFonts w:asciiTheme="majorHAnsi" w:hAnsiTheme="majorHAnsi" w:cstheme="majorHAnsi"/>
          <w:b/>
          <w:sz w:val="44"/>
        </w:rPr>
      </w:pPr>
    </w:p>
    <w:p w:rsidR="006F21D0" w:rsidRPr="006F21D0" w:rsidRDefault="006F21D0" w:rsidP="006F21D0">
      <w:pPr>
        <w:jc w:val="center"/>
        <w:rPr>
          <w:rFonts w:asciiTheme="majorHAnsi" w:hAnsiTheme="majorHAnsi" w:cstheme="majorHAnsi"/>
          <w:b/>
          <w:sz w:val="44"/>
        </w:rPr>
      </w:pPr>
      <w:r w:rsidRPr="006F21D0">
        <w:rPr>
          <w:rFonts w:asciiTheme="majorHAnsi" w:hAnsiTheme="majorHAnsi" w:cstheme="majorHAnsi"/>
          <w:b/>
          <w:sz w:val="44"/>
        </w:rPr>
        <w:t>FOLIVISION INVERTERS APPLICATION (FIA)</w:t>
      </w:r>
    </w:p>
    <w:p w:rsidR="006F21D0" w:rsidRPr="006F21D0" w:rsidRDefault="006F21D0" w:rsidP="006F21D0"/>
    <w:p w:rsidR="006F21D0" w:rsidRDefault="006F21D0" w:rsidP="006F21D0"/>
    <w:p w:rsidR="006F21D0" w:rsidRPr="006F21D0" w:rsidRDefault="006F21D0" w:rsidP="006F21D0"/>
    <w:p w:rsidR="006F21D0" w:rsidRDefault="006F21D0" w:rsidP="006F21D0"/>
    <w:p w:rsidR="006F21D0" w:rsidRDefault="006F21D0" w:rsidP="006F21D0"/>
    <w:p w:rsidR="006F21D0" w:rsidRDefault="006F21D0" w:rsidP="006F21D0"/>
    <w:p w:rsidR="006F21D0" w:rsidRPr="006F21D0" w:rsidRDefault="006F21D0" w:rsidP="006F21D0"/>
    <w:p w:rsidR="006F21D0" w:rsidRPr="00B26D79" w:rsidRDefault="006F21D0" w:rsidP="006F21D0">
      <w:pPr>
        <w:jc w:val="center"/>
        <w:rPr>
          <w:rFonts w:asciiTheme="majorHAnsi" w:hAnsiTheme="majorHAnsi" w:cstheme="majorHAnsi"/>
          <w:b/>
          <w:sz w:val="32"/>
        </w:rPr>
      </w:pPr>
      <w:r w:rsidRPr="00B26D79">
        <w:rPr>
          <w:rFonts w:asciiTheme="majorHAnsi" w:hAnsiTheme="majorHAnsi" w:cstheme="majorHAnsi"/>
          <w:b/>
          <w:sz w:val="32"/>
        </w:rPr>
        <w:t>Phase 1 Cost Analysis &amp; Financial Breakdown</w:t>
      </w: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P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F21D0" w:rsidRPr="00B26D79" w:rsidRDefault="006F21D0" w:rsidP="006F21D0">
      <w:pPr>
        <w:spacing w:before="240" w:after="240" w:line="360" w:lineRule="auto"/>
        <w:rPr>
          <w:rFonts w:asciiTheme="majorHAnsi" w:eastAsia="Times New Roman" w:hAnsiTheme="majorHAnsi" w:cstheme="majorHAnsi"/>
          <w:color w:val="000000"/>
          <w:szCs w:val="20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Cs w:val="20"/>
        </w:rPr>
        <w:t>Document Reference:</w:t>
      </w:r>
      <w:r w:rsidR="00116220">
        <w:rPr>
          <w:rFonts w:asciiTheme="majorHAnsi" w:eastAsia="Times New Roman" w:hAnsiTheme="majorHAnsi" w:cstheme="majorHAnsi"/>
          <w:color w:val="000000"/>
          <w:szCs w:val="20"/>
        </w:rPr>
        <w:t xml:space="preserve"> FIA BRD v1.2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br/>
      </w:r>
      <w:r w:rsidRPr="006F21D0">
        <w:rPr>
          <w:rFonts w:asciiTheme="majorHAnsi" w:eastAsia="Times New Roman" w:hAnsiTheme="majorHAnsi" w:cstheme="majorHAnsi"/>
          <w:b/>
          <w:bCs/>
          <w:color w:val="000000"/>
          <w:szCs w:val="20"/>
        </w:rPr>
        <w:t>Prepared by: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t xml:space="preserve"> VybzTech Inc.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br/>
      </w:r>
      <w:r w:rsidRPr="006F21D0">
        <w:rPr>
          <w:rFonts w:asciiTheme="majorHAnsi" w:eastAsia="Times New Roman" w:hAnsiTheme="majorHAnsi" w:cstheme="majorHAnsi"/>
          <w:b/>
          <w:bCs/>
          <w:color w:val="000000"/>
          <w:szCs w:val="20"/>
        </w:rPr>
        <w:t>Classification: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t xml:space="preserve"> </w:t>
      </w:r>
      <w:r w:rsidRPr="006F21D0">
        <w:rPr>
          <w:rFonts w:asciiTheme="majorHAnsi" w:eastAsia="Times New Roman" w:hAnsiTheme="majorHAnsi" w:cstheme="majorHAnsi"/>
          <w:b/>
          <w:color w:val="FF0000"/>
          <w:szCs w:val="20"/>
        </w:rPr>
        <w:t>CONFIDENTIA</w:t>
      </w:r>
      <w:r w:rsidRPr="00B26D79">
        <w:rPr>
          <w:rFonts w:asciiTheme="majorHAnsi" w:eastAsia="Times New Roman" w:hAnsiTheme="majorHAnsi" w:cstheme="majorHAnsi"/>
          <w:b/>
          <w:color w:val="FF0000"/>
          <w:szCs w:val="20"/>
        </w:rPr>
        <w:t>L !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br/>
      </w:r>
      <w:r w:rsidRPr="006F21D0">
        <w:rPr>
          <w:rFonts w:asciiTheme="majorHAnsi" w:eastAsia="Times New Roman" w:hAnsiTheme="majorHAnsi" w:cstheme="majorHAnsi"/>
          <w:b/>
          <w:bCs/>
          <w:color w:val="000000"/>
          <w:szCs w:val="20"/>
        </w:rPr>
        <w:t>Date:</w:t>
      </w:r>
      <w:r w:rsidR="007E53E8" w:rsidRPr="00B26D79">
        <w:rPr>
          <w:rFonts w:asciiTheme="majorHAnsi" w:eastAsia="Times New Roman" w:hAnsiTheme="majorHAnsi" w:cstheme="majorHAnsi"/>
          <w:color w:val="000000"/>
          <w:szCs w:val="20"/>
        </w:rPr>
        <w:t xml:space="preserve"> </w:t>
      </w:r>
      <w:r w:rsidR="00332828">
        <w:rPr>
          <w:rFonts w:asciiTheme="majorHAnsi" w:eastAsia="Times New Roman" w:hAnsiTheme="majorHAnsi" w:cstheme="majorHAnsi"/>
          <w:color w:val="000000"/>
          <w:szCs w:val="20"/>
        </w:rPr>
        <w:t>22</w:t>
      </w:r>
      <w:r w:rsidR="00332828">
        <w:rPr>
          <w:rFonts w:asciiTheme="majorHAnsi" w:eastAsia="Times New Roman" w:hAnsiTheme="majorHAnsi" w:cstheme="majorHAnsi"/>
          <w:color w:val="000000"/>
          <w:szCs w:val="20"/>
          <w:vertAlign w:val="superscript"/>
        </w:rPr>
        <w:t>nd</w:t>
      </w:r>
      <w:bookmarkStart w:id="0" w:name="_GoBack"/>
      <w:bookmarkEnd w:id="0"/>
      <w:r w:rsidR="007E53E8" w:rsidRPr="00B26D79">
        <w:rPr>
          <w:rFonts w:asciiTheme="majorHAnsi" w:eastAsia="Times New Roman" w:hAnsiTheme="majorHAnsi" w:cstheme="majorHAnsi"/>
          <w:color w:val="000000"/>
          <w:szCs w:val="20"/>
        </w:rPr>
        <w:t xml:space="preserve"> </w:t>
      </w:r>
      <w:r w:rsidR="00116220">
        <w:rPr>
          <w:rFonts w:asciiTheme="majorHAnsi" w:eastAsia="Times New Roman" w:hAnsiTheme="majorHAnsi" w:cstheme="majorHAnsi"/>
          <w:color w:val="000000"/>
          <w:szCs w:val="20"/>
        </w:rPr>
        <w:t>July</w:t>
      </w:r>
      <w:r w:rsidRPr="00B26D79">
        <w:rPr>
          <w:rFonts w:asciiTheme="majorHAnsi" w:eastAsia="Times New Roman" w:hAnsiTheme="majorHAnsi" w:cstheme="majorHAnsi"/>
          <w:color w:val="000000"/>
          <w:szCs w:val="20"/>
        </w:rPr>
        <w:t>, 2026.</w:t>
      </w:r>
    </w:p>
    <w:p w:rsidR="006F21D0" w:rsidRPr="006F21D0" w:rsidRDefault="006F21D0" w:rsidP="007E53E8">
      <w:pPr>
        <w:spacing w:before="240" w:after="240" w:line="240" w:lineRule="auto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 w:val="34"/>
          <w:szCs w:val="34"/>
        </w:rPr>
        <w:lastRenderedPageBreak/>
        <w:t>Phase 1 — Website Dashboard MVP</w:t>
      </w:r>
      <w:r w:rsidR="00B26D79">
        <w:rPr>
          <w:rFonts w:asciiTheme="majorHAnsi" w:eastAsia="Times New Roman" w:hAnsiTheme="majorHAnsi" w:cstheme="majorHAnsi"/>
          <w:b/>
          <w:bCs/>
          <w:color w:val="000000"/>
          <w:sz w:val="34"/>
          <w:szCs w:val="34"/>
        </w:rPr>
        <w:t xml:space="preserve"> (Minimum Viable Product)</w:t>
      </w:r>
    </w:p>
    <w:p w:rsidR="006F21D0" w:rsidRPr="006F21D0" w:rsidRDefault="006F21D0" w:rsidP="006F21D0">
      <w:pPr>
        <w:spacing w:before="240" w:after="240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Cs w:val="20"/>
        </w:rPr>
        <w:t>Phase Goal:</w:t>
      </w:r>
      <w:r w:rsidRPr="006F21D0">
        <w:rPr>
          <w:rFonts w:asciiTheme="majorHAnsi" w:eastAsia="Times New Roman" w:hAnsiTheme="majorHAnsi" w:cstheme="majorHAnsi"/>
          <w:color w:val="000000"/>
          <w:szCs w:val="20"/>
        </w:rPr>
        <w:t xml:space="preserve"> Provision an active Website Dashboard for inverter monitoring and full database setup.</w:t>
      </w:r>
    </w:p>
    <w:p w:rsidR="006F21D0" w:rsidRPr="006F21D0" w:rsidRDefault="006F21D0" w:rsidP="006F21D0">
      <w:pPr>
        <w:spacing w:before="280" w:after="80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Infrastructure (</w:t>
      </w:r>
      <w:proofErr w:type="spellStart"/>
      <w:r w:rsidRPr="006F21D0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DigitalOce</w:t>
      </w:r>
      <w:r w:rsidR="00AE103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an</w:t>
      </w:r>
      <w:proofErr w:type="spellEnd"/>
      <w:r w:rsidR="00776334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)</w:t>
      </w:r>
      <w:r w:rsidR="00AE103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 — Provisioned at Phase Start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126"/>
        <w:gridCol w:w="1985"/>
      </w:tblGrid>
      <w:tr w:rsidR="006F21D0" w:rsidRPr="006F21D0" w:rsidTr="00AE103B">
        <w:trPr>
          <w:trHeight w:val="27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Service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Specifications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Monthly Cost (₦)</w:t>
            </w:r>
          </w:p>
        </w:tc>
      </w:tr>
      <w:tr w:rsidR="006F21D0" w:rsidRPr="006F21D0" w:rsidTr="00AE103B">
        <w:trPr>
          <w:trHeight w:val="51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Cs w:val="20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Droplet (Backend)</w:t>
            </w:r>
          </w:p>
          <w:p w:rsidR="00B26D79" w:rsidRPr="006F21D0" w:rsidRDefault="00B26D79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Cs w:val="20"/>
              </w:rPr>
              <w:t>(Worker Service)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2GB RAM / 2vCPU x 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AE103B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₦40,000</w:t>
            </w:r>
          </w:p>
        </w:tc>
      </w:tr>
      <w:tr w:rsidR="006F21D0" w:rsidRPr="006F21D0" w:rsidTr="00AE103B">
        <w:trPr>
          <w:trHeight w:val="51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Managed PostgreSQL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5GB SSD, 1GB RAM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AE103B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₦22,000</w:t>
            </w:r>
          </w:p>
        </w:tc>
      </w:tr>
      <w:tr w:rsidR="006F21D0" w:rsidRPr="006F21D0" w:rsidTr="00AE103B">
        <w:trPr>
          <w:trHeight w:val="51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Managed Redis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256MB caching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AE103B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₦11,000</w:t>
            </w:r>
          </w:p>
        </w:tc>
      </w:tr>
      <w:tr w:rsidR="00AE103B" w:rsidRPr="006F21D0" w:rsidTr="00AE103B">
        <w:trPr>
          <w:trHeight w:val="515"/>
        </w:trPr>
        <w:tc>
          <w:tcPr>
            <w:tcW w:w="46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Monthly Infrastructure Total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₦73,000/month</w:t>
            </w:r>
          </w:p>
        </w:tc>
      </w:tr>
      <w:tr w:rsidR="00AE103B" w:rsidRPr="006F21D0" w:rsidTr="00AE103B">
        <w:trPr>
          <w:trHeight w:val="515"/>
        </w:trPr>
        <w:tc>
          <w:tcPr>
            <w:tcW w:w="46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Phase 1 Infrastructure (3 months)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₦219,000</w:t>
            </w:r>
          </w:p>
        </w:tc>
      </w:tr>
    </w:tbl>
    <w:p w:rsidR="006F21D0" w:rsidRPr="006F21D0" w:rsidRDefault="006F21D0" w:rsidP="00B26D79">
      <w:pPr>
        <w:spacing w:before="280" w:after="80" w:line="276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Development Deliverables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19"/>
        <w:gridCol w:w="5179"/>
      </w:tblGrid>
      <w:tr w:rsidR="006F21D0" w:rsidRPr="006F21D0" w:rsidTr="00AE103B">
        <w:trPr>
          <w:trHeight w:val="33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Item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Cost (₦)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0"/>
              </w:rPr>
              <w:t>Justification</w:t>
            </w:r>
          </w:p>
        </w:tc>
      </w:tr>
      <w:tr w:rsidR="006F21D0" w:rsidRPr="006F21D0" w:rsidTr="00AE103B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Core Infrastructure Setup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₦200,000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Provision and configure all server instances, databases, and API gateway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s, setup cloud infrastructure and security policies.</w:t>
            </w:r>
          </w:p>
        </w:tc>
      </w:tr>
      <w:tr w:rsidR="006F21D0" w:rsidRPr="006F21D0" w:rsidTr="00AE103B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Data Providers Integration (Inverters cloud)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5961C5" w:rsidP="00903C1D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</w:t>
            </w:r>
            <w:r w:rsidR="00903C1D">
              <w:rPr>
                <w:rFonts w:asciiTheme="majorHAnsi" w:eastAsia="Times New Roman" w:hAnsiTheme="majorHAnsi" w:cstheme="majorHAnsi"/>
                <w:color w:val="000000"/>
                <w:szCs w:val="20"/>
              </w:rPr>
              <w:t>3</w:t>
            </w:r>
            <w:r w:rsidR="006F21D0"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Build data pipeline to integrate and sync 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each 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inverter data source with 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our 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infrastructure; 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architect 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polling every 5 minutes with fallback logic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.</w:t>
            </w:r>
          </w:p>
        </w:tc>
      </w:tr>
      <w:tr w:rsidR="006F21D0" w:rsidRPr="006F21D0" w:rsidTr="00AE103B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Web Dashboard Configuration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30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Build responsive web interface showing real-time kWh, battery levels, grid status, trend visuali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z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ations, savings tracker, and PDF exports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.</w:t>
            </w:r>
          </w:p>
        </w:tc>
      </w:tr>
      <w:tr w:rsidR="006F21D0" w:rsidRPr="006F21D0" w:rsidTr="00AE103B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Throughput Testing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₦100,000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Load testing, performance optim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ization, and system validation.</w:t>
            </w:r>
          </w:p>
        </w:tc>
      </w:tr>
      <w:tr w:rsidR="006F21D0" w:rsidRPr="006F21D0" w:rsidTr="00AE103B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UAT &amp; Demo Readiness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21D0" w:rsidRPr="006F21D0" w:rsidRDefault="006F21D0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End-to-end system testing, documentation, and stakeholder 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 xml:space="preserve">review &amp; </w:t>
            </w: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sign-off</w:t>
            </w:r>
            <w:r w:rsidR="00AE103B">
              <w:rPr>
                <w:rFonts w:asciiTheme="majorHAnsi" w:eastAsia="Times New Roman" w:hAnsiTheme="majorHAnsi" w:cstheme="majorHAnsi"/>
                <w:color w:val="000000"/>
                <w:szCs w:val="20"/>
              </w:rPr>
              <w:t>.</w:t>
            </w:r>
          </w:p>
        </w:tc>
      </w:tr>
      <w:tr w:rsidR="00AE103B" w:rsidRPr="006F21D0" w:rsidTr="00AE103B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lastRenderedPageBreak/>
              <w:t>Infrastructure Cost (paid upfront)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₦73,000/</w:t>
            </w:r>
            <w:proofErr w:type="spellStart"/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color w:val="000000"/>
                <w:szCs w:val="20"/>
              </w:rPr>
              <w:t>First month's infrastructure, provisioned at phase start</w:t>
            </w:r>
            <w:r>
              <w:rPr>
                <w:rFonts w:asciiTheme="majorHAnsi" w:eastAsia="Times New Roman" w:hAnsiTheme="majorHAnsi" w:cstheme="majorHAnsi"/>
                <w:color w:val="000000"/>
                <w:szCs w:val="20"/>
              </w:rPr>
              <w:t>.</w:t>
            </w:r>
          </w:p>
        </w:tc>
      </w:tr>
      <w:tr w:rsidR="00AE103B" w:rsidRPr="006F21D0" w:rsidTr="00AE103B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 xml:space="preserve">Phase 1 </w:t>
            </w: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Total Development Cost 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67ACF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₦9</w:t>
            </w:r>
            <w:r w:rsidR="00AE103B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0</w:t>
            </w:r>
            <w:r w:rsidR="00AE103B"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0,000 + Infrastructure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103B" w:rsidRPr="006F21D0" w:rsidRDefault="00AE103B" w:rsidP="00AE103B">
            <w:pPr>
              <w:spacing w:after="0" w:line="240" w:lineRule="auto"/>
              <w:rPr>
                <w:rFonts w:asciiTheme="majorHAnsi" w:eastAsia="Times New Roman" w:hAnsiTheme="majorHAnsi" w:cstheme="majorHAnsi"/>
                <w:szCs w:val="24"/>
              </w:rPr>
            </w:pP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₦</w:t>
            </w:r>
            <w:r w:rsidR="00A67ACF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9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73</w:t>
            </w:r>
            <w:r w:rsidRPr="006F21D0"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,000</w:t>
            </w:r>
          </w:p>
        </w:tc>
      </w:tr>
    </w:tbl>
    <w:p w:rsidR="006F21D0" w:rsidRPr="006F21D0" w:rsidRDefault="00B26D79" w:rsidP="006F21D0">
      <w:pPr>
        <w:spacing w:before="280" w:after="80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Phase 1 Requirement</w:t>
      </w:r>
    </w:p>
    <w:p w:rsidR="006F21D0" w:rsidRPr="006F21D0" w:rsidRDefault="006F21D0" w:rsidP="006F21D0">
      <w:pPr>
        <w:spacing w:after="0" w:line="240" w:lineRule="auto"/>
        <w:rPr>
          <w:rFonts w:asciiTheme="majorHAnsi" w:eastAsia="Times New Roman" w:hAnsiTheme="majorHAnsi" w:cstheme="majorHAnsi"/>
          <w:sz w:val="32"/>
          <w:szCs w:val="24"/>
        </w:rPr>
      </w:pPr>
      <w:r w:rsidRPr="006F21D0">
        <w:rPr>
          <w:rFonts w:asciiTheme="majorHAnsi" w:eastAsia="Times New Roman" w:hAnsiTheme="majorHAnsi" w:cstheme="majorHAnsi"/>
          <w:b/>
          <w:bCs/>
          <w:color w:val="000000"/>
          <w:sz w:val="24"/>
          <w:szCs w:val="20"/>
        </w:rPr>
        <w:t>Functional requirement:</w:t>
      </w:r>
      <w:r w:rsidRPr="006F21D0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 To begin Phase 1, the development team requires the following:</w:t>
      </w:r>
    </w:p>
    <w:p w:rsidR="006F21D0" w:rsidRPr="006F21D0" w:rsidRDefault="006F21D0" w:rsidP="006F21D0">
      <w:pPr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0"/>
        </w:rPr>
      </w:pPr>
      <w:r w:rsidRPr="006F21D0">
        <w:rPr>
          <w:rFonts w:asciiTheme="majorHAnsi" w:eastAsia="Times New Roman" w:hAnsiTheme="majorHAnsi" w:cstheme="majorHAnsi"/>
          <w:color w:val="000000"/>
          <w:sz w:val="24"/>
          <w:szCs w:val="20"/>
        </w:rPr>
        <w:t>Developer Contract</w:t>
      </w:r>
    </w:p>
    <w:p w:rsidR="006F21D0" w:rsidRPr="006F21D0" w:rsidRDefault="006F21D0" w:rsidP="006F21D0">
      <w:pPr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0"/>
        </w:rPr>
      </w:pPr>
      <w:r w:rsidRPr="006F21D0">
        <w:rPr>
          <w:rFonts w:asciiTheme="majorHAnsi" w:eastAsia="Times New Roman" w:hAnsiTheme="majorHAnsi" w:cstheme="majorHAnsi"/>
          <w:color w:val="000000"/>
          <w:sz w:val="24"/>
          <w:szCs w:val="20"/>
        </w:rPr>
        <w:t>Inverter(s) cloud access</w:t>
      </w:r>
      <w:r w:rsidR="00AE103B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 &amp; API docs</w:t>
      </w:r>
    </w:p>
    <w:p w:rsidR="006F21D0" w:rsidRPr="006F21D0" w:rsidRDefault="006F21D0" w:rsidP="006F21D0">
      <w:pPr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0"/>
        </w:rPr>
      </w:pPr>
      <w:r w:rsidRPr="006F21D0">
        <w:rPr>
          <w:rFonts w:asciiTheme="majorHAnsi" w:eastAsia="Times New Roman" w:hAnsiTheme="majorHAnsi" w:cstheme="majorHAnsi"/>
          <w:color w:val="000000"/>
          <w:sz w:val="24"/>
          <w:szCs w:val="20"/>
        </w:rPr>
        <w:t>Brand assets</w:t>
      </w:r>
    </w:p>
    <w:p w:rsidR="006F21D0" w:rsidRPr="006F21D0" w:rsidRDefault="006F21D0" w:rsidP="00AE103B">
      <w:pPr>
        <w:numPr>
          <w:ilvl w:val="0"/>
          <w:numId w:val="1"/>
        </w:numPr>
        <w:spacing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0"/>
        </w:rPr>
      </w:pPr>
      <w:r w:rsidRPr="006F21D0">
        <w:rPr>
          <w:rFonts w:asciiTheme="majorHAnsi" w:eastAsia="Times New Roman" w:hAnsiTheme="majorHAnsi" w:cstheme="majorHAnsi"/>
          <w:color w:val="000000"/>
          <w:sz w:val="24"/>
          <w:szCs w:val="20"/>
        </w:rPr>
        <w:t>Any Existing Repository code</w:t>
      </w:r>
    </w:p>
    <w:p w:rsidR="00B26D79" w:rsidRPr="00B26D79" w:rsidRDefault="006F21D0" w:rsidP="006F21D0">
      <w:pPr>
        <w:rPr>
          <w:rFonts w:asciiTheme="majorHAnsi" w:hAnsiTheme="majorHAnsi" w:cstheme="majorHAnsi"/>
          <w:sz w:val="28"/>
        </w:rPr>
      </w:pPr>
      <w:r w:rsidRPr="00B26D79">
        <w:rPr>
          <w:rFonts w:asciiTheme="majorHAnsi" w:eastAsia="Times New Roman" w:hAnsiTheme="majorHAnsi" w:cstheme="majorHAnsi"/>
          <w:b/>
          <w:bCs/>
          <w:color w:val="000000"/>
          <w:sz w:val="24"/>
          <w:szCs w:val="20"/>
        </w:rPr>
        <w:t>Payment Schedule:</w:t>
      </w:r>
      <w:r w:rsidRPr="00B26D79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 To begin Phase 1, the team requires the Infrastructure Setup Fee</w:t>
      </w:r>
      <w:r w:rsidR="00AE103B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 (</w:t>
      </w:r>
      <w:r w:rsidR="00AE103B"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₦7</w:t>
      </w:r>
      <w:r w:rsid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3</w:t>
      </w:r>
      <w:r w:rsidR="00AE103B"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,000</w:t>
      </w:r>
      <w:r w:rsid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)</w:t>
      </w:r>
      <w:r w:rsidRPr="00B26D79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 + </w:t>
      </w:r>
      <w:r w:rsidR="00777B72">
        <w:rPr>
          <w:rFonts w:asciiTheme="majorHAnsi" w:eastAsia="Times New Roman" w:hAnsiTheme="majorHAnsi" w:cstheme="majorHAnsi"/>
          <w:color w:val="000000"/>
          <w:sz w:val="24"/>
          <w:szCs w:val="20"/>
        </w:rPr>
        <w:t>7</w:t>
      </w:r>
      <w:r w:rsidRPr="00B26D79">
        <w:rPr>
          <w:rFonts w:asciiTheme="majorHAnsi" w:eastAsia="Times New Roman" w:hAnsiTheme="majorHAnsi" w:cstheme="majorHAnsi"/>
          <w:color w:val="000000"/>
          <w:sz w:val="24"/>
          <w:szCs w:val="20"/>
        </w:rPr>
        <w:t>0% Development Deliverable Fee</w:t>
      </w:r>
      <w:r w:rsidRPr="00AE103B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: </w:t>
      </w:r>
      <w:r w:rsidR="00F12C1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₦</w:t>
      </w:r>
      <w:r w:rsidR="00777B72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703</w:t>
      </w:r>
      <w:r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,</w:t>
      </w:r>
      <w:r w:rsidR="00777B72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000</w:t>
      </w:r>
      <w:r w:rsidRPr="00AE103B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. </w:t>
      </w:r>
      <w:r w:rsidRPr="00B26D79">
        <w:rPr>
          <w:rFonts w:asciiTheme="majorHAnsi" w:eastAsia="Times New Roman" w:hAnsiTheme="majorHAnsi" w:cstheme="majorHAnsi"/>
          <w:color w:val="000000"/>
          <w:sz w:val="24"/>
          <w:szCs w:val="20"/>
        </w:rPr>
        <w:t xml:space="preserve">Remaining balance after Demo: </w:t>
      </w:r>
      <w:r w:rsidR="00AE103B"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₦</w:t>
      </w:r>
      <w:r w:rsidR="00777B72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27</w:t>
      </w:r>
      <w:r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0,000</w:t>
      </w:r>
      <w:r w:rsidR="00AE103B"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 xml:space="preserve"> </w:t>
      </w:r>
      <w:r w:rsidR="00777B72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(3</w:t>
      </w:r>
      <w:r w:rsidRPr="00AE103B">
        <w:rPr>
          <w:rFonts w:asciiTheme="majorHAnsi" w:eastAsia="Times New Roman" w:hAnsiTheme="majorHAnsi" w:cstheme="majorHAnsi"/>
          <w:bCs/>
          <w:color w:val="000000"/>
          <w:sz w:val="24"/>
          <w:szCs w:val="20"/>
        </w:rPr>
        <w:t>0%)</w:t>
      </w:r>
      <w:r w:rsidR="00AE103B">
        <w:rPr>
          <w:rFonts w:asciiTheme="majorHAnsi" w:eastAsia="Times New Roman" w:hAnsiTheme="majorHAnsi" w:cstheme="majorHAnsi"/>
          <w:b/>
          <w:bCs/>
          <w:color w:val="000000"/>
          <w:sz w:val="24"/>
          <w:szCs w:val="20"/>
        </w:rPr>
        <w:t>.</w:t>
      </w:r>
    </w:p>
    <w:sectPr w:rsidR="00B26D79" w:rsidRPr="00B26D79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247" w:rsidRDefault="00636247" w:rsidP="00F12C1B">
      <w:pPr>
        <w:spacing w:after="0" w:line="240" w:lineRule="auto"/>
      </w:pPr>
      <w:r>
        <w:separator/>
      </w:r>
    </w:p>
  </w:endnote>
  <w:endnote w:type="continuationSeparator" w:id="0">
    <w:p w:rsidR="00636247" w:rsidRDefault="00636247" w:rsidP="00F12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1161687"/>
      <w:docPartObj>
        <w:docPartGallery w:val="Page Numbers (Bottom of Page)"/>
        <w:docPartUnique/>
      </w:docPartObj>
    </w:sdtPr>
    <w:sdtEndPr>
      <w:rPr>
        <w:rFonts w:asciiTheme="majorHAnsi" w:hAnsiTheme="majorHAnsi"/>
        <w:noProof/>
        <w:sz w:val="24"/>
      </w:rPr>
    </w:sdtEndPr>
    <w:sdtContent>
      <w:p w:rsidR="00F12C1B" w:rsidRPr="00F12C1B" w:rsidRDefault="00F12C1B">
        <w:pPr>
          <w:pStyle w:val="Footer"/>
          <w:jc w:val="right"/>
          <w:rPr>
            <w:rFonts w:asciiTheme="majorHAnsi" w:hAnsiTheme="majorHAnsi"/>
            <w:sz w:val="24"/>
          </w:rPr>
        </w:pPr>
        <w:r w:rsidRPr="00F12C1B">
          <w:rPr>
            <w:rFonts w:asciiTheme="majorHAnsi" w:hAnsiTheme="majorHAnsi"/>
            <w:sz w:val="24"/>
          </w:rPr>
          <w:fldChar w:fldCharType="begin"/>
        </w:r>
        <w:r w:rsidRPr="00F12C1B">
          <w:rPr>
            <w:rFonts w:asciiTheme="majorHAnsi" w:hAnsiTheme="majorHAnsi"/>
            <w:sz w:val="24"/>
          </w:rPr>
          <w:instrText xml:space="preserve"> PAGE   \* MERGEFORMAT </w:instrText>
        </w:r>
        <w:r w:rsidRPr="00F12C1B">
          <w:rPr>
            <w:rFonts w:asciiTheme="majorHAnsi" w:hAnsiTheme="majorHAnsi"/>
            <w:sz w:val="24"/>
          </w:rPr>
          <w:fldChar w:fldCharType="separate"/>
        </w:r>
        <w:r w:rsidR="00332828">
          <w:rPr>
            <w:rFonts w:asciiTheme="majorHAnsi" w:hAnsiTheme="majorHAnsi"/>
            <w:noProof/>
            <w:sz w:val="24"/>
          </w:rPr>
          <w:t>2</w:t>
        </w:r>
        <w:r w:rsidRPr="00F12C1B">
          <w:rPr>
            <w:rFonts w:asciiTheme="majorHAnsi" w:hAnsiTheme="majorHAnsi"/>
            <w:noProof/>
            <w:sz w:val="24"/>
          </w:rPr>
          <w:fldChar w:fldCharType="end"/>
        </w:r>
      </w:p>
    </w:sdtContent>
  </w:sdt>
  <w:p w:rsidR="00F12C1B" w:rsidRDefault="00F12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247" w:rsidRDefault="00636247" w:rsidP="00F12C1B">
      <w:pPr>
        <w:spacing w:after="0" w:line="240" w:lineRule="auto"/>
      </w:pPr>
      <w:r>
        <w:separator/>
      </w:r>
    </w:p>
  </w:footnote>
  <w:footnote w:type="continuationSeparator" w:id="0">
    <w:p w:rsidR="00636247" w:rsidRDefault="00636247" w:rsidP="00F12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6381E"/>
    <w:multiLevelType w:val="multilevel"/>
    <w:tmpl w:val="09F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1D0"/>
    <w:rsid w:val="00012BA5"/>
    <w:rsid w:val="00116220"/>
    <w:rsid w:val="00160002"/>
    <w:rsid w:val="00332828"/>
    <w:rsid w:val="00570F50"/>
    <w:rsid w:val="005961C5"/>
    <w:rsid w:val="005A1640"/>
    <w:rsid w:val="00636247"/>
    <w:rsid w:val="006F1690"/>
    <w:rsid w:val="006F21D0"/>
    <w:rsid w:val="00730A10"/>
    <w:rsid w:val="00776334"/>
    <w:rsid w:val="00777B72"/>
    <w:rsid w:val="007E53E8"/>
    <w:rsid w:val="00903C1D"/>
    <w:rsid w:val="00A67ACF"/>
    <w:rsid w:val="00AE103B"/>
    <w:rsid w:val="00B26D79"/>
    <w:rsid w:val="00C65B6B"/>
    <w:rsid w:val="00CB5E4D"/>
    <w:rsid w:val="00D25E56"/>
    <w:rsid w:val="00DA5E3A"/>
    <w:rsid w:val="00F12C1B"/>
    <w:rsid w:val="00F4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4232"/>
  <w15:chartTrackingRefBased/>
  <w15:docId w15:val="{524EDB94-533A-4C3E-8809-E7D922AA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2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2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2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21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2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F21D0"/>
  </w:style>
  <w:style w:type="paragraph" w:styleId="Header">
    <w:name w:val="header"/>
    <w:basedOn w:val="Normal"/>
    <w:link w:val="HeaderChar"/>
    <w:uiPriority w:val="99"/>
    <w:unhideWhenUsed/>
    <w:rsid w:val="00F1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C1B"/>
  </w:style>
  <w:style w:type="paragraph" w:styleId="Footer">
    <w:name w:val="footer"/>
    <w:basedOn w:val="Normal"/>
    <w:link w:val="FooterChar"/>
    <w:uiPriority w:val="99"/>
    <w:unhideWhenUsed/>
    <w:rsid w:val="00F1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9256">
          <w:marLeft w:val="-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DIRECTORATE</dc:creator>
  <cp:keywords/>
  <dc:description/>
  <cp:lastModifiedBy>IT DIRECTORATE</cp:lastModifiedBy>
  <cp:revision>9</cp:revision>
  <dcterms:created xsi:type="dcterms:W3CDTF">2026-05-15T15:39:00Z</dcterms:created>
  <dcterms:modified xsi:type="dcterms:W3CDTF">2026-07-22T08:35:00Z</dcterms:modified>
</cp:coreProperties>
</file>